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C003C3F" w14:textId="77777777" w:rsidR="00030071" w:rsidRPr="00C955C4" w:rsidRDefault="00030071" w:rsidP="00030071">
      <w:pPr>
        <w:rPr>
          <w:rFonts w:ascii="Times New Roman" w:eastAsia="Times New Roman" w:hAnsi="Times New Roman" w:cs="Times New Roman"/>
          <w:color w:val="2F5496" w:themeColor="accent1" w:themeShade="BF"/>
          <w:sz w:val="24"/>
          <w:szCs w:val="24"/>
        </w:rPr>
      </w:pPr>
      <w:r w:rsidRPr="00C955C4">
        <w:rPr>
          <w:rFonts w:ascii="Times New Roman" w:eastAsia="Times New Roman" w:hAnsi="Times New Roman" w:cs="Times New Roman"/>
          <w:color w:val="2F5496" w:themeColor="accent1" w:themeShade="BF"/>
          <w:sz w:val="24"/>
          <w:szCs w:val="24"/>
        </w:rPr>
        <w:t>We appreciate the comments from the editor and reviewers and your interest in our work! These valuable suggestions and questions provide us with an opportunity to improve our paper extensively, as part of our resubmission to Biological Psychiatry CNNI.</w:t>
      </w:r>
    </w:p>
    <w:p w14:paraId="001406FF" w14:textId="77777777" w:rsidR="00030071" w:rsidRPr="00C955C4" w:rsidRDefault="00030071" w:rsidP="00030071">
      <w:pPr>
        <w:rPr>
          <w:rFonts w:ascii="Times New Roman" w:eastAsia="Times New Roman" w:hAnsi="Times New Roman" w:cs="Times New Roman"/>
          <w:color w:val="2F5496" w:themeColor="accent1" w:themeShade="BF"/>
          <w:sz w:val="24"/>
          <w:szCs w:val="24"/>
        </w:rPr>
      </w:pPr>
      <w:r w:rsidRPr="00C955C4">
        <w:rPr>
          <w:rFonts w:ascii="Times New Roman" w:eastAsia="Times New Roman" w:hAnsi="Times New Roman" w:cs="Times New Roman"/>
          <w:color w:val="2F5496" w:themeColor="accent1" w:themeShade="BF"/>
          <w:sz w:val="24"/>
          <w:szCs w:val="24"/>
        </w:rPr>
        <w:t xml:space="preserve">While responding to one of our reviewers’ questions, we made a final audit of the data and discovered that one participant in the original sample did not meet the inclusion criteria due to their diagnosis: they were diagnosed as having major depressive disorder with severe psychotic symptoms instead of schizophrenia spectrum disorder. This person was thus removed from this revision, and the results were edited accordingly. This change did not impact the significance (and non-significance) of any of the analyses. The resulting changes were marked in blue in the manuscript. In our response letter, reviewer comments are in black font, our responses in blue font, and manuscript edits in red font. </w:t>
      </w:r>
    </w:p>
    <w:p w14:paraId="4E0A3102" w14:textId="77777777" w:rsidR="00826E5D" w:rsidRPr="00C955C4" w:rsidRDefault="00000000">
      <w:pPr>
        <w:rPr>
          <w:rFonts w:ascii="Times New Roman" w:eastAsia="Times New Roman" w:hAnsi="Times New Roman" w:cs="Times New Roman"/>
          <w:b/>
          <w:sz w:val="24"/>
          <w:szCs w:val="24"/>
        </w:rPr>
      </w:pPr>
      <w:r w:rsidRPr="00C955C4">
        <w:rPr>
          <w:rFonts w:ascii="Times New Roman" w:hAnsi="Times New Roman" w:cs="Times New Roman"/>
          <w:sz w:val="24"/>
          <w:szCs w:val="24"/>
        </w:rPr>
        <w:br w:type="page"/>
      </w:r>
    </w:p>
    <w:p w14:paraId="78070685" w14:textId="77777777" w:rsidR="00826E5D" w:rsidRPr="00C955C4" w:rsidRDefault="00000000">
      <w:pPr>
        <w:rPr>
          <w:rFonts w:ascii="Times New Roman" w:eastAsia="Times New Roman" w:hAnsi="Times New Roman" w:cs="Times New Roman"/>
          <w:i/>
          <w:sz w:val="24"/>
          <w:szCs w:val="24"/>
        </w:rPr>
      </w:pPr>
      <w:r w:rsidRPr="00C955C4">
        <w:rPr>
          <w:rFonts w:ascii="Times New Roman" w:eastAsia="Times New Roman" w:hAnsi="Times New Roman" w:cs="Times New Roman"/>
          <w:b/>
          <w:sz w:val="24"/>
          <w:szCs w:val="24"/>
        </w:rPr>
        <w:lastRenderedPageBreak/>
        <w:t>Reviewer Comments:</w:t>
      </w:r>
      <w:r w:rsidRPr="00C955C4">
        <w:rPr>
          <w:rFonts w:ascii="Times New Roman" w:eastAsia="Times New Roman" w:hAnsi="Times New Roman" w:cs="Times New Roman"/>
          <w:sz w:val="24"/>
          <w:szCs w:val="24"/>
        </w:rPr>
        <w:br/>
      </w:r>
      <w:r w:rsidRPr="00C955C4">
        <w:rPr>
          <w:rFonts w:ascii="Times New Roman" w:eastAsia="Times New Roman" w:hAnsi="Times New Roman" w:cs="Times New Roman"/>
          <w:sz w:val="24"/>
          <w:szCs w:val="24"/>
        </w:rPr>
        <w:br/>
      </w:r>
      <w:r w:rsidRPr="00C955C4">
        <w:rPr>
          <w:rFonts w:ascii="Times New Roman" w:eastAsia="Times New Roman" w:hAnsi="Times New Roman" w:cs="Times New Roman"/>
          <w:b/>
          <w:sz w:val="24"/>
          <w:szCs w:val="24"/>
        </w:rPr>
        <w:t>Reviewer 1:</w:t>
      </w:r>
      <w:r w:rsidRPr="00C955C4">
        <w:rPr>
          <w:rFonts w:ascii="Times New Roman" w:eastAsia="Times New Roman" w:hAnsi="Times New Roman" w:cs="Times New Roman"/>
          <w:sz w:val="24"/>
          <w:szCs w:val="24"/>
        </w:rPr>
        <w:t xml:space="preserve"> Comments to authors:</w:t>
      </w:r>
      <w:r w:rsidRPr="00C955C4">
        <w:rPr>
          <w:rFonts w:ascii="Times New Roman" w:eastAsia="Times New Roman" w:hAnsi="Times New Roman" w:cs="Times New Roman"/>
          <w:sz w:val="24"/>
          <w:szCs w:val="24"/>
        </w:rPr>
        <w:br/>
      </w:r>
      <w:r w:rsidRPr="00C955C4">
        <w:rPr>
          <w:rFonts w:ascii="Times New Roman" w:eastAsia="Times New Roman" w:hAnsi="Times New Roman" w:cs="Times New Roman"/>
          <w:sz w:val="24"/>
          <w:szCs w:val="24"/>
        </w:rPr>
        <w:br/>
      </w:r>
      <w:r w:rsidRPr="00C955C4">
        <w:rPr>
          <w:rFonts w:ascii="Times New Roman" w:eastAsia="Times New Roman" w:hAnsi="Times New Roman" w:cs="Times New Roman"/>
          <w:i/>
          <w:sz w:val="24"/>
          <w:szCs w:val="24"/>
        </w:rPr>
        <w:t>Thank you for the opportunity to review "Multivariate Association between Functional Connectivity Gradients and Cognition in Schizophrenia Spectrum Disorders" by Yu and colleagues. The manuscript describes a functional imaging study looking at the relationship between connectivity and clinical symptoms in schizophrenia symptom disorders. The authors use connectivity gradients as a frame of reference and relate individual differences in gradient positions to individual differences in cognitive scores. The study asks an interesting question, but as I outline below, the methods are indirect and it is unclear what biological inferences can be made from them.</w:t>
      </w:r>
      <w:r w:rsidRPr="00C955C4">
        <w:rPr>
          <w:rFonts w:ascii="Times New Roman" w:eastAsia="Times New Roman" w:hAnsi="Times New Roman" w:cs="Times New Roman"/>
          <w:i/>
          <w:sz w:val="24"/>
          <w:szCs w:val="24"/>
        </w:rPr>
        <w:br/>
      </w:r>
      <w:r w:rsidRPr="00C955C4">
        <w:rPr>
          <w:rFonts w:ascii="Times New Roman" w:eastAsia="Times New Roman" w:hAnsi="Times New Roman" w:cs="Times New Roman"/>
          <w:sz w:val="24"/>
          <w:szCs w:val="24"/>
        </w:rPr>
        <w:br/>
      </w:r>
      <w:r w:rsidRPr="00C955C4">
        <w:rPr>
          <w:rFonts w:ascii="Times New Roman" w:eastAsia="Times New Roman" w:hAnsi="Times New Roman" w:cs="Times New Roman"/>
          <w:i/>
          <w:sz w:val="24"/>
          <w:szCs w:val="24"/>
        </w:rPr>
        <w:t>(1) The main obstacle is the transformation to gradient space. I understand that this is a popular method in the literature, but the drawbacks are evident here. Namely, the results of the analysis are that some regions climb up or down in these putative hierarchies, and that this is related to individual differences in cognition. Are these changes related to anatomical connectivity? Are they related to changes in intracortical myelin, as the authors posit? At the end of the paper, I was not sure what the main result was, and this is an inherent problem in these studies that seek to identify gradient "compression" or "expansion". Why not just focus on the original functional connections that at least have some direct correspondence with the feature studied (connectivity)?</w:t>
      </w:r>
    </w:p>
    <w:p w14:paraId="0C89BBA5" w14:textId="77777777" w:rsidR="00217CC6" w:rsidRPr="00C955C4" w:rsidRDefault="00217CC6" w:rsidP="00217CC6">
      <w:pPr>
        <w:rPr>
          <w:rFonts w:ascii="Times New Roman" w:eastAsia="Times New Roman" w:hAnsi="Times New Roman" w:cs="Times New Roman"/>
          <w:color w:val="2F5496" w:themeColor="accent1" w:themeShade="BF"/>
          <w:sz w:val="24"/>
          <w:szCs w:val="24"/>
        </w:rPr>
      </w:pPr>
      <w:r w:rsidRPr="00C955C4">
        <w:rPr>
          <w:rFonts w:ascii="Times New Roman" w:eastAsia="Times New Roman" w:hAnsi="Times New Roman" w:cs="Times New Roman"/>
          <w:color w:val="2F5496" w:themeColor="accent1" w:themeShade="BF"/>
          <w:sz w:val="24"/>
          <w:szCs w:val="24"/>
        </w:rPr>
        <w:t>We thank the reviewer for these important questions.</w:t>
      </w:r>
    </w:p>
    <w:p w14:paraId="0029F0A8" w14:textId="077001AA" w:rsidR="00B3488D" w:rsidRPr="00C955C4" w:rsidRDefault="00217CC6" w:rsidP="00B3488D">
      <w:pPr>
        <w:rPr>
          <w:rFonts w:ascii="Times New Roman" w:eastAsia="Times New Roman" w:hAnsi="Times New Roman" w:cs="Times New Roman"/>
          <w:color w:val="2F5496" w:themeColor="accent1" w:themeShade="BF"/>
          <w:sz w:val="24"/>
          <w:szCs w:val="24"/>
        </w:rPr>
      </w:pPr>
      <w:r w:rsidRPr="00C955C4">
        <w:rPr>
          <w:rFonts w:ascii="Times New Roman" w:eastAsia="Times New Roman" w:hAnsi="Times New Roman" w:cs="Times New Roman"/>
          <w:color w:val="2F5496" w:themeColor="accent1" w:themeShade="BF"/>
          <w:sz w:val="24"/>
          <w:szCs w:val="24"/>
        </w:rPr>
        <w:t xml:space="preserve">We agree with the reviewer’s concern regarding the </w:t>
      </w:r>
      <w:r w:rsidR="00835046" w:rsidRPr="00C955C4">
        <w:rPr>
          <w:rFonts w:ascii="Times New Roman" w:eastAsia="Times New Roman" w:hAnsi="Times New Roman" w:cs="Times New Roman"/>
          <w:color w:val="2F5496" w:themeColor="accent1" w:themeShade="BF"/>
          <w:sz w:val="24"/>
          <w:szCs w:val="24"/>
        </w:rPr>
        <w:t>interpretability</w:t>
      </w:r>
      <w:r w:rsidRPr="00C955C4">
        <w:rPr>
          <w:rFonts w:ascii="Times New Roman" w:eastAsia="Times New Roman" w:hAnsi="Times New Roman" w:cs="Times New Roman"/>
          <w:color w:val="2F5496" w:themeColor="accent1" w:themeShade="BF"/>
          <w:sz w:val="24"/>
          <w:szCs w:val="24"/>
        </w:rPr>
        <w:t xml:space="preserve"> of gradient analysis.</w:t>
      </w:r>
      <w:r w:rsidR="00835046" w:rsidRPr="00C955C4">
        <w:rPr>
          <w:rFonts w:ascii="Times New Roman" w:eastAsia="Times New Roman" w:hAnsi="Times New Roman" w:cs="Times New Roman"/>
          <w:color w:val="2F5496" w:themeColor="accent1" w:themeShade="BF"/>
          <w:sz w:val="24"/>
          <w:szCs w:val="24"/>
        </w:rPr>
        <w:t xml:space="preserve"> G</w:t>
      </w:r>
      <w:r w:rsidRPr="00C955C4">
        <w:rPr>
          <w:rFonts w:ascii="Times New Roman" w:eastAsia="Times New Roman" w:hAnsi="Times New Roman" w:cs="Times New Roman"/>
          <w:color w:val="2F5496" w:themeColor="accent1" w:themeShade="BF"/>
          <w:sz w:val="24"/>
          <w:szCs w:val="24"/>
        </w:rPr>
        <w:t xml:space="preserve">radient analysis provides a multivariate framework that has rich literature (1–3) supporting the interpretation of the dimensions (i.e., the gradients), where their correlations to biology (e.g., myelination) were used. </w:t>
      </w:r>
      <w:r w:rsidR="00B3488D" w:rsidRPr="00C955C4">
        <w:rPr>
          <w:rFonts w:ascii="Times New Roman" w:eastAsia="Times New Roman" w:hAnsi="Times New Roman" w:cs="Times New Roman"/>
          <w:color w:val="2F5496" w:themeColor="accent1" w:themeShade="BF"/>
          <w:sz w:val="24"/>
          <w:szCs w:val="24"/>
        </w:rPr>
        <w:t xml:space="preserve">Benefits of the gradients include that they are well-represented developmentally </w:t>
      </w:r>
      <w:r w:rsidR="00693852" w:rsidRPr="00C955C4">
        <w:rPr>
          <w:rFonts w:ascii="Times New Roman" w:eastAsia="Times New Roman" w:hAnsi="Times New Roman" w:cs="Times New Roman"/>
          <w:color w:val="2F5496" w:themeColor="accent1" w:themeShade="BF"/>
          <w:sz w:val="24"/>
          <w:szCs w:val="24"/>
        </w:rPr>
        <w:t xml:space="preserve">(4, 5) </w:t>
      </w:r>
      <w:r w:rsidR="00B3488D" w:rsidRPr="00C955C4">
        <w:rPr>
          <w:rFonts w:ascii="Times New Roman" w:eastAsia="Times New Roman" w:hAnsi="Times New Roman" w:cs="Times New Roman"/>
          <w:color w:val="2F5496" w:themeColor="accent1" w:themeShade="BF"/>
          <w:sz w:val="24"/>
          <w:szCs w:val="24"/>
        </w:rPr>
        <w:t xml:space="preserve">and evolutionarily </w:t>
      </w:r>
      <w:r w:rsidR="00AC0E1B" w:rsidRPr="00C955C4">
        <w:rPr>
          <w:rFonts w:ascii="Times New Roman" w:eastAsia="Times New Roman" w:hAnsi="Times New Roman" w:cs="Times New Roman"/>
          <w:color w:val="2F5496" w:themeColor="accent1" w:themeShade="BF"/>
          <w:sz w:val="24"/>
          <w:szCs w:val="24"/>
        </w:rPr>
        <w:t>(</w:t>
      </w:r>
      <w:r w:rsidR="00693852" w:rsidRPr="00C955C4">
        <w:rPr>
          <w:rFonts w:ascii="Times New Roman" w:eastAsia="Times New Roman" w:hAnsi="Times New Roman" w:cs="Times New Roman"/>
          <w:color w:val="2F5496" w:themeColor="accent1" w:themeShade="BF"/>
          <w:sz w:val="24"/>
          <w:szCs w:val="24"/>
        </w:rPr>
        <w:t>6</w:t>
      </w:r>
      <w:r w:rsidR="00AC0E1B" w:rsidRPr="00C955C4">
        <w:rPr>
          <w:rFonts w:ascii="Times New Roman" w:eastAsia="Times New Roman" w:hAnsi="Times New Roman" w:cs="Times New Roman"/>
          <w:color w:val="2F5496" w:themeColor="accent1" w:themeShade="BF"/>
          <w:sz w:val="24"/>
          <w:szCs w:val="24"/>
        </w:rPr>
        <w:t>)</w:t>
      </w:r>
      <w:r w:rsidR="00693852" w:rsidRPr="00C955C4">
        <w:rPr>
          <w:rFonts w:ascii="Times New Roman" w:eastAsia="Times New Roman" w:hAnsi="Times New Roman" w:cs="Times New Roman"/>
          <w:color w:val="2F5496" w:themeColor="accent1" w:themeShade="BF"/>
          <w:sz w:val="24"/>
          <w:szCs w:val="24"/>
        </w:rPr>
        <w:t xml:space="preserve"> </w:t>
      </w:r>
      <w:r w:rsidR="00B3488D" w:rsidRPr="00C955C4">
        <w:rPr>
          <w:rFonts w:ascii="Times New Roman" w:eastAsia="Times New Roman" w:hAnsi="Times New Roman" w:cs="Times New Roman"/>
          <w:color w:val="2F5496" w:themeColor="accent1" w:themeShade="BF"/>
          <w:sz w:val="24"/>
          <w:szCs w:val="24"/>
        </w:rPr>
        <w:t xml:space="preserve">and can provide a summary metric relating to the organization of brain networks. While a specific interpretation of what a gradient score represents may be open to debate, it appears that a higher gradient score represents a greater separation of specific aspects of network connectivity. Under this interpretation, the gradients provide us a summary metric of an important network property, specifically how much certain sets of networks are properly segregated. A gradient compression suggests less segregation and more cross-talk among sets of networks represented by those gradients. </w:t>
      </w:r>
    </w:p>
    <w:p w14:paraId="5E5B3581" w14:textId="6C207A44" w:rsidR="00C955C4" w:rsidRDefault="00B3488D" w:rsidP="00C955C4">
      <w:pPr>
        <w:spacing w:after="0"/>
        <w:rPr>
          <w:rFonts w:ascii="Times New Roman" w:eastAsia="Times New Roman" w:hAnsi="Times New Roman" w:cs="Times New Roman"/>
          <w:color w:val="2F5496" w:themeColor="accent1" w:themeShade="BF"/>
          <w:sz w:val="24"/>
          <w:szCs w:val="24"/>
        </w:rPr>
      </w:pPr>
      <w:r w:rsidRPr="00C955C4">
        <w:rPr>
          <w:rFonts w:ascii="Times New Roman" w:eastAsia="Times New Roman" w:hAnsi="Times New Roman" w:cs="Times New Roman"/>
          <w:color w:val="2F5496" w:themeColor="accent1" w:themeShade="BF"/>
          <w:sz w:val="24"/>
          <w:szCs w:val="24"/>
        </w:rPr>
        <w:t xml:space="preserve">The gradient score offers complement to traditional network connectivity analysis. For one, it measures the overall property of the network, rather than specific connections. Relatedly, this allows each individual to differ in connections contributing to an expanded or compressed gradient (i.e., greater or lesser segregation across network systems). Brain and behavioral heterogeneity are well-established in psychiatric populations, so summary scores capturing broad network properties may provide information that is not well represented in group analysis of specific networks or connections. Finally, and also relatedly, the gradient scores allow a </w:t>
      </w:r>
      <w:r w:rsidRPr="00C955C4">
        <w:rPr>
          <w:rFonts w:ascii="Times New Roman" w:eastAsia="Times New Roman" w:hAnsi="Times New Roman" w:cs="Times New Roman"/>
          <w:color w:val="2F5496" w:themeColor="accent1" w:themeShade="BF"/>
          <w:sz w:val="24"/>
          <w:szCs w:val="24"/>
        </w:rPr>
        <w:lastRenderedPageBreak/>
        <w:t>substantial reduction in the number of dimensions; an analysis of all connections would represent over 64,000 variables, while gradient analysis can reduce to a small handful of variables (e.g., 3). We lose some specificity in doing so but gain the ability to detect distributed changes which may not be well represented in a linear analysis of individual connections. Relative to other data reduction approaches, gradient analysis facilitates the interpretation of dimensions as there is an established gradient set and literature built around them; this strength stands out as the interpretations of dimensions extracted from other component-based analyses of functional connectivity are often more subjective and data-driven. However, we did recognize the limitation of gradient analysis: although it provides a meaningful framework, the results are only meaningful under such a framework and might be hard to generalize back to the observed data.</w:t>
      </w:r>
    </w:p>
    <w:p w14:paraId="45D877DC" w14:textId="77777777" w:rsidR="00C955C4" w:rsidRPr="00C955C4" w:rsidRDefault="00C955C4" w:rsidP="00C955C4">
      <w:pPr>
        <w:spacing w:after="0"/>
        <w:rPr>
          <w:rFonts w:ascii="Times New Roman" w:eastAsia="Times New Roman" w:hAnsi="Times New Roman" w:cs="Times New Roman"/>
          <w:color w:val="2F5496" w:themeColor="accent1" w:themeShade="BF"/>
          <w:sz w:val="24"/>
          <w:szCs w:val="24"/>
        </w:rPr>
      </w:pPr>
    </w:p>
    <w:p w14:paraId="6D3B6B01" w14:textId="77777777" w:rsidR="00B3488D" w:rsidRPr="00C955C4" w:rsidRDefault="00217CC6" w:rsidP="00C955C4">
      <w:pPr>
        <w:spacing w:after="0"/>
        <w:rPr>
          <w:rFonts w:ascii="Times New Roman" w:eastAsia="Times New Roman" w:hAnsi="Times New Roman" w:cs="Times New Roman"/>
          <w:color w:val="2F5496" w:themeColor="accent1" w:themeShade="BF"/>
          <w:sz w:val="24"/>
          <w:szCs w:val="24"/>
        </w:rPr>
      </w:pPr>
      <w:r w:rsidRPr="00C955C4">
        <w:rPr>
          <w:rFonts w:ascii="Times New Roman" w:eastAsia="Times New Roman" w:hAnsi="Times New Roman" w:cs="Times New Roman"/>
          <w:color w:val="2F5496" w:themeColor="accent1" w:themeShade="BF"/>
          <w:sz w:val="24"/>
          <w:szCs w:val="24"/>
        </w:rPr>
        <w:t xml:space="preserve">The relationships between gradients and anatomical changes and myelination, although suggested by correlated patterns in previous studies (1–3), were not tested in this study. Therefore, we included it as one of the discussion points that need to be tested in future analysis. </w:t>
      </w:r>
      <w:r w:rsidR="00B3488D" w:rsidRPr="00C955C4">
        <w:rPr>
          <w:rFonts w:ascii="Times New Roman" w:eastAsia="Times New Roman" w:hAnsi="Times New Roman" w:cs="Times New Roman"/>
          <w:color w:val="2F5496" w:themeColor="accent1" w:themeShade="BF"/>
          <w:sz w:val="24"/>
          <w:szCs w:val="24"/>
        </w:rPr>
        <w:t>We hope to pursue this hypothesis in the future.</w:t>
      </w:r>
    </w:p>
    <w:p w14:paraId="6B8A689A" w14:textId="601FEDAA" w:rsidR="00826E5D" w:rsidRPr="00C955C4" w:rsidRDefault="00217CC6" w:rsidP="00217CC6">
      <w:pPr>
        <w:rPr>
          <w:rFonts w:ascii="Times New Roman" w:eastAsia="Times New Roman" w:hAnsi="Times New Roman" w:cs="Times New Roman"/>
          <w:color w:val="2F5496" w:themeColor="accent1" w:themeShade="BF"/>
          <w:sz w:val="24"/>
          <w:szCs w:val="24"/>
        </w:rPr>
      </w:pPr>
      <w:r w:rsidRPr="00C955C4">
        <w:rPr>
          <w:rFonts w:ascii="Times New Roman" w:eastAsia="Times New Roman" w:hAnsi="Times New Roman" w:cs="Times New Roman"/>
          <w:color w:val="2F5496" w:themeColor="accent1" w:themeShade="BF"/>
          <w:sz w:val="24"/>
          <w:szCs w:val="24"/>
        </w:rPr>
        <w:t xml:space="preserve">We have added the following sentence in the </w:t>
      </w:r>
      <w:r w:rsidR="00B3488D" w:rsidRPr="00C955C4">
        <w:rPr>
          <w:rFonts w:ascii="Times New Roman" w:eastAsia="Times New Roman" w:hAnsi="Times New Roman" w:cs="Times New Roman"/>
          <w:b/>
          <w:bCs/>
          <w:color w:val="2F5496" w:themeColor="accent1" w:themeShade="BF"/>
          <w:sz w:val="24"/>
          <w:szCs w:val="24"/>
        </w:rPr>
        <w:t xml:space="preserve">Introduction </w:t>
      </w:r>
      <w:r w:rsidR="00B3488D" w:rsidRPr="00C955C4">
        <w:rPr>
          <w:rFonts w:ascii="Times New Roman" w:eastAsia="Times New Roman" w:hAnsi="Times New Roman" w:cs="Times New Roman"/>
          <w:color w:val="2F5496" w:themeColor="accent1" w:themeShade="BF"/>
          <w:sz w:val="24"/>
          <w:szCs w:val="24"/>
        </w:rPr>
        <w:t>and</w:t>
      </w:r>
      <w:r w:rsidR="00B3488D" w:rsidRPr="00C955C4">
        <w:rPr>
          <w:rFonts w:ascii="Times New Roman" w:eastAsia="Times New Roman" w:hAnsi="Times New Roman" w:cs="Times New Roman"/>
          <w:b/>
          <w:bCs/>
          <w:color w:val="2F5496" w:themeColor="accent1" w:themeShade="BF"/>
          <w:sz w:val="24"/>
          <w:szCs w:val="24"/>
        </w:rPr>
        <w:t xml:space="preserve"> </w:t>
      </w:r>
      <w:r w:rsidRPr="00C955C4">
        <w:rPr>
          <w:rFonts w:ascii="Times New Roman" w:eastAsia="Times New Roman" w:hAnsi="Times New Roman" w:cs="Times New Roman"/>
          <w:b/>
          <w:bCs/>
          <w:color w:val="2F5496" w:themeColor="accent1" w:themeShade="BF"/>
          <w:sz w:val="24"/>
          <w:szCs w:val="24"/>
        </w:rPr>
        <w:t>Discussion</w:t>
      </w:r>
      <w:r w:rsidRPr="00C955C4">
        <w:rPr>
          <w:rFonts w:ascii="Times New Roman" w:eastAsia="Times New Roman" w:hAnsi="Times New Roman" w:cs="Times New Roman"/>
          <w:color w:val="2F5496" w:themeColor="accent1" w:themeShade="BF"/>
          <w:sz w:val="24"/>
          <w:szCs w:val="24"/>
        </w:rPr>
        <w:t xml:space="preserve"> to clarify this:</w:t>
      </w:r>
    </w:p>
    <w:p w14:paraId="47102D40" w14:textId="33604888" w:rsidR="006C66CD" w:rsidRPr="00C955C4" w:rsidRDefault="006C66CD" w:rsidP="00217CC6">
      <w:pPr>
        <w:rPr>
          <w:rFonts w:ascii="Times New Roman" w:eastAsia="Times New Roman" w:hAnsi="Times New Roman" w:cs="Times New Roman"/>
          <w:b/>
          <w:bCs/>
          <w:color w:val="2F5496" w:themeColor="accent1" w:themeShade="BF"/>
          <w:sz w:val="24"/>
          <w:szCs w:val="24"/>
        </w:rPr>
      </w:pPr>
      <w:r w:rsidRPr="00C955C4">
        <w:rPr>
          <w:rFonts w:ascii="Times New Roman" w:eastAsia="Times New Roman" w:hAnsi="Times New Roman" w:cs="Times New Roman"/>
          <w:color w:val="2F5496" w:themeColor="accent1" w:themeShade="BF"/>
          <w:sz w:val="24"/>
          <w:szCs w:val="24"/>
        </w:rPr>
        <w:t xml:space="preserve">In </w:t>
      </w:r>
      <w:r w:rsidRPr="00C955C4">
        <w:rPr>
          <w:rFonts w:ascii="Times New Roman" w:eastAsia="Times New Roman" w:hAnsi="Times New Roman" w:cs="Times New Roman"/>
          <w:b/>
          <w:bCs/>
          <w:color w:val="2F5496" w:themeColor="accent1" w:themeShade="BF"/>
          <w:sz w:val="24"/>
          <w:szCs w:val="24"/>
        </w:rPr>
        <w:t>Introduction:</w:t>
      </w:r>
    </w:p>
    <w:p w14:paraId="1B043CB5" w14:textId="7EA90B41" w:rsidR="006C66CD" w:rsidRPr="00C955C4" w:rsidRDefault="006C66CD" w:rsidP="00217CC6">
      <w:pPr>
        <w:rPr>
          <w:rFonts w:ascii="Times New Roman" w:hAnsi="Times New Roman" w:cs="Times New Roman"/>
          <w:sz w:val="24"/>
          <w:szCs w:val="24"/>
        </w:rPr>
      </w:pPr>
      <w:r w:rsidRPr="00C955C4">
        <w:rPr>
          <w:rFonts w:ascii="Times New Roman" w:eastAsia="Times New Roman" w:hAnsi="Times New Roman" w:cs="Times New Roman"/>
          <w:sz w:val="24"/>
          <w:szCs w:val="24"/>
        </w:rPr>
        <w:t>“</w:t>
      </w:r>
      <w:bookmarkStart w:id="0" w:name="_Hlk174540110"/>
      <w:bookmarkStart w:id="1" w:name="_Hlk174464022"/>
      <w:r w:rsidR="00AD4E45" w:rsidRPr="00C955C4">
        <w:rPr>
          <w:rFonts w:ascii="Times New Roman" w:eastAsia="Times New Roman" w:hAnsi="Times New Roman" w:cs="Times New Roman"/>
          <w:sz w:val="24"/>
          <w:szCs w:val="24"/>
        </w:rPr>
        <w:t xml:space="preserve">Human behaviors and cognitions are often generated from the coordinated functioning of different brain regions </w:t>
      </w:r>
      <w:r w:rsidR="00AD4E45" w:rsidRPr="00C955C4">
        <w:rPr>
          <w:rFonts w:ascii="Times New Roman" w:eastAsia="Times New Roman" w:hAnsi="Times New Roman" w:cs="Times New Roman"/>
          <w:sz w:val="24"/>
          <w:szCs w:val="24"/>
        </w:rPr>
        <w:fldChar w:fldCharType="begin"/>
      </w:r>
      <w:r w:rsidR="00AD4E45" w:rsidRPr="00C955C4">
        <w:rPr>
          <w:rFonts w:ascii="Times New Roman" w:eastAsia="Times New Roman" w:hAnsi="Times New Roman" w:cs="Times New Roman"/>
          <w:sz w:val="24"/>
          <w:szCs w:val="24"/>
        </w:rPr>
        <w:instrText xml:space="preserve"> ADDIN ZOTERO_ITEM CSL_CITATION {"citationID":"Wfbg5Hvw","properties":{"formattedCitation":"(4)","plainCitation":"(4)","noteIndex":0},"citationItems":[{"id":897,"uris":["http://zotero.org/users/9101184/items/XYCC28TT"],"itemData":{"id":897,"type":"article-journal","abstract":"How rich functionality emerges from the invariant structural architecture of the brain remains a major mystery in neuroscience. Recent applications of network theory and theoretical neuroscience to large-scale brain networks have started to dissolve this mystery. Network analyses suggest that hierarchical modular brain networks are particularly suited to facilitate local (segregated) neuronal operations and the global integration of segregated functions. Although functional networks are constrained by structural connections, context-sensitive integration during cognition tasks necessarily entails a divergence between structural and functional networks. This degenerate (many-to-one) function-structure mapping is crucial for understanding the nature of brain networks. The emergence of dynamic functional networks from static structural connections calls for a formal (computational) approach to neuronal information processing that may resolve this dialectic between structure and function.","container-title":"Science","DOI":"10.1126/science.1238411","ISSN":"0036-8075, 1095-9203","issue":"6158","journalAbbreviation":"Science","language":"en","page":"1238411","source":"DOI.org (Crossref)","title":"Structural and Functional Brain Networks: From Connections to Cognition","title-short":"Structural and Functional Brain Networks","volume":"342","author":[{"family":"Park","given":"Hae-Jeong"},{"family":"Friston","given":"Karl"}],"issued":{"date-parts":[["2013",11]]}}}],"schema":"https://github.com/citation-style-language/schema/raw/master/csl-citation.json"} </w:instrText>
      </w:r>
      <w:r w:rsidR="00AD4E45" w:rsidRPr="00C955C4">
        <w:rPr>
          <w:rFonts w:ascii="Times New Roman" w:eastAsia="Times New Roman" w:hAnsi="Times New Roman" w:cs="Times New Roman"/>
          <w:sz w:val="24"/>
          <w:szCs w:val="24"/>
        </w:rPr>
        <w:fldChar w:fldCharType="separate"/>
      </w:r>
      <w:r w:rsidR="00AD4E45" w:rsidRPr="00C955C4">
        <w:rPr>
          <w:rFonts w:ascii="Times New Roman" w:hAnsi="Times New Roman" w:cs="Times New Roman"/>
          <w:sz w:val="24"/>
          <w:szCs w:val="24"/>
        </w:rPr>
        <w:t>(4)</w:t>
      </w:r>
      <w:r w:rsidR="00AD4E45" w:rsidRPr="00C955C4">
        <w:rPr>
          <w:rFonts w:ascii="Times New Roman" w:eastAsia="Times New Roman" w:hAnsi="Times New Roman" w:cs="Times New Roman"/>
          <w:sz w:val="24"/>
          <w:szCs w:val="24"/>
        </w:rPr>
        <w:fldChar w:fldCharType="end"/>
      </w:r>
      <w:r w:rsidR="00AD4E45" w:rsidRPr="00C955C4">
        <w:rPr>
          <w:rFonts w:ascii="Times New Roman" w:eastAsia="Times New Roman" w:hAnsi="Times New Roman" w:cs="Times New Roman"/>
          <w:sz w:val="24"/>
          <w:szCs w:val="24"/>
        </w:rPr>
        <w:t xml:space="preserve">, which is closely linked to the geometry of brain </w:t>
      </w:r>
      <w:r w:rsidR="00AD4E45" w:rsidRPr="00C955C4">
        <w:rPr>
          <w:rFonts w:ascii="Times New Roman" w:eastAsia="Times New Roman" w:hAnsi="Times New Roman" w:cs="Times New Roman"/>
          <w:sz w:val="24"/>
          <w:szCs w:val="24"/>
        </w:rPr>
        <w:fldChar w:fldCharType="begin"/>
      </w:r>
      <w:r w:rsidR="00AD4E45" w:rsidRPr="00C955C4">
        <w:rPr>
          <w:rFonts w:ascii="Times New Roman" w:eastAsia="Times New Roman" w:hAnsi="Times New Roman" w:cs="Times New Roman"/>
          <w:sz w:val="24"/>
          <w:szCs w:val="24"/>
        </w:rPr>
        <w:instrText xml:space="preserve"> ADDIN ZOTERO_ITEM CSL_CITATION {"citationID":"ddyKsPMZ","properties":{"formattedCitation":"(5)","plainCitation":"(5)","noteIndex":0},"citationItems":[{"id":989,"uris":["http://zotero.org/users/9101184/items/9QPVT4EU"],"itemData":{"id":989,"type":"article-journal","abstract":"Abstract\n            \n              The anatomy of the brain necessarily constrains its function, but precisely how remains unclear. The classical and dominant paradigm in neuroscience is that neuronal dynamics are driven by interactions between discrete, functionally specialized cell populations connected by a complex array of axonal fibres\n              1–3\n              . However, predictions from neural field theory, an established mathematical framework for modelling large-scale brain activity\n              4–6\n              , suggest that the geometry of the brain may represent a more fundamental constraint on dynamics than complex interregional connectivity\n              7,8\n              . Here, we confirm these theoretical predictions by analysing human magnetic resonance imaging data acquired under spontaneous and diverse task-evoked conditions. Specifically, we show that cortical and subcortical activity can be parsimoniously understood as resulting from excitations of fundamental, resonant modes of the brain’s geometry (that is, its shape) rather than from modes of complex interregional connectivity, as classically assumed. We then use these geometric modes to show that task-evoked activations across over 10,000 brain maps are not confined to focal areas, as widely believed, but instead excite brain-wide modes with wavelengths spanning over 60 mm. Finally, we confirm predictions that the close link between geometry and function is explained by a dominant role for wave-like activity, showing that wave dynamics can reproduce numerous canonical spatiotemporal properties of spontaneous and evoked recordings. Our findings challenge prevailing views and identify a previously underappreciated role of geometry in shaping function, as predicted by a unifying and physically principled model of brain-wide dynamics.","container-title":"Nature","DOI":"10.1038/s41586-023-06098-1","ISSN":"0028-0836, 1476-4687","issue":"7965","journalAbbreviation":"Nature","language":"en","page":"566-574","source":"DOI.org (Crossref)","title":"Geometric constraints on human brain function","volume":"618","author":[{"family":"Pang","given":"James C."},{"family":"Aquino","given":"Kevin M."},{"family":"Oldehinkel","given":"Marianne"},{"family":"Robinson","given":"Peter A."},{"family":"Fulcher","given":"Ben D."},{"family":"Breakspear","given":"Michael"},{"family":"Fornito","given":"Alex"}],"issued":{"date-parts":[["2023",6,15]]}}}],"schema":"https://github.com/citation-style-language/schema/raw/master/csl-citation.json"} </w:instrText>
      </w:r>
      <w:r w:rsidR="00AD4E45" w:rsidRPr="00C955C4">
        <w:rPr>
          <w:rFonts w:ascii="Times New Roman" w:eastAsia="Times New Roman" w:hAnsi="Times New Roman" w:cs="Times New Roman"/>
          <w:sz w:val="24"/>
          <w:szCs w:val="24"/>
        </w:rPr>
        <w:fldChar w:fldCharType="separate"/>
      </w:r>
      <w:r w:rsidR="00AD4E45" w:rsidRPr="00C955C4">
        <w:rPr>
          <w:rFonts w:ascii="Times New Roman" w:hAnsi="Times New Roman" w:cs="Times New Roman"/>
          <w:sz w:val="24"/>
          <w:szCs w:val="24"/>
        </w:rPr>
        <w:t>(5)</w:t>
      </w:r>
      <w:r w:rsidR="00AD4E45" w:rsidRPr="00C955C4">
        <w:rPr>
          <w:rFonts w:ascii="Times New Roman" w:eastAsia="Times New Roman" w:hAnsi="Times New Roman" w:cs="Times New Roman"/>
          <w:sz w:val="24"/>
          <w:szCs w:val="24"/>
        </w:rPr>
        <w:fldChar w:fldCharType="end"/>
      </w:r>
      <w:r w:rsidR="00AD4E45" w:rsidRPr="00C955C4">
        <w:rPr>
          <w:rFonts w:ascii="Times New Roman" w:eastAsia="Times New Roman" w:hAnsi="Times New Roman" w:cs="Times New Roman"/>
          <w:sz w:val="24"/>
          <w:szCs w:val="24"/>
        </w:rPr>
        <w:t xml:space="preserve">. </w:t>
      </w:r>
      <w:r w:rsidR="00AD4E45" w:rsidRPr="00C955C4">
        <w:rPr>
          <w:rFonts w:ascii="Times New Roman" w:eastAsia="Times New Roman" w:hAnsi="Times New Roman" w:cs="Times New Roman"/>
          <w:color w:val="FF0000"/>
          <w:sz w:val="24"/>
          <w:szCs w:val="24"/>
        </w:rPr>
        <w:t xml:space="preserve">Gradient analysis provides a multivariate framework where the dimensions (i.e., the gradients) are aligned with geodesic brain features </w:t>
      </w:r>
      <w:r w:rsidR="00AD4E45" w:rsidRPr="00C955C4">
        <w:rPr>
          <w:rFonts w:ascii="Times New Roman" w:eastAsia="Times New Roman" w:hAnsi="Times New Roman" w:cs="Times New Roman"/>
          <w:color w:val="FF0000"/>
          <w:sz w:val="24"/>
          <w:szCs w:val="24"/>
        </w:rPr>
        <w:fldChar w:fldCharType="begin"/>
      </w:r>
      <w:r w:rsidR="00AD4E45" w:rsidRPr="00C955C4">
        <w:rPr>
          <w:rFonts w:ascii="Times New Roman" w:eastAsia="Times New Roman" w:hAnsi="Times New Roman" w:cs="Times New Roman"/>
          <w:color w:val="FF0000"/>
          <w:sz w:val="24"/>
          <w:szCs w:val="24"/>
        </w:rPr>
        <w:instrText xml:space="preserve"> ADDIN ZOTERO_ITEM CSL_CITATION {"citationID":"k7VNVa5H","properties":{"formattedCitation":"(3)","plainCitation":"(3)","noteIndex":0},"citationItems":[{"id":117,"uris":["http://zotero.org/users/9101184/items/PCRSB8TW"],"itemData":{"id":117,"type":"article-journal","abstract":"Significance\n            We describe an overarching organization of large-scale connectivity that situates the default-mode network at the opposite end of a spectrum from primary sensory and motor regions. This topography, based on the differentiation of connectivity patterns, is also embedded in the spatial distance along the cortical surface between these respective systems. In addition, this connectivity gradient accounts for the respective positions of canonical networks and captures a functional spectrum from perception and action to more abstract cognitive functions. These results suggest that the default-mode network consists of regions at the top of a representational hierarchy that describe the current cognitive landscape in the most abstract terms.\n          , \n            Understanding how the structure of cognition arises from the topographical organization of the cortex is a primary goal in neuroscience. Previous work has described local functional gradients extending from perceptual and motor regions to cortical areas representing more abstract functions, but an overarching framework for the association between structure and function is still lacking. Here, we show that the principal gradient revealed by the decomposition of connectivity data in humans and the macaque monkey is anchored by, at one end, regions serving primary sensory/motor functions and at the other end, transmodal regions that, in humans, are known as the default-mode network (DMN). These DMN regions exhibit the greatest geodesic distance along the cortical surface—and are precisely equidistant—from primary sensory/motor morphological landmarks. The principal gradient also provides an organizing spatial framework for multiple large-scale networks and characterizes a spectrum from unimodal to heteromodal activity in a functional metaanalysis. Together, these observations provide a characterization of the topographical organization of cortex and indicate that the role of the DMN in cognition might arise from its position at one extreme of a hierarchy, allowing it to process transmodal information that is unrelated to immediate sensory input.","container-title":"Proceedings of the National Academy of Sciences","DOI":"10.1073/pnas.1608282113","ISSN":"0027-8424, 1091-6490","issue":"44","journalAbbreviation":"Proc. Natl. Acad. Sci. U.S.A.","language":"en","page":"12574-12579","source":"DOI.org (Crossref)","title":"Situating the default-mode network along a principal gradient of macroscale cortical organization","volume":"113","author":[{"family":"Margulies","given":"Daniel S."},{"family":"Ghosh","given":"Satrajit S."},{"family":"Goulas","given":"Alexandros"},{"family":"Falkiewicz","given":"Marcel"},{"family":"Huntenburg","given":"Julia M."},{"family":"Langs","given":"Georg"},{"family":"Bezgin","given":"Gleb"},{"family":"Eickhoff","given":"Simon B."},{"family":"Castellanos","given":"F. Xavier"},{"family":"Petrides","given":"Michael"},{"family":"Jefferies","given":"Elizabeth"},{"family":"Smallwood","given":"Jonathan"}],"issued":{"date-parts":[["2016",11]]}}}],"schema":"https://github.com/citation-style-language/schema/raw/master/csl-citation.json"} </w:instrText>
      </w:r>
      <w:r w:rsidR="00AD4E45" w:rsidRPr="00C955C4">
        <w:rPr>
          <w:rFonts w:ascii="Times New Roman" w:eastAsia="Times New Roman" w:hAnsi="Times New Roman" w:cs="Times New Roman"/>
          <w:color w:val="FF0000"/>
          <w:sz w:val="24"/>
          <w:szCs w:val="24"/>
        </w:rPr>
        <w:fldChar w:fldCharType="separate"/>
      </w:r>
      <w:r w:rsidR="00AD4E45" w:rsidRPr="00C955C4">
        <w:rPr>
          <w:rFonts w:ascii="Times New Roman" w:hAnsi="Times New Roman" w:cs="Times New Roman"/>
          <w:color w:val="FF0000"/>
          <w:sz w:val="24"/>
          <w:szCs w:val="24"/>
        </w:rPr>
        <w:t>(3)</w:t>
      </w:r>
      <w:r w:rsidR="00AD4E45" w:rsidRPr="00C955C4">
        <w:rPr>
          <w:rFonts w:ascii="Times New Roman" w:eastAsia="Times New Roman" w:hAnsi="Times New Roman" w:cs="Times New Roman"/>
          <w:color w:val="FF0000"/>
          <w:sz w:val="24"/>
          <w:szCs w:val="24"/>
        </w:rPr>
        <w:fldChar w:fldCharType="end"/>
      </w:r>
      <w:r w:rsidR="00AD4E45" w:rsidRPr="00C955C4">
        <w:rPr>
          <w:rFonts w:ascii="Times New Roman" w:eastAsia="Times New Roman" w:hAnsi="Times New Roman" w:cs="Times New Roman"/>
          <w:color w:val="FF0000"/>
          <w:sz w:val="24"/>
          <w:szCs w:val="24"/>
        </w:rPr>
        <w:t xml:space="preserve"> and are found meaningful biologically </w:t>
      </w:r>
      <w:r w:rsidR="00AD4E45" w:rsidRPr="00C955C4">
        <w:rPr>
          <w:rFonts w:ascii="Times New Roman" w:eastAsia="Times New Roman" w:hAnsi="Times New Roman" w:cs="Times New Roman"/>
          <w:color w:val="FF0000"/>
          <w:sz w:val="24"/>
          <w:szCs w:val="24"/>
        </w:rPr>
        <w:fldChar w:fldCharType="begin"/>
      </w:r>
      <w:r w:rsidR="00AD4E45" w:rsidRPr="00C955C4">
        <w:rPr>
          <w:rFonts w:ascii="Times New Roman" w:eastAsia="Times New Roman" w:hAnsi="Times New Roman" w:cs="Times New Roman"/>
          <w:color w:val="FF0000"/>
          <w:sz w:val="24"/>
          <w:szCs w:val="24"/>
        </w:rPr>
        <w:instrText xml:space="preserve"> ADDIN ZOTERO_ITEM CSL_CITATION {"citationID":"pK19dfwP","properties":{"formattedCitation":"(6\\uc0\\u8211{}8)","plainCitation":"(6–8)","noteIndex":0},"citationItems":[{"id":918,"uris":["http://zotero.org/users/9101184/items/IMVKZHVX"],"itemData":{"id":918,"type":"article-journal","container-title":"Cerebral Cortex","DOI":"10.1093/cercor/bhx030","ISSN":"1047-3211, 1460-2199","issue":"2","language":"en","page":"981-997","source":"DOI.org (Crossref)","title":"A Systematic Relationship Between Functional Connectivity and Intracortical Myelin in the Human Cerebral Cortex","volume":"27","author":[{"family":"Huntenburg","given":"Julia M."},{"family":"Bazin","given":"Pierre-Louis"},{"family":"Goulas","given":"Alexandros"},{"family":"Tardif","given":"Christine L."},{"family":"Villringer","given":"Arno"},{"family":"Margulies","given":"Daniel S."}],"issued":{"date-parts":[["2017",2,1]]}}},{"id":901,"uris":["http://zotero.org/users/9101184/items/D89ZNE8I"],"itemData":{"id":901,"type":"article-journal","container-title":"Trends in Cognitive Sciences","DOI":"10.1016/j.tics.2017.11.002","ISSN":"13646613","issue":"1","journalAbbreviation":"Trends in Cognitive Sciences","language":"en","page":"21-31","source":"DOI.org (Crossref)","title":"Large-Scale Gradients in Human Cortical Organization","volume":"22","author":[{"family":"Huntenburg","given":"Julia M."},{"family":"Bazin","given":"Pierre-Louis"},{"family":"Margulies","given":"Daniel S."}],"issued":{"date-parts":[["2018",1]]}}},{"id":910,"uris":["http://zotero.org/users/9101184/items/GA4LEZ6F"],"itemData":{"id":910,"type":"article-journal","abstract":"Abstract\n            To establish the link between structure and function of any large area of the neocortex, it is helpful to identify its principles of organisation. One way to establish such principles is to investigate how differences in whole-brain connectivity are structured across the area. Here, we use Laplacian eigenmaps on diffusion MRI tractography data to investigate the organisational principles of the human temporal association cortex. We identify three overlapping gradients of connectivity that are, for the most part, consistent across hemispheres. The first gradient reveals an inferior–superior organisation of predominantly longitudinal tracts and separates visual and auditory unimodal and multimodal cortices. The second gradient radiates outward from the posterior middle temporal cortex with the arcuate fascicle as a distinguishing feature; the third gradient is concentrated in the anterior temporal lobe and emanates towards its posterior end. We describe the functional relevance of each of these gradients through the meta-analysis of data from the neuroimaging literature. Together, these results unravel the overlapping dimensions of structural organization of the human temporal cortex and provide a framework underlying its functional multiplicity.","container-title":"Brain Structure and Function","DOI":"10.1007/s00429-020-02047-0","ISSN":"1863-2653, 1863-2661","issue":"4","journalAbbreviation":"Brain Struct Funct","language":"en","page":"1245-1260","source":"DOI.org (Crossref)","title":"Principles of temporal association cortex organisation as revealed by connectivity gradients","volume":"225","author":[{"family":"Blazquez Freches","given":"Guilherme"},{"family":"Haak","given":"Koen V."},{"family":"Bryant","given":"Katherine L."},{"family":"Schurz","given":"Matthias"},{"family":"Beckmann","given":"Christian F."},{"family":"Mars","given":"Rogier B."}],"issued":{"date-parts":[["2020",5]]}}}],"schema":"https://github.com/citation-style-language/schema/raw/master/csl-citation.json"} </w:instrText>
      </w:r>
      <w:r w:rsidR="00AD4E45" w:rsidRPr="00C955C4">
        <w:rPr>
          <w:rFonts w:ascii="Times New Roman" w:eastAsia="Times New Roman" w:hAnsi="Times New Roman" w:cs="Times New Roman"/>
          <w:color w:val="FF0000"/>
          <w:sz w:val="24"/>
          <w:szCs w:val="24"/>
        </w:rPr>
        <w:fldChar w:fldCharType="separate"/>
      </w:r>
      <w:r w:rsidR="00AD4E45" w:rsidRPr="00C955C4">
        <w:rPr>
          <w:rFonts w:ascii="Times New Roman" w:hAnsi="Times New Roman" w:cs="Times New Roman"/>
          <w:color w:val="FF0000"/>
          <w:sz w:val="24"/>
          <w:szCs w:val="24"/>
        </w:rPr>
        <w:t>(6–8)</w:t>
      </w:r>
      <w:r w:rsidR="00AD4E45" w:rsidRPr="00C955C4">
        <w:rPr>
          <w:rFonts w:ascii="Times New Roman" w:eastAsia="Times New Roman" w:hAnsi="Times New Roman" w:cs="Times New Roman"/>
          <w:color w:val="FF0000"/>
          <w:sz w:val="24"/>
          <w:szCs w:val="24"/>
        </w:rPr>
        <w:fldChar w:fldCharType="end"/>
      </w:r>
      <w:r w:rsidR="00AD4E45" w:rsidRPr="00C955C4">
        <w:rPr>
          <w:rFonts w:ascii="Times New Roman" w:eastAsia="Times New Roman" w:hAnsi="Times New Roman" w:cs="Times New Roman"/>
          <w:color w:val="FF0000"/>
          <w:sz w:val="24"/>
          <w:szCs w:val="24"/>
        </w:rPr>
        <w:t xml:space="preserve">, developmentally </w:t>
      </w:r>
      <w:r w:rsidR="00AD4E45" w:rsidRPr="00C955C4">
        <w:rPr>
          <w:rFonts w:ascii="Times New Roman" w:eastAsia="Times New Roman" w:hAnsi="Times New Roman" w:cs="Times New Roman"/>
          <w:color w:val="FF0000"/>
          <w:sz w:val="24"/>
          <w:szCs w:val="24"/>
        </w:rPr>
        <w:fldChar w:fldCharType="begin"/>
      </w:r>
      <w:r w:rsidR="00AD4E45" w:rsidRPr="00C955C4">
        <w:rPr>
          <w:rFonts w:ascii="Times New Roman" w:eastAsia="Times New Roman" w:hAnsi="Times New Roman" w:cs="Times New Roman"/>
          <w:color w:val="FF0000"/>
          <w:sz w:val="24"/>
          <w:szCs w:val="24"/>
        </w:rPr>
        <w:instrText xml:space="preserve"> ADDIN ZOTERO_ITEM CSL_CITATION {"citationID":"KGmcRpEq","properties":{"formattedCitation":"(9,10)","plainCitation":"(9,10)","noteIndex":0},"citationItems":[{"id":1074,"uris":["http://zotero.org/users/9101184/items/F3WP3HGG"],"itemData":{"id":1074,"type":"article-journal","abstract":"Significance\n            Here, we describe age-dependent shifts in the macroscale organization of cortex in childhood and adolescence. The characterization of functional connectivity patterns in children revealed an overarching organizational framework anchored within the unimodal cortex, between somatosensory/motor and visual regions. Conversely, in adolescents, we observed a transition into an adult-like gradient, situating the default network at the opposite end of a spectrum from primary somatosensory/motor regions. This spatial framework emerged gradually with age, reaching a sharp inflection point at the transition from childhood to adolescence. These data reveal a developmental change from a functional motif first dominated by the distinction between sensory and motor systems and then balanced through interactions with later-maturing aspects of association cortex that support more abstract cognitive functions.\n          , \n            The transition from childhood to adolescence is marked by pronounced shifts in brain structure and function that coincide with the development of physical, cognitive, and social abilities. Prior work in adult populations has characterized the topographical organization of the cortex, revealing macroscale functional gradients that extend from unimodal (somatosensory/motor and visual) regions through the cortical association areas that underpin complex cognition in humans. However, the presence of these core functional gradients across development as well as their maturational course have yet to be established. Here, leveraging 378 resting-state functional MRI scans from 190 healthy individuals aged 6 to 17 y old, we demonstrate that the transition from childhood to adolescence is reflected in the gradual maturation of gradient patterns across the cortical sheet. In children, the overarching organizational gradient is anchored within the unimodal cortex, between somatosensory/motor and visual territories. Conversely, in adolescence, the principal gradient of connectivity transitions into an adult-like spatial framework, with the default network at the opposite end of a spectrum from primary sensory and motor regions. The observed gradient transitions are gradually refined with age, reaching a sharp inflection point in 13 and 14 y olds. Functional maturation was nonuniformly distributed across cortical networks. Unimodal networks reached their mature positions early in development, while association regions, in particular the medial prefrontal cortex, reached a later peak during adolescence. These data reveal age-dependent changes in the macroscale organization of the cortex and suggest the scheduled maturation of functional gradient patterns may be critically important for understanding how cognitive and behavioral capabilities are refined across development.","container-title":"Proceedings of the National Academy of Sciences","DOI":"10.1073/pnas.2024448118","ISSN":"0027-8424, 1091-6490","issue":"28","journalAbbreviation":"Proc. Natl. Acad. Sci. U.S.A.","language":"en","page":"e2024448118","source":"DOI.org (Crossref)","title":"Shifting gradients of macroscale cortical organization mark the transition from childhood to adolescence","volume":"118","author":[{"family":"Dong","given":"Hao-Ming"},{"family":"Margulies","given":"Daniel S."},{"family":"Zuo","given":"Xi-Nian"},{"family":"Holmes","given":"Avram J."}],"issued":{"date-parts":[["2021",7,13]]}}},{"id":1071,"uris":["http://zotero.org/users/9101184/items/DBXBYNDP"],"itemData":{"id":1071,"type":"article-journal","container-title":"Science Bulletin","DOI":"10.1016/j.scib.2022.01.002","ISSN":"20959273","issue":"10","journalAbbreviation":"Science Bulletin","language":"en","license":"https://www.elsevier.com/tdm/userlicense/1.0/","page":"1049-1061","source":"DOI.org (Crossref)","title":"Development of functional connectome gradients during childhood and adolescence","volume":"67","author":[{"family":"Xia","given":"Yunman"},{"family":"Xia","given":"Mingrui"},{"family":"Liu","given":"Jin"},{"family":"Liao","given":"Xuhong"},{"family":"Lei","given":"Tianyuan"},{"family":"Liang","given":"Xinyu"},{"family":"Zhao","given":"Tengda"},{"family":"Shi","given":"Ziyi"},{"family":"Sun","given":"Lianglong"},{"family":"Chen","given":"Xiaodan"},{"family":"Men","given":"Weiwei"},{"family":"Wang","given":"Yanpei"},{"family":"Pan","given":"Zhiying"},{"family":"Luo","given":"Jie"},{"family":"Peng","given":"Siya"},{"family":"Chen","given":"Menglu"},{"family":"Hao","given":"Lei"},{"family":"Tan","given":"Shuping"},{"family":"Gao","given":"Jia-Hong"},{"family":"Qin","given":"Shaozheng"},{"family":"Gong","given":"Gaolang"},{"family":"Tao","given":"Sha"},{"family":"Dong","given":"Qi"},{"family":"He","given":"Yong"}],"issued":{"date-parts":[["2022",5]]}}}],"schema":"https://github.com/citation-style-language/schema/raw/master/csl-citation.json"} </w:instrText>
      </w:r>
      <w:r w:rsidR="00AD4E45" w:rsidRPr="00C955C4">
        <w:rPr>
          <w:rFonts w:ascii="Times New Roman" w:eastAsia="Times New Roman" w:hAnsi="Times New Roman" w:cs="Times New Roman"/>
          <w:color w:val="FF0000"/>
          <w:sz w:val="24"/>
          <w:szCs w:val="24"/>
        </w:rPr>
        <w:fldChar w:fldCharType="separate"/>
      </w:r>
      <w:r w:rsidR="00AD4E45" w:rsidRPr="00C955C4">
        <w:rPr>
          <w:rFonts w:ascii="Times New Roman" w:hAnsi="Times New Roman" w:cs="Times New Roman"/>
          <w:color w:val="FF0000"/>
          <w:sz w:val="24"/>
          <w:szCs w:val="24"/>
        </w:rPr>
        <w:t>(9,10)</w:t>
      </w:r>
      <w:r w:rsidR="00AD4E45" w:rsidRPr="00C955C4">
        <w:rPr>
          <w:rFonts w:ascii="Times New Roman" w:eastAsia="Times New Roman" w:hAnsi="Times New Roman" w:cs="Times New Roman"/>
          <w:color w:val="FF0000"/>
          <w:sz w:val="24"/>
          <w:szCs w:val="24"/>
        </w:rPr>
        <w:fldChar w:fldCharType="end"/>
      </w:r>
      <w:r w:rsidR="00AD4E45" w:rsidRPr="00C955C4">
        <w:rPr>
          <w:rFonts w:ascii="Times New Roman" w:eastAsia="Times New Roman" w:hAnsi="Times New Roman" w:cs="Times New Roman"/>
          <w:color w:val="FF0000"/>
          <w:sz w:val="24"/>
          <w:szCs w:val="24"/>
        </w:rPr>
        <w:t xml:space="preserve">, and evolutionarily </w:t>
      </w:r>
      <w:r w:rsidR="00AD4E45" w:rsidRPr="00C955C4">
        <w:rPr>
          <w:rFonts w:ascii="Times New Roman" w:eastAsia="Times New Roman" w:hAnsi="Times New Roman" w:cs="Times New Roman"/>
          <w:color w:val="FF0000"/>
          <w:sz w:val="24"/>
          <w:szCs w:val="24"/>
        </w:rPr>
        <w:fldChar w:fldCharType="begin"/>
      </w:r>
      <w:r w:rsidR="00AD4E45" w:rsidRPr="00C955C4">
        <w:rPr>
          <w:rFonts w:ascii="Times New Roman" w:eastAsia="Times New Roman" w:hAnsi="Times New Roman" w:cs="Times New Roman"/>
          <w:color w:val="FF0000"/>
          <w:sz w:val="24"/>
          <w:szCs w:val="24"/>
        </w:rPr>
        <w:instrText xml:space="preserve"> ADDIN ZOTERO_ITEM CSL_CITATION {"citationID":"9XKdG4uQ","properties":{"formattedCitation":"(11)","plainCitation":"(11)","noteIndex":0},"citationItems":[{"id":1068,"uris":["http://zotero.org/users/9101184/items/2VPX8K5U"],"itemData":{"id":1068,"type":"article-journal","abstract":"Abstract\n            \n              Dynamics and functions of neural circuits depend on interactions mediated by receptors. Therefore, a comprehensive map of receptor organization across cortical regions is needed. In this study, we used in vitro receptor autoradiography to measure the density of 14 neurotransmitter receptor types in 109 areas of macaque cortex. We integrated the receptor data with anatomical, genetic and functional connectivity data into a common cortical space. We uncovered a principal gradient of receptor expression per neuron. This aligns with the cortical hierarchy from sensory cortex to higher cognitive areas. A second gradient, driven by serotonin 5-HT\n              1A\n              receptors, peaks in the anterior cingulate, default mode and salience networks. We found a similar pattern of 5-HT\n              1A\n              expression in the human brain. Thus, the macaque may be a promising translational model of serotonergic processing and disorders. The receptor gradients may enable rapid, reliable information processing in sensory cortical areas and slow, flexible integration in higher cognitive areas.","container-title":"Nature Neuroscience","DOI":"10.1038/s41593-023-01351-2","ISSN":"1097-6256, 1546-1726","issue":"7","journalAbbreviation":"Nat Neurosci","language":"en","page":"1281-1294","source":"DOI.org (Crossref)","title":"Gradients of neurotransmitter receptor expression in the macaque cortex","volume":"26","author":[{"family":"Froudist-Walsh","given":"Sean"},{"family":"Xu","given":"Ting"},{"family":"Niu","given":"Meiqi"},{"family":"Rapan","given":"Lucija"},{"family":"Zhao","given":"Ling"},{"family":"Margulies","given":"Daniel S."},{"family":"Zilles","given":"Karl"},{"family":"Wang","given":"Xiao-Jing"},{"family":"Palomero-Gallagher","given":"Nicola"}],"issued":{"date-parts":[["2023",7]]}}}],"schema":"https://github.com/citation-style-language/schema/raw/master/csl-citation.json"} </w:instrText>
      </w:r>
      <w:r w:rsidR="00AD4E45" w:rsidRPr="00C955C4">
        <w:rPr>
          <w:rFonts w:ascii="Times New Roman" w:eastAsia="Times New Roman" w:hAnsi="Times New Roman" w:cs="Times New Roman"/>
          <w:color w:val="FF0000"/>
          <w:sz w:val="24"/>
          <w:szCs w:val="24"/>
        </w:rPr>
        <w:fldChar w:fldCharType="separate"/>
      </w:r>
      <w:r w:rsidR="00AD4E45" w:rsidRPr="00C955C4">
        <w:rPr>
          <w:rFonts w:ascii="Times New Roman" w:hAnsi="Times New Roman" w:cs="Times New Roman"/>
          <w:color w:val="FF0000"/>
          <w:sz w:val="24"/>
          <w:szCs w:val="24"/>
        </w:rPr>
        <w:t>(11)</w:t>
      </w:r>
      <w:r w:rsidR="00AD4E45" w:rsidRPr="00C955C4">
        <w:rPr>
          <w:rFonts w:ascii="Times New Roman" w:eastAsia="Times New Roman" w:hAnsi="Times New Roman" w:cs="Times New Roman"/>
          <w:color w:val="FF0000"/>
          <w:sz w:val="24"/>
          <w:szCs w:val="24"/>
        </w:rPr>
        <w:fldChar w:fldCharType="end"/>
      </w:r>
      <w:r w:rsidR="00AD4E45" w:rsidRPr="00C955C4">
        <w:rPr>
          <w:rFonts w:ascii="Times New Roman" w:eastAsia="Times New Roman" w:hAnsi="Times New Roman" w:cs="Times New Roman"/>
          <w:color w:val="FF0000"/>
          <w:sz w:val="24"/>
          <w:szCs w:val="24"/>
        </w:rPr>
        <w:t xml:space="preserve">. These extracted gradient scores represent the organization of brain regions along </w:t>
      </w:r>
      <w:r w:rsidR="00AD4E45" w:rsidRPr="00C955C4">
        <w:rPr>
          <w:rFonts w:ascii="Times New Roman" w:eastAsia="Times New Roman" w:hAnsi="Times New Roman" w:cs="Times New Roman"/>
          <w:sz w:val="24"/>
          <w:szCs w:val="24"/>
        </w:rPr>
        <w:t xml:space="preserve">hierarchical levels </w:t>
      </w:r>
      <w:r w:rsidR="00AD4E45" w:rsidRPr="00C955C4">
        <w:rPr>
          <w:rFonts w:ascii="Times New Roman" w:eastAsia="Times New Roman" w:hAnsi="Times New Roman" w:cs="Times New Roman"/>
          <w:color w:val="FF0000"/>
          <w:sz w:val="24"/>
          <w:szCs w:val="24"/>
        </w:rPr>
        <w:t>which</w:t>
      </w:r>
      <w:r w:rsidR="00AD4E45" w:rsidRPr="00C955C4">
        <w:rPr>
          <w:rFonts w:ascii="Times New Roman" w:eastAsia="Times New Roman" w:hAnsi="Times New Roman" w:cs="Times New Roman"/>
          <w:sz w:val="24"/>
          <w:szCs w:val="24"/>
        </w:rPr>
        <w:t xml:space="preserve"> map onto different levels of cognition</w:t>
      </w:r>
      <w:bookmarkStart w:id="2" w:name="_Hlk174627283"/>
      <w:r w:rsidR="00AD4E45" w:rsidRPr="00C955C4">
        <w:rPr>
          <w:rFonts w:ascii="Times New Roman" w:eastAsia="Times New Roman" w:hAnsi="Times New Roman" w:cs="Times New Roman"/>
          <w:color w:val="FF0000"/>
          <w:sz w:val="24"/>
          <w:szCs w:val="24"/>
        </w:rPr>
        <w:t xml:space="preserve">, with higher gradient scores in opposite directions representing greater segregation of networks along the corresponding hierarchical network level. </w:t>
      </w:r>
      <w:bookmarkEnd w:id="2"/>
      <w:r w:rsidR="00AD4E45" w:rsidRPr="00C955C4">
        <w:rPr>
          <w:rFonts w:ascii="Times New Roman" w:eastAsia="Times New Roman" w:hAnsi="Times New Roman" w:cs="Times New Roman"/>
          <w:color w:val="FF0000"/>
          <w:sz w:val="24"/>
          <w:szCs w:val="24"/>
        </w:rPr>
        <w:t xml:space="preserve">When represented by a scatter plot, </w:t>
      </w:r>
      <w:r w:rsidR="00AD4E45" w:rsidRPr="00C955C4">
        <w:rPr>
          <w:rFonts w:ascii="Times New Roman" w:eastAsia="Times New Roman" w:hAnsi="Times New Roman" w:cs="Times New Roman"/>
          <w:sz w:val="24"/>
          <w:szCs w:val="24"/>
        </w:rPr>
        <w:t xml:space="preserve">the </w:t>
      </w:r>
      <w:r w:rsidR="00AD4E45" w:rsidRPr="00C955C4">
        <w:rPr>
          <w:rFonts w:ascii="Times New Roman" w:eastAsia="Times New Roman" w:hAnsi="Times New Roman" w:cs="Times New Roman"/>
          <w:color w:val="FF0000"/>
          <w:sz w:val="24"/>
          <w:szCs w:val="24"/>
        </w:rPr>
        <w:t>lower</w:t>
      </w:r>
      <w:r w:rsidR="00AD4E45" w:rsidRPr="00C955C4">
        <w:rPr>
          <w:rFonts w:ascii="Times New Roman" w:eastAsia="Times New Roman" w:hAnsi="Times New Roman" w:cs="Times New Roman"/>
          <w:sz w:val="24"/>
          <w:szCs w:val="24"/>
        </w:rPr>
        <w:t xml:space="preserve"> segregation is represented by networks </w:t>
      </w:r>
      <w:r w:rsidR="00AD4E45" w:rsidRPr="00C955C4">
        <w:rPr>
          <w:rFonts w:ascii="Times New Roman" w:eastAsia="Times New Roman" w:hAnsi="Times New Roman" w:cs="Times New Roman"/>
          <w:color w:val="FF0000"/>
          <w:sz w:val="24"/>
          <w:szCs w:val="24"/>
        </w:rPr>
        <w:t>having gradient scores closer to 0</w:t>
      </w:r>
      <w:r w:rsidR="00AD4E45" w:rsidRPr="00C955C4">
        <w:rPr>
          <w:rFonts w:ascii="Times New Roman" w:eastAsia="Times New Roman" w:hAnsi="Times New Roman" w:cs="Times New Roman"/>
          <w:sz w:val="24"/>
          <w:szCs w:val="24"/>
        </w:rPr>
        <w:t xml:space="preserve"> </w:t>
      </w:r>
      <w:r w:rsidR="00AD4E45" w:rsidRPr="00C955C4">
        <w:rPr>
          <w:rFonts w:ascii="Times New Roman" w:eastAsia="Times New Roman" w:hAnsi="Times New Roman" w:cs="Times New Roman"/>
          <w:color w:val="FF0000"/>
          <w:sz w:val="24"/>
          <w:szCs w:val="24"/>
        </w:rPr>
        <w:t>on</w:t>
      </w:r>
      <w:r w:rsidR="00AD4E45" w:rsidRPr="00C955C4">
        <w:rPr>
          <w:rFonts w:ascii="Times New Roman" w:eastAsia="Times New Roman" w:hAnsi="Times New Roman" w:cs="Times New Roman"/>
          <w:sz w:val="24"/>
          <w:szCs w:val="24"/>
        </w:rPr>
        <w:t xml:space="preserve"> the axes</w:t>
      </w:r>
      <w:r w:rsidR="00AD4E45" w:rsidRPr="00C955C4">
        <w:rPr>
          <w:rFonts w:ascii="Times New Roman" w:eastAsia="Times New Roman" w:hAnsi="Times New Roman" w:cs="Times New Roman"/>
          <w:color w:val="FF0000"/>
          <w:sz w:val="24"/>
          <w:szCs w:val="24"/>
        </w:rPr>
        <w:t xml:space="preserve"> resulting in a lower variance of the overall gradient scores, thus called </w:t>
      </w:r>
      <w:r w:rsidR="00AD4E45" w:rsidRPr="00C955C4">
        <w:rPr>
          <w:rFonts w:ascii="Times New Roman" w:eastAsia="Times New Roman" w:hAnsi="Times New Roman" w:cs="Times New Roman"/>
          <w:sz w:val="24"/>
          <w:szCs w:val="24"/>
        </w:rPr>
        <w:t>‘gradient compression.’</w:t>
      </w:r>
      <w:r w:rsidR="00AD4E45" w:rsidRPr="00C955C4">
        <w:rPr>
          <w:rFonts w:ascii="Times New Roman" w:eastAsia="Times New Roman" w:hAnsi="Times New Roman" w:cs="Times New Roman"/>
          <w:color w:val="FF0000"/>
          <w:sz w:val="24"/>
          <w:szCs w:val="24"/>
        </w:rPr>
        <w:t xml:space="preserve"> With such interpretation, gradient analysis</w:t>
      </w:r>
      <w:r w:rsidR="00AD4E45" w:rsidRPr="00C955C4">
        <w:rPr>
          <w:rFonts w:ascii="Times New Roman" w:eastAsia="Times New Roman" w:hAnsi="Times New Roman" w:cs="Times New Roman"/>
          <w:sz w:val="24"/>
          <w:szCs w:val="24"/>
        </w:rPr>
        <w:t xml:space="preserve"> has been used to examine how functional connectivity relates to cognition; e.g., creativity performance </w:t>
      </w:r>
      <w:r w:rsidR="00AD4E45" w:rsidRPr="00C955C4">
        <w:rPr>
          <w:rFonts w:ascii="Times New Roman" w:eastAsia="Times New Roman" w:hAnsi="Times New Roman" w:cs="Times New Roman"/>
          <w:sz w:val="24"/>
          <w:szCs w:val="24"/>
        </w:rPr>
        <w:fldChar w:fldCharType="begin"/>
      </w:r>
      <w:r w:rsidR="00AD4E45" w:rsidRPr="00C955C4">
        <w:rPr>
          <w:rFonts w:ascii="Times New Roman" w:eastAsia="Times New Roman" w:hAnsi="Times New Roman" w:cs="Times New Roman"/>
          <w:sz w:val="24"/>
          <w:szCs w:val="24"/>
        </w:rPr>
        <w:instrText xml:space="preserve"> ADDIN ZOTERO_ITEM CSL_CITATION {"citationID":"3dqZlPnz","properties":{"formattedCitation":"(12)","plainCitation":"(12)","noteIndex":0},"citationItems":[{"id":81,"uris":["http://zotero.org/users/9101184/items/EJDS39CJ"],"itemData":{"id":81,"type":"article-journal","abstract":"INTRODUCTION: Human brain network is organized as a hierarchical organization, exhibiting various connectome gradients. The principal gradient is anchored by the modality-specific primary areas and the transmodal regions. Previous studies have suggested that the unimodal-transmodal gradient in the functional connectome may offer an overarching framework for high-order cognitions of human brain. However, there is still a lacking of direct evidence to associate these two.\nOBJECTIVES: Therefore, we aim to explore the association between creativity, a typical human high-order cognitive function, and unimodal-transmodal gradient, using two independent datasets of young adults.\nMETHODS: For each individual, we identified the unimodal-transmodal gradient in functional connectome and calculated its global measures. Then we correlated the individual creativity score with measures of unimodal-transmodal gradient at global-brain, subsystem, and regional level.\nRESULTS: The results suggested that better creative performance was associated with greater distance between primary areas and transmodal regions in gradient axes, and less distance between ventral attention network and default mode network. Individual creativity was also found positively correlated with regional gradients in ventral attention network, and negatively correlated with gradients of regions in visual cortex.\nCONCLUSION: Together, these findings directly link the unimodal-transmodal gradient to individual creativity, providing empirical evidence for the cognitive implications of functional connectome gradient.","container-title":"Cerebral Cortex (New York, N.Y.: 1991)","DOI":"10.1093/cercor/bhac013","ISSN":"1460-2199","journalAbbreviation":"Cereb Cortex","language":"eng","note":"PMID: 35136988","page":"bhac013","source":"PubMed","title":"Linking functional connectome gradient to individual creativity","author":[{"family":"Huo","given":"Tengbin"},{"family":"Xia","given":"Yunman"},{"family":"Zhuang","given":"Kaixiang"},{"family":"Chen","given":"Qunlin"},{"family":"Sun","given":"Jiangzhou"},{"family":"Yang","given":"Wenjing"},{"family":"Qiu","given":"Jiang"}],"issued":{"date-parts":[["2022",2,8]]}}}],"schema":"https://github.com/citation-style-language/schema/raw/master/csl-citation.json"} </w:instrText>
      </w:r>
      <w:r w:rsidR="00AD4E45" w:rsidRPr="00C955C4">
        <w:rPr>
          <w:rFonts w:ascii="Times New Roman" w:eastAsia="Times New Roman" w:hAnsi="Times New Roman" w:cs="Times New Roman"/>
          <w:sz w:val="24"/>
          <w:szCs w:val="24"/>
        </w:rPr>
        <w:fldChar w:fldCharType="separate"/>
      </w:r>
      <w:r w:rsidR="00AD4E45" w:rsidRPr="00C955C4">
        <w:rPr>
          <w:rFonts w:ascii="Times New Roman" w:hAnsi="Times New Roman" w:cs="Times New Roman"/>
          <w:sz w:val="24"/>
          <w:szCs w:val="24"/>
        </w:rPr>
        <w:t>(12)</w:t>
      </w:r>
      <w:r w:rsidR="00AD4E45" w:rsidRPr="00C955C4">
        <w:rPr>
          <w:rFonts w:ascii="Times New Roman" w:eastAsia="Times New Roman" w:hAnsi="Times New Roman" w:cs="Times New Roman"/>
          <w:sz w:val="24"/>
          <w:szCs w:val="24"/>
        </w:rPr>
        <w:fldChar w:fldCharType="end"/>
      </w:r>
      <w:r w:rsidR="00AD4E45" w:rsidRPr="00C955C4">
        <w:rPr>
          <w:rFonts w:ascii="Times New Roman" w:eastAsia="Times New Roman" w:hAnsi="Times New Roman" w:cs="Times New Roman"/>
          <w:sz w:val="24"/>
          <w:szCs w:val="24"/>
        </w:rPr>
        <w:t xml:space="preserve"> and semantic cognition </w:t>
      </w:r>
      <w:r w:rsidR="00AD4E45" w:rsidRPr="00C955C4">
        <w:rPr>
          <w:rFonts w:ascii="Times New Roman" w:eastAsia="Times New Roman" w:hAnsi="Times New Roman" w:cs="Times New Roman"/>
          <w:sz w:val="24"/>
          <w:szCs w:val="24"/>
        </w:rPr>
        <w:fldChar w:fldCharType="begin"/>
      </w:r>
      <w:r w:rsidR="00AD4E45" w:rsidRPr="00C955C4">
        <w:rPr>
          <w:rFonts w:ascii="Times New Roman" w:eastAsia="Times New Roman" w:hAnsi="Times New Roman" w:cs="Times New Roman"/>
          <w:sz w:val="24"/>
          <w:szCs w:val="24"/>
        </w:rPr>
        <w:instrText xml:space="preserve"> ADDIN ZOTERO_ITEM CSL_CITATION {"citationID":"FSrGUZxM","properties":{"formattedCitation":"(13,14)","plainCitation":"(13,14)","noteIndex":0},"citationItems":[{"id":891,"uris":["http://zotero.org/users/9101184/items/JM9842PZ"],"itemData":{"id":891,"type":"article-journal","abstract":"Understanding how thought emerges from the topographical structure of the cerebral cortex is a primary goal of cognitive neuroscience. Recent work has revealed a principal gradient of intrinsic connectivity capturing the separation of sensory-motor cortex from transmodal regions of the default mode network (DMN); this is thought to facilitate memory-guided cognition. However, studies have not explored how this dimension of connectivity changes when conceptual retrieval is controlled to suit the context. We used gradient decomposition of informational connectivity in a semantic association task to establish how the similarity in connectivity across brain regions changes during familiar and more original patterns of retrieval. Multivoxel activation patterns at opposite ends of the principal gradient were more divergent when participants retrieved stronger associations; therefore, when long-term semantic information is sufficient for ongoing cognition, regions supporting heteromodal memory are functionally separated from sensory-motor experience. In contrast, when less related concepts were linked, this dimension of connectivity was reduced in strength as semantic control regions separated from the DMN to generate more flexible and original responses. We also observed fewer dimensions within the neural response towards the apex of the principal gradient when strong associations were retrieved, reflecting less complex or varied neural coding across trials and participants. In this way, the principal gradient explains how semantic cognition is organised in the human cerebral cortex: the separation of DMN from sensory-motor systems is a hallmark of the retrieval of strong conceptual links that are culturally shared.","container-title":"eLife","DOI":"10.7554/eLife.80368","ISSN":"2050-084X","language":"en","page":"e80368","source":"DOI.org (Crossref)","title":"Flexing the principal gradient of the cerebral cortex to suit changing semantic task demands","volume":"11","author":[{"family":"Gao","given":"Zhiyao"},{"family":"Zheng","given":"Li"},{"family":"Krieger-Redwood","given":"Katya"},{"family":"Halai","given":"Ajay"},{"family":"Margulies","given":"Daniel S"},{"family":"Smallwood","given":"Jonathan"},{"family":"Jefferies","given":"Elizabeth"}],"issued":{"date-parts":[["2022",9,28]]}}},{"id":894,"uris":["http://zotero.org/users/9101184/items/IDWRA3TN"],"itemData":{"id":894,"type":"article-journal","abstract":"Abstract\n            Decomposition of whole-brain functional connectivity patterns reveals a principal gradient that captures the separation of sensorimotor cortex from heteromodal regions in the default mode network (DMN). Functional homotopy is strongest in sensorimotor areas, and weakest in heteromodal cortices, suggesting there may be differences between the left and right hemispheres (LH/RH) in the principal gradient, especially towards its apex. This study characterised hemispheric differences in the position of large-scale cortical networks along the principal gradient, and their functional significance. We collected resting-state fMRI and semantic, working memory and non-verbal reasoning performance in 175 + healthy volunteers. We then extracted the principal gradient of connectivity for each participant, tested which networks showed significant hemispheric differences on the gradient, and regressed participants’ behavioural efficiency in tasks outside the scanner against interhemispheric gradient differences for each network. LH showed a higher overall principal gradient value, consistent with its role in heteromodal semantic cognition. One frontotemporal control subnetwork was linked to individual differences in semantic cognition: when it was nearer heteromodal DMN on the principal gradient in LH, participants showed more efficient semantic retrieval—and this network also showed a strong hemispheric difference in response to semantic demands but not working memory load in a separate study. In contrast, when a dorsal attention subnetwork was closer to the heteromodal end of the principal gradient in RH, participants showed better visual reasoning. Lateralization of function may reflect differences in connectivity between control and heteromodal regions in LH, and attention and visual regions in RH.","container-title":"Brain Structure and Function","DOI":"10.1007/s00429-021-02374-w","ISSN":"1863-2653, 1863-2661","issue":"2","journalAbbreviation":"Brain Struct Funct","language":"en","page":"631-654","source":"DOI.org (Crossref)","title":"A tale of two gradients: differences between the left and right hemispheres predict semantic cognition","title-short":"A tale of two gradients","volume":"227","author":[{"family":"Gonzalez Alam","given":"Tirso Rene Del Jesus"},{"family":"Mckeown","given":"Brontë L. A."},{"family":"Gao","given":"Zhiyao"},{"family":"Bernhardt","given":"Boris"},{"family":"Vos De Wael","given":"Reinder"},{"family":"Margulies","given":"Daniel S."},{"family":"Smallwood","given":"Jonathan"},{"family":"Jefferies","given":"Elizabeth"}],"issued":{"date-parts":[["2022",3]]}}}],"schema":"https://github.com/citation-style-language/schema/raw/master/csl-citation.json"} </w:instrText>
      </w:r>
      <w:r w:rsidR="00AD4E45" w:rsidRPr="00C955C4">
        <w:rPr>
          <w:rFonts w:ascii="Times New Roman" w:eastAsia="Times New Roman" w:hAnsi="Times New Roman" w:cs="Times New Roman"/>
          <w:sz w:val="24"/>
          <w:szCs w:val="24"/>
        </w:rPr>
        <w:fldChar w:fldCharType="separate"/>
      </w:r>
      <w:r w:rsidR="00AD4E45" w:rsidRPr="00C955C4">
        <w:rPr>
          <w:rFonts w:ascii="Times New Roman" w:hAnsi="Times New Roman" w:cs="Times New Roman"/>
          <w:sz w:val="24"/>
          <w:szCs w:val="24"/>
        </w:rPr>
        <w:t>(13,14)</w:t>
      </w:r>
      <w:r w:rsidR="00AD4E45" w:rsidRPr="00C955C4">
        <w:rPr>
          <w:rFonts w:ascii="Times New Roman" w:eastAsia="Times New Roman" w:hAnsi="Times New Roman" w:cs="Times New Roman"/>
          <w:sz w:val="24"/>
          <w:szCs w:val="24"/>
        </w:rPr>
        <w:fldChar w:fldCharType="end"/>
      </w:r>
      <w:r w:rsidR="00AD4E45" w:rsidRPr="00C955C4">
        <w:rPr>
          <w:rFonts w:ascii="Times New Roman" w:eastAsia="Times New Roman" w:hAnsi="Times New Roman" w:cs="Times New Roman"/>
          <w:sz w:val="24"/>
          <w:szCs w:val="24"/>
        </w:rPr>
        <w:t xml:space="preserve">, where the neurocognitive system of semantic cognition was found also to regulate social cognition </w:t>
      </w:r>
      <w:r w:rsidR="00AD4E45" w:rsidRPr="00C955C4">
        <w:rPr>
          <w:rFonts w:ascii="Times New Roman" w:eastAsia="Times New Roman" w:hAnsi="Times New Roman" w:cs="Times New Roman"/>
          <w:sz w:val="24"/>
          <w:szCs w:val="24"/>
        </w:rPr>
        <w:fldChar w:fldCharType="begin"/>
      </w:r>
      <w:r w:rsidR="00AD4E45" w:rsidRPr="00C955C4">
        <w:rPr>
          <w:rFonts w:ascii="Times New Roman" w:eastAsia="Times New Roman" w:hAnsi="Times New Roman" w:cs="Times New Roman"/>
          <w:sz w:val="24"/>
          <w:szCs w:val="24"/>
        </w:rPr>
        <w:instrText xml:space="preserve"> ADDIN ZOTERO_ITEM CSL_CITATION {"citationID":"pYDJIJVN","properties":{"formattedCitation":"(15)","plainCitation":"(15)","noteIndex":0},"citationItems":[{"id":980,"uris":["http://zotero.org/users/9101184/items/CLZCMK8U"],"itemData":{"id":980,"type":"article-journal","container-title":"NeuroImage","DOI":"10.1016/j.neuroimage.2021.118702","ISSN":"10538119","journalAbbreviation":"NeuroImage","language":"en","page":"118702","source":"DOI.org (Crossref)","title":"Establishing a role of the semantic control network in social cognitive processing: A meta-analysis of functional neuroimaging studies","title-short":"Establishing a role of the semantic control network in social cognitive processing","volume":"245","author":[{"family":"Diveica","given":"Veronica"},{"family":"Koldewyn","given":"Kami"},{"family":"Binney","given":"Richard J."}],"issued":{"date-parts":[["2021",12]]}}}],"schema":"https://github.com/citation-style-language/schema/raw/master/csl-citation.json"} </w:instrText>
      </w:r>
      <w:r w:rsidR="00AD4E45" w:rsidRPr="00C955C4">
        <w:rPr>
          <w:rFonts w:ascii="Times New Roman" w:eastAsia="Times New Roman" w:hAnsi="Times New Roman" w:cs="Times New Roman"/>
          <w:sz w:val="24"/>
          <w:szCs w:val="24"/>
        </w:rPr>
        <w:fldChar w:fldCharType="separate"/>
      </w:r>
      <w:r w:rsidR="00AD4E45" w:rsidRPr="00C955C4">
        <w:rPr>
          <w:rFonts w:ascii="Times New Roman" w:hAnsi="Times New Roman" w:cs="Times New Roman"/>
          <w:sz w:val="24"/>
          <w:szCs w:val="24"/>
        </w:rPr>
        <w:t>(15)</w:t>
      </w:r>
      <w:r w:rsidR="00AD4E45" w:rsidRPr="00C955C4">
        <w:rPr>
          <w:rFonts w:ascii="Times New Roman" w:eastAsia="Times New Roman" w:hAnsi="Times New Roman" w:cs="Times New Roman"/>
          <w:sz w:val="24"/>
          <w:szCs w:val="24"/>
        </w:rPr>
        <w:fldChar w:fldCharType="end"/>
      </w:r>
      <w:r w:rsidR="00AD4E45" w:rsidRPr="00C955C4">
        <w:rPr>
          <w:rFonts w:ascii="Times New Roman" w:eastAsia="Times New Roman" w:hAnsi="Times New Roman" w:cs="Times New Roman"/>
          <w:sz w:val="24"/>
          <w:szCs w:val="24"/>
        </w:rPr>
        <w:t>.</w:t>
      </w:r>
      <w:bookmarkEnd w:id="0"/>
      <w:r w:rsidR="00AD4E45" w:rsidRPr="00C955C4">
        <w:rPr>
          <w:rFonts w:ascii="Times New Roman" w:eastAsia="Times New Roman" w:hAnsi="Times New Roman" w:cs="Times New Roman"/>
          <w:sz w:val="24"/>
          <w:szCs w:val="24"/>
        </w:rPr>
        <w:t xml:space="preserve"> By using such gradient technique to examine functional connectivity of SSDs, recent studies found that, compared to Controls, people with SSDs feature unimodal-multimodal </w:t>
      </w:r>
      <w:r w:rsidR="00AD4E45" w:rsidRPr="00C955C4">
        <w:rPr>
          <w:rFonts w:ascii="Times New Roman" w:eastAsia="Times New Roman" w:hAnsi="Times New Roman" w:cs="Times New Roman"/>
          <w:sz w:val="24"/>
          <w:szCs w:val="24"/>
        </w:rPr>
        <w:fldChar w:fldCharType="begin"/>
      </w:r>
      <w:r w:rsidR="00AD4E45" w:rsidRPr="00C955C4">
        <w:rPr>
          <w:rFonts w:ascii="Times New Roman" w:eastAsia="Times New Roman" w:hAnsi="Times New Roman" w:cs="Times New Roman"/>
          <w:sz w:val="24"/>
          <w:szCs w:val="24"/>
        </w:rPr>
        <w:instrText xml:space="preserve"> ADDIN ZOTERO_ITEM CSL_CITATION {"citationID":"RuQST0qk","properties":{"formattedCitation":"(1,16,17)","plainCitation":"(1,16,17)","noteIndex":0},"citationItems":[{"id":368,"uris":["http://zotero.org/users/9101184/items/WYKLS72X"],"itemData":{"id":368,"type":"article-journal","abstract":"Abstract\n            \n              Background\n              Schizophrenia has been primarily conceptualized as a disorder of high-order cognitive functions with deficits in executive brain regions. Yet due to the increasing reports of early sensory processing deficit, recent models focus more on the developmental effects of impaired sensory process on high-order functions. The present study examined whether this pathological interaction relates to an overarching system-level imbalance, specifically a disruption in macroscale hierarchy affecting integration and segregation of unimodal and transmodal networks.\n            \n            \n              Methods\n              \n                We applied a novel combination of connectome gradient and stepwise connectivity analysis to resting-state fMRI to characterize the sensorimotor-to-transmodal cortical hierarchy organization (96 patients\n                v.\n                122 controls).\n              \n            \n            \n              Results\n              \n                We demonstrated compression of the cortical hierarchy organization in schizophrenia, with a prominent compression from the sensorimotor region and a less prominent compression from the frontal−parietal region, resulting in a diminished separation between sensory and fronto-parietal cognitive systems. Further analyses suggested reduced differentiation related to atypical functional connectome transition from unimodal to transmodal brain areas. Specifically, we found hypo-connectivity within unimodal regions and hyper-connectivity between unimodal regions and fronto-parietal and ventral attention regions along the classical sensation-to-cognition continuum (voxel-level corrected,\n                p\n                &lt; 0.05).\n              \n            \n            \n              Conclusions\n              The compression of cortical hierarchy organization represents a novel and integrative system-level substrate underlying the pathological interaction of early sensory and cognitive function in schizophrenia. This abnormal cortical hierarchy organization suggests cascading impairments from the disruption of the somatosensory−motor system and inefficient integration of bottom-up sensory information with attentional demands and executive control processes partially account for high-level cognitive deficits characteristic of schizophrenia.","container-title":"Psychological Medicine","DOI":"10.1017/S0033291721002129","ISSN":"0033-2917, 1469-8978","journalAbbreviation":"Psychol. Med.","language":"en","page":"1-14","source":"DOI.org (Crossref)","title":"Compressed sensorimotor-to-transmodal hierarchical organization in schizophrenia","author":[{"family":"Dong","given":"Debo"},{"family":"Yao","given":"Dezhong"},{"family":"Wang","given":"Yulin"},{"family":"Hong","given":"Seok-Jun"},{"family":"Genon","given":"Sarah"},{"family":"Xin","given":"Fei"},{"family":"Jung","given":"Kyesam"},{"family":"He","given":"Hui"},{"family":"Chang","given":"Xuebin"},{"family":"Duan","given":"Mingjun"},{"family":"Bernhardt","given":"Boris C."},{"family":"Margulies","given":"Daniel S."},{"family":"Sepulcre","given":"Jorge"},{"family":"Eickhoff","given":"Simon B."},{"family":"Luo","given":"Cheng"}],"issued":{"date-parts":[["2021",6,8]]}},"label":"page"},{"id":69,"uris":["http://zotero.org/users/9101184/items/DIFVDL4H"],"itemData":{"id":69,"type":"article-journal","abstract":"Abstract\n            Our understanding of cerebellar involvement in brain disorders has evolved from motor processing to high-level cognitive and affective processing. Recent neuroscience progress has highlighted hierarchy as a fundamental principle for the brain organization. Despite substantial research on cerebellar dysfunction in schizophrenia, there is a need to establish a neurobiological framework to better understand the co-occurrence and interaction of low- and high-level functional abnormalities of cerebellum in schizophrenia. To help to establish such a framework, we investigated the abnormalities in the distribution of sensorimotor-supramodal hierarchical processing topography in the cerebellum and cerebellar-cerebral circuits in schizophrenia using a novel gradient-based resting-state functional connectivity (FC) analysis (96 patients with schizophrenia vs 120 healthy controls). We found schizophrenia patients showed a compression of the principal motor-to-supramodal gradient. Specifically, there were increased gradient values in sensorimotor regions and decreased gradient values in supramodal regions, resulting in a shorter distance (compression) between the sensorimotor and supramodal poles of this gradient. This pattern was observed in intra-cerebellar, cerebellar-cerebral, and cerebral-cerebellar FC. Further investigation revealed hyper-connectivity between sensorimotor and cognition areas within cerebellum, between cerebellar sensorimotor and cerebral cognition areas, and between cerebellar cognition and cerebral sensorimotor areas, possibly contributing to the observed compressed pattern. These findings present a novel mechanism that may underlie the co-occurrence and interaction of low- and high-level functional abnormalities of cerebellar and cerebro-cerebellar circuits in schizophrenia. Within this framework of abnormal motor-to-supramodal organization, a cascade of impairments stemming from disrupted low-level sensorimotor system may in part account for high-level cognitive cerebellar dysfunction in schizophrenia.","container-title":"Schizophrenia Bulletin","DOI":"10.1093/schbul/sbaa016","ISSN":"0586-7614, 1745-1701","issue":"5","language":"en","page":"1282-1295","source":"DOI.org (Crossref)","title":"Compression of Cerebellar Functional Gradients in Schizophrenia","volume":"46","author":[{"family":"Dong","given":"Debo"},{"family":"Luo","given":"Cheng"},{"family":"Guell","given":"Xavier"},{"family":"Wang","given":"Yulin"},{"family":"He","given":"Hui"},{"family":"Duan","given":"Mingjun"},{"family":"Eickhoff","given":"Simon B"},{"family":"Yao","given":"Dezhong"}],"issued":{"date-parts":[["2020",9,21]]}}},{"id":297,"uris":["http://zotero.org/users/9101184/items/BIQESRSV"],"itemData":{"id":297,"type":"report","abstract":"Abstract\n          \n            Background\n            Schizophrenia (SZ) typically manifests heterogeneous phenotypes involving positive, negative and cognitive symptoms. However, the underlying neural mechanisms of these symptoms keep unclear. Functional gradient is a fascinating measure to characterize continuous, hierarchical organization of brain.\n          \n          \n            Methods\n            We aimed to investigate whether reproducible disruptions of functional gradient existed in SZ compared to normal controls (NC), and these abnormalities were associated with severity of clinical and cognitive symptoms in SZ. All analyses were implemented in two independent large-sample multi-site datasets (discovery dataset, 400 SZ and 336 NC; replication dataset, 279 SZ and 262 NC). First, functional gradient across cerebral cortex was calculated in each subject. Second, vertex-wise comparisons of cortical gradient between SZ and NC groups were performed to identify abnormalities in SZ. Meanwhile, reproducible and robustness analyses were implemented to validate these abnormalities. Finally, regression analyses were performed using generalized additive models to link these abnormalities to severity of clinical and cognitive symptoms in SZ.\n          \n          \n            Results\n            We found an abnormal gradient map in SZ in the discovery dataset, which was reproducible in the replication dataset. The abnormal gradient pattern was also robust when performing methodological alternatives and control analyses. Further, these reproducible abnormalities can reliably predict symptoms of clinical and cognitive domains across the two independent datasets.\n          \n          \n            Conclusion\n            These findings demonstrated that alterations in functional gradient can provide a reliable signature of SZ, characterizing the heterogenous symptoms of clinical or cognitive domains, and may be further investigated to understand the neurobiological mechanisms of these symptoms.\n          \n          \n            Impact Statement\n            In our study, using functional gradient measure and statistical learning technology and two independent multi-site case-control resting-state fMRI datasets (discovery dataset: 736 subjects; replication dataset: 541 subjects), we comprehensively investigated functional hierarchical organization in the cerebral cortex of SZ and its association with interindividual severity of symptoms. We found reproducible and robust abnormalities of functional gradient existed in SZ, which provided a reliable signature to characterize negative and general psychopathology symptoms, as well as cognitive deficits. Our findings can provide new insights to understand the neurobiological mechanisms of clinical and cognitive symptoms in SZ.","genre":"preprint","language":"en","note":"DOI: 10.1101/2020.11.24.395251","publisher":"Neuroscience","source":"DOI.org (Crossref)","title":"Reproducible abnormalities of functional gradient reliably predict clinical and cognitive symptoms in schizophrenia","URL":"http://biorxiv.org/lookup/doi/10.1101/2020.11.24.395251","author":[{"family":"Wang","given":"Meng"},{"family":"Li","given":"Ang"},{"family":"Liu","given":"Yong"},{"family":"Yan","given":"Hao"},{"family":"Sun","given":"Yuqing"},{"family":"Song","given":"Ming"},{"family":"Chen","given":"Jun"},{"family":"Chen","given":"Yunchun"},{"family":"Wang","given":"Huaning"},{"family":"Guo","given":"Hua"},{"family":"Wan","given":"Ping"},{"family":"Lv","given":"Luxian"},{"family":"Yang","given":"Yongfeng"},{"family":"Li","given":"Peng"},{"family":"Lu","given":"Lin"},{"family":"Yan","given":"Jun"},{"family":"Wang","given":"Huiling"},{"family":"Zhang","given":"Hongxing"},{"family":"Zhang","given":"Dai"},{"family":"Jiang","given":"Tianzi"},{"family":"Liu","given":"Bing"}],"accessed":{"date-parts":[["2022",10,24]]},"issued":{"date-parts":[["2020",11,24]]}}}],"schema":"https://github.com/citation-style-language/schema/raw/master/csl-citation.json"} </w:instrText>
      </w:r>
      <w:r w:rsidR="00AD4E45" w:rsidRPr="00C955C4">
        <w:rPr>
          <w:rFonts w:ascii="Times New Roman" w:eastAsia="Times New Roman" w:hAnsi="Times New Roman" w:cs="Times New Roman"/>
          <w:sz w:val="24"/>
          <w:szCs w:val="24"/>
        </w:rPr>
        <w:fldChar w:fldCharType="separate"/>
      </w:r>
      <w:r w:rsidR="00AD4E45" w:rsidRPr="00C955C4">
        <w:rPr>
          <w:rFonts w:ascii="Times New Roman" w:hAnsi="Times New Roman" w:cs="Times New Roman"/>
          <w:sz w:val="24"/>
          <w:szCs w:val="24"/>
        </w:rPr>
        <w:t>(1,16,17)</w:t>
      </w:r>
      <w:r w:rsidR="00AD4E45" w:rsidRPr="00C955C4">
        <w:rPr>
          <w:rFonts w:ascii="Times New Roman" w:eastAsia="Times New Roman" w:hAnsi="Times New Roman" w:cs="Times New Roman"/>
          <w:sz w:val="24"/>
          <w:szCs w:val="24"/>
        </w:rPr>
        <w:fldChar w:fldCharType="end"/>
      </w:r>
      <w:r w:rsidR="00AD4E45" w:rsidRPr="00C955C4">
        <w:rPr>
          <w:rFonts w:ascii="Times New Roman" w:eastAsia="Times New Roman" w:hAnsi="Times New Roman" w:cs="Times New Roman"/>
          <w:sz w:val="24"/>
          <w:szCs w:val="24"/>
        </w:rPr>
        <w:t xml:space="preserve"> and visual-sensorimotor </w:t>
      </w:r>
      <w:r w:rsidR="00AD4E45" w:rsidRPr="00C955C4">
        <w:rPr>
          <w:rFonts w:ascii="Times New Roman" w:eastAsia="Times New Roman" w:hAnsi="Times New Roman" w:cs="Times New Roman"/>
          <w:sz w:val="24"/>
          <w:szCs w:val="24"/>
        </w:rPr>
        <w:fldChar w:fldCharType="begin"/>
      </w:r>
      <w:r w:rsidR="00AD4E45" w:rsidRPr="00C955C4">
        <w:rPr>
          <w:rFonts w:ascii="Times New Roman" w:eastAsia="Times New Roman" w:hAnsi="Times New Roman" w:cs="Times New Roman"/>
          <w:sz w:val="24"/>
          <w:szCs w:val="24"/>
        </w:rPr>
        <w:instrText xml:space="preserve"> ADDIN ZOTERO_ITEM CSL_CITATION {"citationID":"lbVIasHt","properties":{"formattedCitation":"(1,18)","plainCitation":"(1,18)","noteIndex":0},"citationItems":[{"id":368,"uris":["http://zotero.org/users/9101184/items/WYKLS72X"],"itemData":{"id":368,"type":"article-journal","abstract":"Abstract\n            \n              Background\n              Schizophrenia has been primarily conceptualized as a disorder of high-order cognitive functions with deficits in executive brain regions. Yet due to the increasing reports of early sensory processing deficit, recent models focus more on the developmental effects of impaired sensory process on high-order functions. The present study examined whether this pathological interaction relates to an overarching system-level imbalance, specifically a disruption in macroscale hierarchy affecting integration and segregation of unimodal and transmodal networks.\n            \n            \n              Methods\n              \n                We applied a novel combination of connectome gradient and stepwise connectivity analysis to resting-state fMRI to characterize the sensorimotor-to-transmodal cortical hierarchy organization (96 patients\n                v.\n                122 controls).\n              \n            \n            \n              Results\n              \n                We demonstrated compression of the cortical hierarchy organization in schizophrenia, with a prominent compression from the sensorimotor region and a less prominent compression from the frontal−parietal region, resulting in a diminished separation between sensory and fronto-parietal cognitive systems. Further analyses suggested reduced differentiation related to atypical functional connectome transition from unimodal to transmodal brain areas. Specifically, we found hypo-connectivity within unimodal regions and hyper-connectivity between unimodal regions and fronto-parietal and ventral attention regions along the classical sensation-to-cognition continuum (voxel-level corrected,\n                p\n                &lt; 0.05).\n              \n            \n            \n              Conclusions\n              The compression of cortical hierarchy organization represents a novel and integrative system-level substrate underlying the pathological interaction of early sensory and cognitive function in schizophrenia. This abnormal cortical hierarchy organization suggests cascading impairments from the disruption of the somatosensory−motor system and inefficient integration of bottom-up sensory information with attentional demands and executive control processes partially account for high-level cognitive deficits characteristic of schizophrenia.","container-title":"Psychological Medicine","DOI":"10.1017/S0033291721002129","ISSN":"0033-2917, 1469-8978","journalAbbreviation":"Psychol. Med.","language":"en","page":"1-14","source":"DOI.org (Crossref)","title":"Compressed sensorimotor-to-transmodal hierarchical organization in schizophrenia","author":[{"family":"Dong","given":"Debo"},{"family":"Yao","given":"Dezhong"},{"family":"Wang","given":"Yulin"},{"family":"Hong","given":"Seok-Jun"},{"family":"Genon","given":"Sarah"},{"family":"Xin","given":"Fei"},{"family":"Jung","given":"Kyesam"},{"family":"He","given":"Hui"},{"family":"Chang","given":"Xuebin"},{"family":"Duan","given":"Mingjun"},{"family":"Bernhardt","given":"Boris C."},{"family":"Margulies","given":"Daniel S."},{"family":"Sepulcre","given":"Jorge"},{"family":"Eickhoff","given":"Simon B."},{"family":"Luo","given":"Cheng"}],"issued":{"date-parts":[["2021",6,8]]}},"label":"page"},{"id":557,"uris":["http://zotero.org/users/9101184/items/IT9LNT4H"],"itemData":{"id":557,"type":"article-journal","container-title":"Biological Psychiatry: Cognitive Neuroscience and Neuroimaging","DOI":"10.1016/j.bpsc.2023.08.008","ISSN":"24519022","journalAbbreviation":"Biological Psychiatry: Cognitive Neuroscience and Neuroimaging","language":"en","page":"S2451902223002203","source":"DOI.org (Crossref)","title":"Disruptions of Hierarchical Cortical Organization in Early Psychosis and Schizophrenia","author":[{"family":"Holmes","given":"Alexander"},{"family":"Levi","given":"Priscila T."},{"family":"Chen","given":"Yu-Chi"},{"family":"Chopra","given":"Sidhant"},{"family":"Aquino","given":"Kevin M."},{"family":"Pang","given":"James C."},{"family":"Fornito","given":"Alex"}],"issued":{"date-parts":[["2023",9]]}}}],"schema":"https://github.com/citation-style-language/schema/raw/master/csl-citation.json"} </w:instrText>
      </w:r>
      <w:r w:rsidR="00AD4E45" w:rsidRPr="00C955C4">
        <w:rPr>
          <w:rFonts w:ascii="Times New Roman" w:eastAsia="Times New Roman" w:hAnsi="Times New Roman" w:cs="Times New Roman"/>
          <w:sz w:val="24"/>
          <w:szCs w:val="24"/>
        </w:rPr>
        <w:fldChar w:fldCharType="separate"/>
      </w:r>
      <w:r w:rsidR="00AD4E45" w:rsidRPr="00C955C4">
        <w:rPr>
          <w:rFonts w:ascii="Times New Roman" w:hAnsi="Times New Roman" w:cs="Times New Roman"/>
          <w:sz w:val="24"/>
          <w:szCs w:val="24"/>
        </w:rPr>
        <w:t>(1,18)</w:t>
      </w:r>
      <w:r w:rsidR="00AD4E45" w:rsidRPr="00C955C4">
        <w:rPr>
          <w:rFonts w:ascii="Times New Roman" w:eastAsia="Times New Roman" w:hAnsi="Times New Roman" w:cs="Times New Roman"/>
          <w:sz w:val="24"/>
          <w:szCs w:val="24"/>
        </w:rPr>
        <w:fldChar w:fldCharType="end"/>
      </w:r>
      <w:r w:rsidR="00AD4E45" w:rsidRPr="00C955C4">
        <w:rPr>
          <w:rFonts w:ascii="Times New Roman" w:eastAsia="Times New Roman" w:hAnsi="Times New Roman" w:cs="Times New Roman"/>
          <w:sz w:val="24"/>
          <w:szCs w:val="24"/>
        </w:rPr>
        <w:t xml:space="preserve"> </w:t>
      </w:r>
      <w:r w:rsidR="00AD4E45" w:rsidRPr="00C955C4">
        <w:rPr>
          <w:rFonts w:ascii="Times New Roman" w:eastAsia="Times New Roman" w:hAnsi="Times New Roman" w:cs="Times New Roman"/>
          <w:color w:val="FF0000"/>
          <w:sz w:val="24"/>
          <w:szCs w:val="24"/>
        </w:rPr>
        <w:t>gradient compressions</w:t>
      </w:r>
      <w:r w:rsidR="00AD4E45" w:rsidRPr="00C955C4">
        <w:rPr>
          <w:rFonts w:ascii="Times New Roman" w:eastAsia="Times New Roman" w:hAnsi="Times New Roman" w:cs="Times New Roman"/>
          <w:sz w:val="24"/>
          <w:szCs w:val="24"/>
        </w:rPr>
        <w:t xml:space="preserve"> </w:t>
      </w:r>
      <w:r w:rsidR="00AD4E45" w:rsidRPr="00C955C4">
        <w:rPr>
          <w:rFonts w:ascii="Times New Roman" w:eastAsia="Times New Roman" w:hAnsi="Times New Roman" w:cs="Times New Roman"/>
          <w:color w:val="FF0000"/>
          <w:sz w:val="24"/>
          <w:szCs w:val="24"/>
        </w:rPr>
        <w:t xml:space="preserve">with the </w:t>
      </w:r>
      <w:r w:rsidR="00AD4E45" w:rsidRPr="00C955C4">
        <w:rPr>
          <w:rFonts w:ascii="Times New Roman" w:eastAsia="Times New Roman" w:hAnsi="Times New Roman" w:cs="Times New Roman"/>
          <w:sz w:val="24"/>
          <w:szCs w:val="24"/>
        </w:rPr>
        <w:t xml:space="preserve">unimodal-multimodal </w:t>
      </w:r>
      <w:r w:rsidR="00AD4E45" w:rsidRPr="00C955C4">
        <w:rPr>
          <w:rFonts w:ascii="Times New Roman" w:eastAsia="Times New Roman" w:hAnsi="Times New Roman" w:cs="Times New Roman"/>
          <w:color w:val="FF0000"/>
          <w:sz w:val="24"/>
          <w:szCs w:val="24"/>
        </w:rPr>
        <w:t xml:space="preserve">gradient compression correlating </w:t>
      </w:r>
      <w:r w:rsidR="00AD4E45" w:rsidRPr="00C955C4">
        <w:rPr>
          <w:rFonts w:ascii="Times New Roman" w:eastAsia="Times New Roman" w:hAnsi="Times New Roman" w:cs="Times New Roman"/>
          <w:sz w:val="24"/>
          <w:szCs w:val="24"/>
        </w:rPr>
        <w:t xml:space="preserve">with clinical symptoms </w:t>
      </w:r>
      <w:r w:rsidR="00AD4E45" w:rsidRPr="00C955C4">
        <w:rPr>
          <w:rFonts w:ascii="Times New Roman" w:eastAsia="Times New Roman" w:hAnsi="Times New Roman" w:cs="Times New Roman"/>
          <w:sz w:val="24"/>
          <w:szCs w:val="24"/>
        </w:rPr>
        <w:fldChar w:fldCharType="begin"/>
      </w:r>
      <w:r w:rsidR="00AD4E45" w:rsidRPr="00C955C4">
        <w:rPr>
          <w:rFonts w:ascii="Times New Roman" w:eastAsia="Times New Roman" w:hAnsi="Times New Roman" w:cs="Times New Roman"/>
          <w:sz w:val="24"/>
          <w:szCs w:val="24"/>
        </w:rPr>
        <w:instrText xml:space="preserve"> ADDIN ZOTERO_ITEM CSL_CITATION {"citationID":"uHGjt8uf","properties":{"formattedCitation":"(1,17)","plainCitation":"(1,17)","noteIndex":0},"citationItems":[{"id":368,"uris":["http://zotero.org/users/9101184/items/WYKLS72X"],"itemData":{"id":368,"type":"article-journal","abstract":"Abstract\n            \n              Background\n              Schizophrenia has been primarily conceptualized as a disorder of high-order cognitive functions with deficits in executive brain regions. Yet due to the increasing reports of early sensory processing deficit, recent models focus more on the developmental effects of impaired sensory process on high-order functions. The present study examined whether this pathological interaction relates to an overarching system-level imbalance, specifically a disruption in macroscale hierarchy affecting integration and segregation of unimodal and transmodal networks.\n            \n            \n              Methods\n              \n                We applied a novel combination of connectome gradient and stepwise connectivity analysis to resting-state fMRI to characterize the sensorimotor-to-transmodal cortical hierarchy organization (96 patients\n                v.\n                122 controls).\n              \n            \n            \n              Results\n              \n                We demonstrated compression of the cortical hierarchy organization in schizophrenia, with a prominent compression from the sensorimotor region and a less prominent compression from the frontal−parietal region, resulting in a diminished separation between sensory and fronto-parietal cognitive systems. Further analyses suggested reduced differentiation related to atypical functional connectome transition from unimodal to transmodal brain areas. Specifically, we found hypo-connectivity within unimodal regions and hyper-connectivity between unimodal regions and fronto-parietal and ventral attention regions along the classical sensation-to-cognition continuum (voxel-level corrected,\n                p\n                &lt; 0.05).\n              \n            \n            \n              Conclusions\n              The compression of cortical hierarchy organization represents a novel and integrative system-level substrate underlying the pathological interaction of early sensory and cognitive function in schizophrenia. This abnormal cortical hierarchy organization suggests cascading impairments from the disruption of the somatosensory−motor system and inefficient integration of bottom-up sensory information with attentional demands and executive control processes partially account for high-level cognitive deficits characteristic of schizophrenia.","container-title":"Psychological Medicine","DOI":"10.1017/S0033291721002129","ISSN":"0033-2917, 1469-8978","journalAbbreviation":"Psychol. Med.","language":"en","page":"1-14","source":"DOI.org (Crossref)","title":"Compressed sensorimotor-to-transmodal hierarchical organization in schizophrenia","author":[{"family":"Dong","given":"Debo"},{"family":"Yao","given":"Dezhong"},{"family":"Wang","given":"Yulin"},{"family":"Hong","given":"Seok-Jun"},{"family":"Genon","given":"Sarah"},{"family":"Xin","given":"Fei"},{"family":"Jung","given":"Kyesam"},{"family":"He","given":"Hui"},{"family":"Chang","given":"Xuebin"},{"family":"Duan","given":"Mingjun"},{"family":"Bernhardt","given":"Boris C."},{"family":"Margulies","given":"Daniel S."},{"family":"Sepulcre","given":"Jorge"},{"family":"Eickhoff","given":"Simon B."},{"family":"Luo","given":"Cheng"}],"issued":{"date-parts":[["2021",6,8]]}}},{"id":297,"uris":["http://zotero.org/users/9101184/items/BIQESRSV"],"itemData":{"id":297,"type":"report","abstract":"Abstract\n          \n            Background\n            Schizophrenia (SZ) typically manifests heterogeneous phenotypes involving positive, negative and cognitive symptoms. However, the underlying neural mechanisms of these symptoms keep unclear. Functional gradient is a fascinating measure to characterize continuous, hierarchical organization of brain.\n          \n          \n            Methods\n            We aimed to investigate whether reproducible disruptions of functional gradient existed in SZ compared to normal controls (NC), and these abnormalities were associated with severity of clinical and cognitive symptoms in SZ. All analyses were implemented in two independent large-sample multi-site datasets (discovery dataset, 400 SZ and 336 NC; replication dataset, 279 SZ and 262 NC). First, functional gradient across cerebral cortex was calculated in each subject. Second, vertex-wise comparisons of cortical gradient between SZ and NC groups were performed to identify abnormalities in SZ. Meanwhile, reproducible and robustness analyses were implemented to validate these abnormalities. Finally, regression analyses were performed using generalized additive models to link these abnormalities to severity of clinical and cognitive symptoms in SZ.\n          \n          \n            Results\n            We found an abnormal gradient map in SZ in the discovery dataset, which was reproducible in the replication dataset. The abnormal gradient pattern was also robust when performing methodological alternatives and control analyses. Further, these reproducible abnormalities can reliably predict symptoms of clinical and cognitive domains across the two independent datasets.\n          \n          \n            Conclusion\n            These findings demonstrated that alterations in functional gradient can provide a reliable signature of SZ, characterizing the heterogenous symptoms of clinical or cognitive domains, and may be further investigated to understand the neurobiological mechanisms of these symptoms.\n          \n          \n            Impact Statement\n            In our study, using functional gradient measure and statistical learning technology and two independent multi-site case-control resting-state fMRI datasets (discovery dataset: 736 subjects; replication dataset: 541 subjects), we comprehensively investigated functional hierarchical organization in the cerebral cortex of SZ and its association with interindividual severity of symptoms. We found reproducible and robust abnormalities of functional gradient existed in SZ, which provided a reliable signature to characterize negative and general psychopathology symptoms, as well as cognitive deficits. Our findings can provide new insights to understand the neurobiological mechanisms of clinical and cognitive symptoms in SZ.","genre":"preprint","language":"en","note":"DOI: 10.1101/2020.11.24.395251","publisher":"Neuroscience","source":"DOI.org (Crossref)","title":"Reproducible abnormalities of functional gradient reliably predict clinical and cognitive symptoms in schizophrenia","URL":"http://biorxiv.org/lookup/doi/10.1101/2020.11.24.395251","author":[{"family":"Wang","given":"Meng"},{"family":"Li","given":"Ang"},{"family":"Liu","given":"Yong"},{"family":"Yan","given":"Hao"},{"family":"Sun","given":"Yuqing"},{"family":"Song","given":"Ming"},{"family":"Chen","given":"Jun"},{"family":"Chen","given":"Yunchun"},{"family":"Wang","given":"Huaning"},{"family":"Guo","given":"Hua"},{"family":"Wan","given":"Ping"},{"family":"Lv","given":"Luxian"},{"family":"Yang","given":"Yongfeng"},{"family":"Li","given":"Peng"},{"family":"Lu","given":"Lin"},{"family":"Yan","given":"Jun"},{"family":"Wang","given":"Huiling"},{"family":"Zhang","given":"Hongxing"},{"family":"Zhang","given":"Dai"},{"family":"Jiang","given":"Tianzi"},{"family":"Liu","given":"Bing"}],"accessed":{"date-parts":[["2022",10,24]]},"issued":{"date-parts":[["2020",11,24]]}}}],"schema":"https://github.com/citation-style-language/schema/raw/master/csl-citation.json"} </w:instrText>
      </w:r>
      <w:r w:rsidR="00AD4E45" w:rsidRPr="00C955C4">
        <w:rPr>
          <w:rFonts w:ascii="Times New Roman" w:eastAsia="Times New Roman" w:hAnsi="Times New Roman" w:cs="Times New Roman"/>
          <w:sz w:val="24"/>
          <w:szCs w:val="24"/>
        </w:rPr>
        <w:fldChar w:fldCharType="separate"/>
      </w:r>
      <w:r w:rsidR="00AD4E45" w:rsidRPr="00C955C4">
        <w:rPr>
          <w:rFonts w:ascii="Times New Roman" w:hAnsi="Times New Roman" w:cs="Times New Roman"/>
          <w:sz w:val="24"/>
          <w:szCs w:val="24"/>
        </w:rPr>
        <w:t>(1,17)</w:t>
      </w:r>
      <w:r w:rsidR="00AD4E45" w:rsidRPr="00C955C4">
        <w:rPr>
          <w:rFonts w:ascii="Times New Roman" w:eastAsia="Times New Roman" w:hAnsi="Times New Roman" w:cs="Times New Roman"/>
          <w:sz w:val="24"/>
          <w:szCs w:val="24"/>
        </w:rPr>
        <w:fldChar w:fldCharType="end"/>
      </w:r>
      <w:r w:rsidR="00AD4E45" w:rsidRPr="00C955C4">
        <w:rPr>
          <w:rFonts w:ascii="Times New Roman" w:eastAsia="Times New Roman" w:hAnsi="Times New Roman" w:cs="Times New Roman"/>
          <w:sz w:val="24"/>
          <w:szCs w:val="24"/>
        </w:rPr>
        <w:t xml:space="preserve"> and lower processing speed </w:t>
      </w:r>
      <w:r w:rsidR="00AD4E45" w:rsidRPr="00C955C4">
        <w:rPr>
          <w:rFonts w:ascii="Times New Roman" w:eastAsia="Times New Roman" w:hAnsi="Times New Roman" w:cs="Times New Roman"/>
          <w:sz w:val="24"/>
          <w:szCs w:val="24"/>
        </w:rPr>
        <w:fldChar w:fldCharType="begin"/>
      </w:r>
      <w:r w:rsidR="00AD4E45" w:rsidRPr="00C955C4">
        <w:rPr>
          <w:rFonts w:ascii="Times New Roman" w:eastAsia="Times New Roman" w:hAnsi="Times New Roman" w:cs="Times New Roman"/>
          <w:sz w:val="24"/>
          <w:szCs w:val="24"/>
        </w:rPr>
        <w:instrText xml:space="preserve"> ADDIN ZOTERO_ITEM CSL_CITATION {"citationID":"cuvxfOIK","properties":{"formattedCitation":"(17)","plainCitation":"(17)","noteIndex":0},"citationItems":[{"id":297,"uris":["http://zotero.org/users/9101184/items/BIQESRSV"],"itemData":{"id":297,"type":"report","abstract":"Abstract\n          \n            Background\n            Schizophrenia (SZ) typically manifests heterogeneous phenotypes involving positive, negative and cognitive symptoms. However, the underlying neural mechanisms of these symptoms keep unclear. Functional gradient is a fascinating measure to characterize continuous, hierarchical organization of brain.\n          \n          \n            Methods\n            We aimed to investigate whether reproducible disruptions of functional gradient existed in SZ compared to normal controls (NC), and these abnormalities were associated with severity of clinical and cognitive symptoms in SZ. All analyses were implemented in two independent large-sample multi-site datasets (discovery dataset, 400 SZ and 336 NC; replication dataset, 279 SZ and 262 NC). First, functional gradient across cerebral cortex was calculated in each subject. Second, vertex-wise comparisons of cortical gradient between SZ and NC groups were performed to identify abnormalities in SZ. Meanwhile, reproducible and robustness analyses were implemented to validate these abnormalities. Finally, regression analyses were performed using generalized additive models to link these abnormalities to severity of clinical and cognitive symptoms in SZ.\n          \n          \n            Results\n            We found an abnormal gradient map in SZ in the discovery dataset, which was reproducible in the replication dataset. The abnormal gradient pattern was also robust when performing methodological alternatives and control analyses. Further, these reproducible abnormalities can reliably predict symptoms of clinical and cognitive domains across the two independent datasets.\n          \n          \n            Conclusion\n            These findings demonstrated that alterations in functional gradient can provide a reliable signature of SZ, characterizing the heterogenous symptoms of clinical or cognitive domains, and may be further investigated to understand the neurobiological mechanisms of these symptoms.\n          \n          \n            Impact Statement\n            In our study, using functional gradient measure and statistical learning technology and two independent multi-site case-control resting-state fMRI datasets (discovery dataset: 736 subjects; replication dataset: 541 subjects), we comprehensively investigated functional hierarchical organization in the cerebral cortex of SZ and its association with interindividual severity of symptoms. We found reproducible and robust abnormalities of functional gradient existed in SZ, which provided a reliable signature to characterize negative and general psychopathology symptoms, as well as cognitive deficits. Our findings can provide new insights to understand the neurobiological mechanisms of clinical and cognitive symptoms in SZ.","genre":"preprint","language":"en","note":"DOI: 10.1101/2020.11.24.395251","publisher":"Neuroscience","source":"DOI.org (Crossref)","title":"Reproducible abnormalities of functional gradient reliably predict clinical and cognitive symptoms in schizophrenia","URL":"http://biorxiv.org/lookup/doi/10.1101/2020.11.24.395251","author":[{"family":"Wang","given":"Meng"},{"family":"Li","given":"Ang"},{"family":"Liu","given":"Yong"},{"family":"Yan","given":"Hao"},{"family":"Sun","given":"Yuqing"},{"family":"Song","given":"Ming"},{"family":"Chen","given":"Jun"},{"family":"Chen","given":"Yunchun"},{"family":"Wang","given":"Huaning"},{"family":"Guo","given":"Hua"},{"family":"Wan","given":"Ping"},{"family":"Lv","given":"Luxian"},{"family":"Yang","given":"Yongfeng"},{"family":"Li","given":"Peng"},{"family":"Lu","given":"Lin"},{"family":"Yan","given":"Jun"},{"family":"Wang","given":"Huiling"},{"family":"Zhang","given":"Hongxing"},{"family":"Zhang","given":"Dai"},{"family":"Jiang","given":"Tianzi"},{"family":"Liu","given":"Bing"}],"accessed":{"date-parts":[["2022",10,24]]},"issued":{"date-parts":[["2020",11,24]]}}}],"schema":"https://github.com/citation-style-language/schema/raw/master/csl-citation.json"} </w:instrText>
      </w:r>
      <w:r w:rsidR="00AD4E45" w:rsidRPr="00C955C4">
        <w:rPr>
          <w:rFonts w:ascii="Times New Roman" w:eastAsia="Times New Roman" w:hAnsi="Times New Roman" w:cs="Times New Roman"/>
          <w:sz w:val="24"/>
          <w:szCs w:val="24"/>
        </w:rPr>
        <w:fldChar w:fldCharType="separate"/>
      </w:r>
      <w:r w:rsidR="00AD4E45" w:rsidRPr="00C955C4">
        <w:rPr>
          <w:rFonts w:ascii="Times New Roman" w:hAnsi="Times New Roman" w:cs="Times New Roman"/>
          <w:sz w:val="24"/>
          <w:szCs w:val="24"/>
        </w:rPr>
        <w:t>(17)</w:t>
      </w:r>
      <w:r w:rsidR="00AD4E45" w:rsidRPr="00C955C4">
        <w:rPr>
          <w:rFonts w:ascii="Times New Roman" w:eastAsia="Times New Roman" w:hAnsi="Times New Roman" w:cs="Times New Roman"/>
          <w:sz w:val="24"/>
          <w:szCs w:val="24"/>
        </w:rPr>
        <w:fldChar w:fldCharType="end"/>
      </w:r>
      <w:r w:rsidR="00AD4E45" w:rsidRPr="00C955C4">
        <w:rPr>
          <w:rFonts w:ascii="Times New Roman" w:eastAsia="Times New Roman" w:hAnsi="Times New Roman" w:cs="Times New Roman"/>
          <w:sz w:val="24"/>
          <w:szCs w:val="24"/>
        </w:rPr>
        <w:t xml:space="preserve">. As people with SSDs vary extensively in symptoms </w:t>
      </w:r>
      <w:r w:rsidR="00AD4E45" w:rsidRPr="00C955C4">
        <w:rPr>
          <w:rFonts w:ascii="Times New Roman" w:hAnsi="Times New Roman" w:cs="Times New Roman"/>
          <w:sz w:val="24"/>
          <w:szCs w:val="24"/>
        </w:rPr>
        <w:fldChar w:fldCharType="begin"/>
      </w:r>
      <w:r w:rsidR="00AD4E45" w:rsidRPr="00C955C4">
        <w:rPr>
          <w:rFonts w:ascii="Times New Roman" w:hAnsi="Times New Roman" w:cs="Times New Roman"/>
          <w:sz w:val="24"/>
          <w:szCs w:val="24"/>
        </w:rPr>
        <w:instrText xml:space="preserve"> ADDIN ZOTERO_ITEM CSL_CITATION {"citationID":"aLjFPO6K","properties":{"formattedCitation":"(19)","plainCitation":"(19)","noteIndex":0},"citationItems":[{"id":530,"uris":["http://zotero.org/users/9101184/items/RR34ARG3"],"itemData":{"id":530,"type":"article-journal","abstract":"Schizophrenia is clinically heterogeneous but it is not known whether this is due to the existence of discrete subtypes. For the purpose of explication, ‘indicators' of schizophrenia are divided into three levels: phenomenology, pathophysiology, and aetiology. Five heterogeneity models and a number of quantitative approaches are described. It is imperative to apply rigorous methods of study to the comparison of unitary models and competing heterogeneity models of schizophrenia.","container-title":"British Journal of Psychiatry","DOI":"10.1192/bjp.156.1.17","ISSN":"0007-1250, 1472-1465","issue":"1","journalAbbreviation":"Br J Psychiatry","language":"en","page":"17-26","source":"DOI.org (Crossref)","title":"Heterogeneity of Schizophrenia: Conceptual Models and Analytic Strategies","title-short":"Heterogeneity of Schizophrenia","volume":"156","author":[{"family":"Tsuang","given":"Ming T."},{"family":"Lyons","given":"Michael J."},{"family":"Faraone","given":"Stephen V."}],"issued":{"date-parts":[["1990",1]]}}}],"schema":"https://github.com/citation-style-language/schema/raw/master/csl-citation.json"} </w:instrText>
      </w:r>
      <w:r w:rsidR="00AD4E45" w:rsidRPr="00C955C4">
        <w:rPr>
          <w:rFonts w:ascii="Times New Roman" w:hAnsi="Times New Roman" w:cs="Times New Roman"/>
          <w:sz w:val="24"/>
          <w:szCs w:val="24"/>
        </w:rPr>
        <w:fldChar w:fldCharType="separate"/>
      </w:r>
      <w:r w:rsidR="00AD4E45" w:rsidRPr="00C955C4">
        <w:rPr>
          <w:rFonts w:ascii="Times New Roman" w:hAnsi="Times New Roman" w:cs="Times New Roman"/>
          <w:sz w:val="24"/>
          <w:szCs w:val="24"/>
        </w:rPr>
        <w:t>(19)</w:t>
      </w:r>
      <w:r w:rsidR="00AD4E45" w:rsidRPr="00C955C4">
        <w:rPr>
          <w:rFonts w:ascii="Times New Roman" w:hAnsi="Times New Roman" w:cs="Times New Roman"/>
          <w:sz w:val="24"/>
          <w:szCs w:val="24"/>
        </w:rPr>
        <w:fldChar w:fldCharType="end"/>
      </w:r>
      <w:r w:rsidR="00AD4E45" w:rsidRPr="00C955C4">
        <w:rPr>
          <w:rFonts w:ascii="Times New Roman" w:eastAsia="Times New Roman" w:hAnsi="Times New Roman" w:cs="Times New Roman"/>
          <w:sz w:val="24"/>
          <w:szCs w:val="24"/>
        </w:rPr>
        <w:t xml:space="preserve">, treatment response </w:t>
      </w:r>
      <w:r w:rsidR="00AD4E45" w:rsidRPr="00C955C4">
        <w:rPr>
          <w:rFonts w:ascii="Times New Roman" w:hAnsi="Times New Roman" w:cs="Times New Roman"/>
          <w:sz w:val="24"/>
          <w:szCs w:val="24"/>
        </w:rPr>
        <w:fldChar w:fldCharType="begin"/>
      </w:r>
      <w:r w:rsidR="00AD4E45" w:rsidRPr="00C955C4">
        <w:rPr>
          <w:rFonts w:ascii="Times New Roman" w:hAnsi="Times New Roman" w:cs="Times New Roman"/>
          <w:sz w:val="24"/>
          <w:szCs w:val="24"/>
        </w:rPr>
        <w:instrText xml:space="preserve"> ADDIN ZOTERO_ITEM CSL_CITATION {"citationID":"UTECKYSs","properties":{"formattedCitation":"(20,21)","plainCitation":"(20,21)","noteIndex":0},"citationItems":[{"id":612,"uris":["http://zotero.org/users/9101184/items/T5IRQR9J"],"itemData":{"id":612,"type":"article-journal","container-title":"Biological Psychiatry","DOI":"10.1016/S0006-3223(01)01271-9","ISSN":"00063223","issue":"11","journalAbbreviation":"Biological Psychiatry","language":"en","page":"898-911","source":"DOI.org (Crossref)","title":"Management of treatment resistance in schizophrenia","volume":"50","author":[{"family":"Conley","given":"Robert R."},{"family":"Kelly","given":"Deanna L."}],"issued":{"date-parts":[["2001",12]]}}},{"id":615,"uris":["http://zotero.org/users/9101184/items/6PBUSDJD"],"itemData":{"id":615,"type":"article-journal","container-title":"The Lancet","DOI":"10.1016/S0140-6736(13)60733-3","ISSN":"01406736","issue":"9896","journalAbbreviation":"The Lancet","language":"en","page":"951-962","source":"DOI.org (Crossref)","title":"Comparative efficacy and tolerability of 15 antipsychotic drugs in schizophrenia: a multiple-treatments meta-analysis","title-short":"Comparative efficacy and tolerability of 15 antipsychotic drugs in schizophrenia","volume":"382","author":[{"family":"Leucht","given":"Stefan"},{"family":"Cipriani","given":"Andrea"},{"family":"Spineli","given":"Loukia"},{"family":"Mavridis","given":"Dimitris"},{"family":"Örey","given":"Deniz"},{"family":"Richter","given":"Franziska"},{"family":"Samara","given":"Myrto"},{"family":"Barbui","given":"Corrado"},{"family":"Engel","given":"Rolf R"},{"family":"Geddes","given":"John R"},{"family":"Kissling","given":"Werner"},{"family":"Stapf","given":"Marko Paul"},{"family":"Lässig","given":"Bettina"},{"family":"Salanti","given":"Georgia"},{"family":"Davis","given":"John M"}],"issued":{"date-parts":[["2013",9]]}}}],"schema":"https://github.com/citation-style-language/schema/raw/master/csl-citation.json"} </w:instrText>
      </w:r>
      <w:r w:rsidR="00AD4E45" w:rsidRPr="00C955C4">
        <w:rPr>
          <w:rFonts w:ascii="Times New Roman" w:hAnsi="Times New Roman" w:cs="Times New Roman"/>
          <w:sz w:val="24"/>
          <w:szCs w:val="24"/>
        </w:rPr>
        <w:fldChar w:fldCharType="separate"/>
      </w:r>
      <w:r w:rsidR="00AD4E45" w:rsidRPr="00C955C4">
        <w:rPr>
          <w:rFonts w:ascii="Times New Roman" w:hAnsi="Times New Roman" w:cs="Times New Roman"/>
          <w:sz w:val="24"/>
          <w:szCs w:val="24"/>
        </w:rPr>
        <w:t>(20,21)</w:t>
      </w:r>
      <w:r w:rsidR="00AD4E45" w:rsidRPr="00C955C4">
        <w:rPr>
          <w:rFonts w:ascii="Times New Roman" w:hAnsi="Times New Roman" w:cs="Times New Roman"/>
          <w:sz w:val="24"/>
          <w:szCs w:val="24"/>
        </w:rPr>
        <w:fldChar w:fldCharType="end"/>
      </w:r>
      <w:r w:rsidR="00AD4E45" w:rsidRPr="00C955C4">
        <w:rPr>
          <w:rFonts w:ascii="Times New Roman" w:eastAsia="Times New Roman" w:hAnsi="Times New Roman" w:cs="Times New Roman"/>
          <w:sz w:val="24"/>
          <w:szCs w:val="24"/>
        </w:rPr>
        <w:t xml:space="preserve">, </w:t>
      </w:r>
      <w:r w:rsidR="00AD4E45" w:rsidRPr="00C955C4">
        <w:rPr>
          <w:rFonts w:ascii="Times New Roman" w:eastAsia="Times New Roman" w:hAnsi="Times New Roman" w:cs="Times New Roman"/>
          <w:sz w:val="24"/>
          <w:szCs w:val="24"/>
          <w:lang w:val="fr-FR"/>
        </w:rPr>
        <w:t xml:space="preserve">cognition </w:t>
      </w:r>
      <w:r w:rsidR="00AD4E45" w:rsidRPr="00C955C4">
        <w:rPr>
          <w:rFonts w:ascii="Times New Roman" w:hAnsi="Times New Roman" w:cs="Times New Roman"/>
          <w:sz w:val="24"/>
          <w:szCs w:val="24"/>
        </w:rPr>
        <w:fldChar w:fldCharType="begin"/>
      </w:r>
      <w:r w:rsidR="00AD4E45" w:rsidRPr="00C955C4">
        <w:rPr>
          <w:rFonts w:ascii="Times New Roman" w:hAnsi="Times New Roman" w:cs="Times New Roman"/>
          <w:sz w:val="24"/>
          <w:szCs w:val="24"/>
          <w:lang w:val="fr-FR"/>
        </w:rPr>
        <w:instrText xml:space="preserve"> ADDIN ZOTERO_ITEM CSL_CITATION {"citationID":"2coiRFYx","properties":{"formattedCitation":"(22,23)","plainCitation":"(22,23)","noteIndex":0},"citationItems":[{"id":527,"uris":["http://zotero.org/users/9101184/items/WMGV835J"],"itemData":{"id":527,"type":"article-journal","container-title":"American Journal of Psychiatry","DOI":"10.1176/ajp.155.8.1117","ISSN":"0002-953X, 1535-7228","issue":"8","journalAbbreviation":"AJP","language":"en","page":"1117-1118","source":"DOI.org (Crossref)","title":"Individual Differences in Cognitive Decline in Schizophrenia","volume":"155","author":[{"family":"Goldstein","given":"Gerald"},{"family":"Allen","given":"Daniel N."},{"family":"Van Kammen","given":"Daniel P."}],"issued":{"date-parts":[["1998",8]]}},"label":"page"},{"id":542,"uris":["http://zotero.org/users/9101184/items/6RF733BC"],"itemData":{"id":542,"type":"article-journal","abstract":"Background\n              Current group-average analysis suggests quantitative but not qualitative cognitive differences between schizophrenia (SZ) and bipolar disorder (BD). There is increasing recognition that cognitive within-group heterogeneity exists in both disorders, but it remains unclear as to whether between-group comparisons of performance in cognitive subgroups emerging from within each of these nosological categories uphold group-average findings. We addressed this by identifying cognitive subgroups in large samples of SZ and BD patients independently, and comparing their cognitive profiles. The utility of a cross-diagnostic clustering approach to understanding cognitive heterogeneity in these patients was also explored.\n            \n            \n              Method\n              \n                Hierarchical clustering analyses were conducted using cognitive data from 1541 participants (SZ\n                n\n                = 564, BD\n                n\n                = 402, healthy control\n                n\n                = 575).\n              \n            \n            \n              Results\n              Three qualitatively and quantitatively similar clusters emerged within each clinical group: a severely impaired c</w:instrText>
      </w:r>
      <w:r w:rsidR="00AD4E45" w:rsidRPr="00C955C4">
        <w:rPr>
          <w:rFonts w:ascii="Times New Roman" w:hAnsi="Times New Roman" w:cs="Times New Roman"/>
          <w:sz w:val="24"/>
          <w:szCs w:val="24"/>
        </w:rPr>
        <w:instrText xml:space="preserve">luster, a mild-moderately impaired cluster and a relatively intact cognitive cluster. A cross-diagnostic clustering solution also resulted in three subgroups and was superior in reducing cognitive heterogeneity compared with disorder clustering independently.\n            \n            \n              Conclusions\n              Quantitative SZ–BD cognitive differences commonly seen using group averages did not hold when cognitive heterogeneity was factored into our sample. Members of each corresponding subgroup, irrespective of diagnosis, might be manifesting the outcome of differences in shared cognitive risk factors.","container-title":"Psychological Medicine","DOI":"10.1017/S0033291717000307","ISSN":"0033-2917, 1469-8978","issue":"10","journalAbbreviation":"Psychol. Med.","language":"en","page":"1848-1864","source":"DOI.org (Crossref)","title":"Characterizing cognitive heterogeneity on the schizophrenia–bipolar disorder spectrum","volume":"47","author":[{"family":"Van Rheenen","given":"T. E."},{"family":"Lewandowski","given":"K. E."},{"family":"Tan","given":"E. J."},{"family":"Ospina","given":"L. H."},{"family":"Ongur","given":"D."},{"family":"Neill","given":"E."},{"family":"Gurvich","given":"C."},{"family":"Pantelis","given":"C."},{"family":"Malhotra","given":"A. K."},{"family":"Rossell","given":"S. L."},{"family":"Burdick","given":"K. E."}],"issued":{"date-parts":[["2017",7]]}}}],"schema":"https://github.com/citation-style-language/schema/raw/master/csl-citation.json"} </w:instrText>
      </w:r>
      <w:r w:rsidR="00AD4E45" w:rsidRPr="00C955C4">
        <w:rPr>
          <w:rFonts w:ascii="Times New Roman" w:hAnsi="Times New Roman" w:cs="Times New Roman"/>
          <w:sz w:val="24"/>
          <w:szCs w:val="24"/>
        </w:rPr>
        <w:fldChar w:fldCharType="separate"/>
      </w:r>
      <w:r w:rsidR="00AD4E45" w:rsidRPr="00C955C4">
        <w:rPr>
          <w:rFonts w:ascii="Times New Roman" w:hAnsi="Times New Roman" w:cs="Times New Roman"/>
          <w:sz w:val="24"/>
          <w:szCs w:val="24"/>
        </w:rPr>
        <w:t>(22,23)</w:t>
      </w:r>
      <w:r w:rsidR="00AD4E45" w:rsidRPr="00C955C4">
        <w:rPr>
          <w:rFonts w:ascii="Times New Roman" w:hAnsi="Times New Roman" w:cs="Times New Roman"/>
          <w:sz w:val="24"/>
          <w:szCs w:val="24"/>
        </w:rPr>
        <w:fldChar w:fldCharType="end"/>
      </w:r>
      <w:r w:rsidR="00AD4E45" w:rsidRPr="00C955C4">
        <w:rPr>
          <w:rFonts w:ascii="Times New Roman" w:hAnsi="Times New Roman" w:cs="Times New Roman"/>
          <w:sz w:val="24"/>
          <w:szCs w:val="24"/>
        </w:rPr>
        <w:t xml:space="preserve">, and </w:t>
      </w:r>
      <w:r w:rsidR="00AD4E45" w:rsidRPr="00C955C4">
        <w:rPr>
          <w:rFonts w:ascii="Times New Roman" w:eastAsia="Times New Roman" w:hAnsi="Times New Roman" w:cs="Times New Roman"/>
          <w:sz w:val="24"/>
          <w:szCs w:val="24"/>
        </w:rPr>
        <w:t xml:space="preserve">brain activity </w:t>
      </w:r>
      <w:r w:rsidR="00AD4E45" w:rsidRPr="00C955C4">
        <w:rPr>
          <w:rFonts w:ascii="Times New Roman" w:hAnsi="Times New Roman" w:cs="Times New Roman"/>
          <w:sz w:val="24"/>
          <w:szCs w:val="24"/>
        </w:rPr>
        <w:fldChar w:fldCharType="begin"/>
      </w:r>
      <w:r w:rsidR="00AD4E45" w:rsidRPr="00C955C4">
        <w:rPr>
          <w:rFonts w:ascii="Times New Roman" w:hAnsi="Times New Roman" w:cs="Times New Roman"/>
          <w:sz w:val="24"/>
          <w:szCs w:val="24"/>
        </w:rPr>
        <w:instrText xml:space="preserve"> ADDIN ZOTERO_ITEM CSL_CITATION {"citationID":"YF5CwaJr","properties":{"formattedCitation":"(24\\uc0\\u8211{}26)","plainCitation":"(24–26)","noteIndex":0},"citationItems":[{"id":668,"uris":["http://zotero.org/users/9101184/items/G6G3X8JV"],"itemData":{"id":668,"type":"article-journal","container-title":"NeuroImage: Clinical","DOI":"10.1016/j.nicl.2022.103269","ISSN":"22131582","journalAbbreviation":"NeuroImage: Clinical","language":"en","page":"103269","source":"DOI.org (Crossref)","title":"Longer illness duration is associated with greater individual variability in functional brain activity in Schizophrenia, but not bipolar disorder","volume":"36","author":[{"family":"Gallucci","given":"Julia"},{"family":"Pomarol-Clotet","given":"Edith"},{"family":"Voineskos","given":"Aristotle N."},{"family":"Guerrero-Pedraza","given":"Amalia"},{"family":"Alonso-Lana","given":"Silvia"},{"family":"Vieta","given":"Eduard"},{"family":"Salvador","given":"Raymond"},{"family":"Hawco","given":"Colin"}],"issued":{"date-parts":[["2022"]]}}},{"id":548,"uris":["http://zotero.org/users/9101184/items/TWPZITV7"],"itemData":{"id":548,"type":"article-journal","container-title":"Schizophrenia Research","DOI":"10.1016/j.schres.2022.07.012","ISSN":"09209964","journalAbbreviation":"Schizophrenia Research","language":"en","page":"21-31","source":"DOI.org (Crossref)","title":"Greater individual variability in functional brain activity during working memory performance in Schizophrenia Spectrum Disorders (SSD)","volume":"248","author":[{"family":"Gallucci","given":"Julia"},{"family":"Tan","given":"Thomas"},{"family":"Schifani","given":"Christin"},{"family":"Dickie","given":"Erin W."},{"family":"Voineskos","given":"Aristotle N."},{"family":"Hawco","given":"Colin"}],"issued":{"date-parts":[["2022",10]]}}},{"id":539,"uris":["http://zotero.org/users/9101184/items/9PUP9KAI"],"itemData":{"id":539,"type":"article-journal","container-title":"American Journal of Psychiatry","DOI":"10.1176/appi.ajp.2018.17091020","ISSN":"0002-953X, 1535-7228","issue":"7","journalAbbreviation":"AJP","language":"en","page":"521-530","source":"DOI.org (Crossref)","title":"Separable and Replicable Neural Strategies During Social Brain Function in People With and Without Severe Mental Illness","volume":"176","author":[{"family":"Hawco","given":"Colin"},{"family":"Buchanan","given":"Robert W."},{"family":"Calarco","given":"Navona"},{"family":"Mulsant","given":"Benoit H."},{"family":"Viviano","given":"Joseph D."},{"family":"Dickie","given":"Erin W."},{"family":"Argyelan","given":"Miklos"},{"family":"Gold","given":"James M."},{"family":"Iacoboni","given":"Marco"},{"family":"DeRosse","given":"Pamela"},{"family":"Foussias","given":"George"},{"family":"Malhotra","given":"Anil K."},{"family":"Voineskos","given":"Aristotle N."},{"literal":"for the SPINS Group"}],"issued":{"date-parts":[["2019",7]]}}}],"schema":"https://github.com/citation-style-language/schema/raw/master/csl-citation.json"} </w:instrText>
      </w:r>
      <w:r w:rsidR="00AD4E45" w:rsidRPr="00C955C4">
        <w:rPr>
          <w:rFonts w:ascii="Times New Roman" w:hAnsi="Times New Roman" w:cs="Times New Roman"/>
          <w:sz w:val="24"/>
          <w:szCs w:val="24"/>
        </w:rPr>
        <w:fldChar w:fldCharType="separate"/>
      </w:r>
      <w:r w:rsidR="00AD4E45" w:rsidRPr="00C955C4">
        <w:rPr>
          <w:rFonts w:ascii="Times New Roman" w:hAnsi="Times New Roman" w:cs="Times New Roman"/>
          <w:sz w:val="24"/>
          <w:szCs w:val="24"/>
        </w:rPr>
        <w:t>(24–26)</w:t>
      </w:r>
      <w:r w:rsidR="00AD4E45" w:rsidRPr="00C955C4">
        <w:rPr>
          <w:rFonts w:ascii="Times New Roman" w:hAnsi="Times New Roman" w:cs="Times New Roman"/>
          <w:sz w:val="24"/>
          <w:szCs w:val="24"/>
        </w:rPr>
        <w:fldChar w:fldCharType="end"/>
      </w:r>
      <w:r w:rsidR="00AD4E45" w:rsidRPr="00C955C4">
        <w:rPr>
          <w:rFonts w:ascii="Times New Roman" w:hAnsi="Times New Roman" w:cs="Times New Roman"/>
          <w:sz w:val="24"/>
          <w:szCs w:val="24"/>
        </w:rPr>
        <w:t xml:space="preserve">, gradient analysis provides a general principle of quantifying functional brain organization to investigate individual differences </w:t>
      </w:r>
      <w:r w:rsidR="00AD4E45" w:rsidRPr="00C955C4">
        <w:rPr>
          <w:rFonts w:ascii="Times New Roman" w:eastAsia="Times New Roman" w:hAnsi="Times New Roman" w:cs="Times New Roman"/>
          <w:sz w:val="24"/>
          <w:szCs w:val="24"/>
        </w:rPr>
        <w:t xml:space="preserve">in brain configurations of SSDs while accounting for heterogeneous brain features, which relate to treatment responses </w:t>
      </w:r>
      <w:r w:rsidR="00AD4E45" w:rsidRPr="00C955C4">
        <w:rPr>
          <w:rFonts w:ascii="Times New Roman" w:hAnsi="Times New Roman" w:cs="Times New Roman"/>
          <w:sz w:val="24"/>
          <w:szCs w:val="24"/>
        </w:rPr>
        <w:fldChar w:fldCharType="begin"/>
      </w:r>
      <w:r w:rsidR="00AD4E45" w:rsidRPr="00C955C4">
        <w:rPr>
          <w:rFonts w:ascii="Times New Roman" w:hAnsi="Times New Roman" w:cs="Times New Roman"/>
          <w:sz w:val="24"/>
          <w:szCs w:val="24"/>
        </w:rPr>
        <w:instrText xml:space="preserve"> ADDIN ZOTERO_ITEM CSL_CITATION {"citationID":"JTEKoOxq","properties":{"formattedCitation":"(27)","plainCitation":"(27)","noteIndex":0},"citationItems":[{"id":591,"uris":["http://zotero.org/users/9101184/items/3CMVXH6M"],"itemData":{"id":591,"type":"article-journal","container-title":"JAMA Psychiatry","DOI":"10.1001/jamapsychiatry.2014.1734","ISSN":"2168-622X","issue":"1","journalAbbreviation":"JAMA Psychiatry","language":"en","page":"5","source":"DOI.org (Crossref)","title":"Antipsychotic Treatment and Functional Connectivity of the Striatum in First-Episode Schizophrenia","volume":"72","author":[{"family":"Sarpal","given":"Deepak K."},{"family":"Robinson","given":"Delbert G."},{"family":"Lencz","given":"Todd"},{"family":"Argyelan","given":"Miklos"},{"family":"Ikuta","given":"Toshikazu"},{"family":"Karlsgodt","given":"Katherine"},{"family":"Gallego","given":"Juan A."},{"family":"Kane","given":"John M."},{"family":"Szeszko","given":"Philip R."},{"family":"Malhotra","given":"Anil K."}],"issued":{"date-parts":[["2015",1,1]]}}}],"schema":"https://github.com/citation-style-language/schema/raw/master/csl-citation.json"} </w:instrText>
      </w:r>
      <w:r w:rsidR="00AD4E45" w:rsidRPr="00C955C4">
        <w:rPr>
          <w:rFonts w:ascii="Times New Roman" w:hAnsi="Times New Roman" w:cs="Times New Roman"/>
          <w:sz w:val="24"/>
          <w:szCs w:val="24"/>
        </w:rPr>
        <w:fldChar w:fldCharType="separate"/>
      </w:r>
      <w:r w:rsidR="00AD4E45" w:rsidRPr="00C955C4">
        <w:rPr>
          <w:rFonts w:ascii="Times New Roman" w:hAnsi="Times New Roman" w:cs="Times New Roman"/>
          <w:sz w:val="24"/>
          <w:szCs w:val="24"/>
        </w:rPr>
        <w:t>(27)</w:t>
      </w:r>
      <w:r w:rsidR="00AD4E45" w:rsidRPr="00C955C4">
        <w:rPr>
          <w:rFonts w:ascii="Times New Roman" w:hAnsi="Times New Roman" w:cs="Times New Roman"/>
          <w:sz w:val="24"/>
          <w:szCs w:val="24"/>
        </w:rPr>
        <w:fldChar w:fldCharType="end"/>
      </w:r>
      <w:r w:rsidR="00AD4E45" w:rsidRPr="00C955C4">
        <w:rPr>
          <w:rFonts w:ascii="Times New Roman" w:hAnsi="Times New Roman" w:cs="Times New Roman"/>
          <w:sz w:val="24"/>
          <w:szCs w:val="24"/>
        </w:rPr>
        <w:t xml:space="preserve"> and </w:t>
      </w:r>
      <w:r w:rsidR="00AD4E45" w:rsidRPr="00C955C4">
        <w:rPr>
          <w:rFonts w:ascii="Times New Roman" w:eastAsia="Times New Roman" w:hAnsi="Times New Roman" w:cs="Times New Roman"/>
          <w:sz w:val="24"/>
          <w:szCs w:val="24"/>
        </w:rPr>
        <w:t xml:space="preserve">psychotic symptoms </w:t>
      </w:r>
      <w:r w:rsidR="00AD4E45" w:rsidRPr="00C955C4">
        <w:rPr>
          <w:rFonts w:ascii="Times New Roman" w:hAnsi="Times New Roman" w:cs="Times New Roman"/>
          <w:sz w:val="24"/>
          <w:szCs w:val="24"/>
        </w:rPr>
        <w:fldChar w:fldCharType="begin"/>
      </w:r>
      <w:r w:rsidR="00AD4E45" w:rsidRPr="00C955C4">
        <w:rPr>
          <w:rFonts w:ascii="Times New Roman" w:hAnsi="Times New Roman" w:cs="Times New Roman"/>
          <w:sz w:val="24"/>
          <w:szCs w:val="24"/>
        </w:rPr>
        <w:instrText xml:space="preserve"> ADDIN ZOTERO_ITEM CSL_CITATION {"citationID":"8b6doeEb","properties":{"formattedCitation":"(1,17,27)","plainCitation":"(1,17,27)","noteIndex":0},"citationItems":[{"id":368,"uris":["http://zotero.org/users/9101184/items/WYKLS72X"],"itemData":{"id":368,"type":"article-journal","abstract":"Abstract\n            \n              Background\n              Schizophrenia has been primarily conceptualized as a disorder of high-order cognitive functions with deficits in executive brain regions. Yet due to the increasing reports of early sensory processing deficit, recent models focus more on the developmental effects of impaired sensory process on high-order functions. The present study examined whether this pathological interaction relates to an overarching system-level imbalance, specifically a disruption in macroscale hierarchy affecting integration and segregation of unimodal and transmodal networks.\n            \n            \n              Methods\n              \n                We applied a novel combination of connectome gradient and stepwise connectivity analysis to resting-state fMRI to characterize the sensorimotor-to-transmodal cortical hierarchy organization (96 patients\n                v.\n                122 controls).\n              \n            \n            \n              Results\n              \n                We demonstrated compression of the cortical hierarchy organization in schizophrenia, with a prominent compression from the sensorimotor region and a less prominent compression from the frontal−parietal region, resulting in a diminished separation between sensory and fronto-parietal cognitive systems. Further analyses suggested reduced differentiation related to atypical functional connectome transition from unimodal to transmodal brain areas. Specifically, we found hypo-connectivity within unimodal regions and hyper-connectivity between unimodal regions and fronto-parietal and ventral attention regions along the classical sensation-to-cognition continuum (voxel-level corrected,\n                p\n                &lt; 0.05).\n              \n            \n            \n              Conclusions\n              The compression of cortical hierarchy organization represents a novel and integrative system-level substrate underlying the pathological interaction of early sensory and cognitive function in schizophrenia. This abnormal cortical hierarchy organization suggests cascading impairments from the disruption of the somatosensory−motor system and inefficient integration of bottom-up sensory information with attentional demands and executive control processes partially account for high-level cognitive deficits characteristic of schizophrenia.","container-title":"Psychological Medicine","DOI":"10.1017/S0033291721002129","ISSN":"0033-2917, 1469-8978","journalAbbreviation":"Psychol. Med.","language":"en","page":"1-14","source":"DOI.org (Crossref)","title":"Compressed sensorimotor-to-transmodal hierarchical organization in schizophrenia","author":[{"family":"Dong","given":"Debo"},{"family":"Yao","given":"Dezhong"},{"family":"Wang","given":"Yulin"},{"family":"Hong","given":"Seok-Jun"},{"family":"Genon","given":"Sarah"},{"family":"Xin","given":"Fei"},{"family":"Jung","given":"Kyesam"},{"family":"He","given":"Hui"},{"family":"Chang","given":"Xuebin"},{"family":"Duan","given":"Mingjun"},{"family":"Bernhardt","given":"Boris C."},{"family":"Margulies","given":"Daniel S."},{"family":"Sepulcre","given":"Jorge"},{"family":"Eickhoff","given":"Simon B."},{"family":"Luo","given":"Cheng"}],"issued":{"date-parts":[["2021",6,8]]}}},{"id":591,"uris":["http://zotero.org/users/9101184/items/3CMVXH6M"],"itemData":{"id":591,"type":"article-journal","container-title":"JAMA Psychiatry","DOI":"10.1001/jamapsychiatry.2014.1734","ISSN":"2168-622X","issue":"1","journalAbbreviation":"JAMA Psychiatry","language":"en","page":"5","source":"DOI.org (Crossref)","title":"Antipsychotic Treatment and Functional Connectivity of the Striatum in First-Episode Schizophrenia","volume":"72","author":[{"family":"Sarpal","given":"Deepak K."},{"family":"Robinson","given":"Delbert G."},{"family":"Lencz","given":"Todd"},{"family":"Argyelan","given":"Miklos"},{"family":"Ikuta","given":"Toshikazu"},{"family":"Karlsgodt","given":"Katherine"},{"family":"Gallego","given":"Juan A."},{"family":"Kane","given":"John M."},{"family":"Szeszko","given":"Philip R."},{"family":"Malhotra","given":"Anil K."}],"issued":{"date-parts":[["2015",1,1]]}}},{"id":297,"uris":["http://zotero.org/users/9101184/items/BIQESRSV"],"itemData":{"id":297,"type":"report","abstract":"Abstract\n          \n            Background\n            Schizophrenia (SZ) typically manifests heterogeneous phenotypes involving positive, negative and cognitive symptoms. However, the underlying neural mechanisms of these symptoms keep unclear. Functional gradient is a fascinating measure to characterize continuous, hierarchical organization of brain.\n          \n          \n            Methods\n            We aimed to investigate whether reproducible disruptions of functional gradient existed in SZ compared to normal controls (NC), and these abnormalities were associated with severity of clinical and cognitive symptoms in SZ. All analyses were implemented in two independent large-sample multi-site datasets (discovery dataset, 400 SZ and 336 NC; replication dataset, 279 SZ and 262 NC). First, functional gradient across cerebral cortex was calculated in each subject. Second, vertex-wise comparisons of cortical gradient between SZ and NC groups were performed to identify abnormalities in SZ. Meanwhile, reproducible and robustness analyses were implemented to validate these abnormalities. Finally, regression analyses were performed using generalized additive models to link these abnormalities to severity of clinical and cognitive symptoms in SZ.\n          \n          \n            Results\n            We found an abnormal gradient map in SZ in the discovery dataset, which was reproducible in the replication dataset. The abnormal gradient pattern was also robust when performing methodological alternatives and control analyses. Further, these reproducible abnormalities can reliably predict symptoms of clinical and cognitive domains across the two independent datasets.\n          \n          \n            Conclusion\n            These findings demonstrated that alterations in functional gradient can provide a reliable signature of SZ, characterizing the heterogenous symptoms of clinical or cognitive domains, and may be further investigated to understand the neurobiological mechanisms of these symptoms.\n          \n          \n            Impact Statement\n            In our study, using functional gradient measure and statistical learning technology and two independent multi-site case-control resting-state fMRI datasets (discovery dataset: 736 subjects; replication dataset: 541 subjects), we comprehensively investigated functional hierarchical organization in the cerebral cortex of SZ and its association with interindividual severity of symptoms. We found reproducible and robust abnormalities of functional gradient existed in SZ, which provided a reliable signature to characterize negative and general psychopathology symptoms, as well as cognitive deficits. Our findings can provide new insights to understand the neurobiological mechanisms of clinical and cognitive symptoms in SZ.","genre":"preprint","language":"en","note":"DOI: 10.1101/2020.11.24.395251","publisher":"Neuroscience","source":"DOI.org (Crossref)","title":"Reproducible abnormalities of functional gradient reliably predict clinical and cognitive symptoms in schizophrenia","URL":"http://biorxiv.org/lookup/doi/10.1101/2020.11.24.395251","author":[{"family":"Wang","given":"Meng"},{"family":"Li","given":"Ang"},{"family":"Liu","given":"Yong"},{"family":"Yan","given":"Hao"},{"family":"Sun","given":"Yuqing"},{"family":"Song","given":"Ming"},{"family":"Chen","given":"Jun"},{"family":"Chen","given":"Yunchun"},{"family":"Wang","given":"Huaning"},{"family":"Guo","given":"Hua"},{"family":"Wan","given":"Ping"},{"family":"Lv","given":"Luxian"},{"family":"Yang","given":"Yongfeng"},{"family":"Li","given":"Peng"},{"family":"Lu","given":"Lin"},{"family":"Yan","given":"Jun"},{"family":"Wang","given":"Huiling"},{"family":"Zhang","given":"Hongxing"},{"family":"Zhang","given":"Dai"},{"family":"Jiang","given":"Tianzi"},{"family":"Liu","given":"Bing"}],"accessed":{"date-parts":[["2022",10,24]]},"issued":{"date-parts":[["2020",11,24]]}}}],"schema":"https://github.com/citation-style-language/schema/raw/master/csl-citation.json"} </w:instrText>
      </w:r>
      <w:r w:rsidR="00AD4E45" w:rsidRPr="00C955C4">
        <w:rPr>
          <w:rFonts w:ascii="Times New Roman" w:hAnsi="Times New Roman" w:cs="Times New Roman"/>
          <w:sz w:val="24"/>
          <w:szCs w:val="24"/>
        </w:rPr>
        <w:fldChar w:fldCharType="separate"/>
      </w:r>
      <w:r w:rsidR="00AD4E45" w:rsidRPr="00C955C4">
        <w:rPr>
          <w:rFonts w:ascii="Times New Roman" w:hAnsi="Times New Roman" w:cs="Times New Roman"/>
          <w:sz w:val="24"/>
          <w:szCs w:val="24"/>
        </w:rPr>
        <w:t>(1,17,27)</w:t>
      </w:r>
      <w:r w:rsidR="00AD4E45" w:rsidRPr="00C955C4">
        <w:rPr>
          <w:rFonts w:ascii="Times New Roman" w:hAnsi="Times New Roman" w:cs="Times New Roman"/>
          <w:sz w:val="24"/>
          <w:szCs w:val="24"/>
        </w:rPr>
        <w:fldChar w:fldCharType="end"/>
      </w:r>
      <w:r w:rsidR="00AD4E45" w:rsidRPr="00C955C4">
        <w:rPr>
          <w:rFonts w:ascii="Times New Roman" w:hAnsi="Times New Roman" w:cs="Times New Roman"/>
          <w:sz w:val="24"/>
          <w:szCs w:val="24"/>
        </w:rPr>
        <w:t xml:space="preserve"> of people with SSDs.</w:t>
      </w:r>
      <w:bookmarkEnd w:id="1"/>
      <w:r w:rsidRPr="00C955C4">
        <w:rPr>
          <w:rFonts w:ascii="Times New Roman" w:hAnsi="Times New Roman" w:cs="Times New Roman"/>
          <w:sz w:val="24"/>
          <w:szCs w:val="24"/>
        </w:rPr>
        <w:t xml:space="preserve">” – p. </w:t>
      </w:r>
      <w:r w:rsidR="00AD4E45" w:rsidRPr="00C955C4">
        <w:rPr>
          <w:rFonts w:ascii="Times New Roman" w:hAnsi="Times New Roman" w:cs="Times New Roman"/>
          <w:sz w:val="24"/>
          <w:szCs w:val="24"/>
        </w:rPr>
        <w:t>3</w:t>
      </w:r>
    </w:p>
    <w:p w14:paraId="084132C8" w14:textId="77777777" w:rsidR="00F54420" w:rsidRPr="00C955C4" w:rsidRDefault="00F54420" w:rsidP="00F54420">
      <w:pPr>
        <w:pStyle w:val="Bibliography"/>
        <w:pBdr>
          <w:top w:val="nil"/>
        </w:pBdr>
        <w:spacing w:line="240" w:lineRule="auto"/>
        <w:rPr>
          <w:rFonts w:ascii="Times New Roman" w:hAnsi="Times New Roman" w:cs="Times New Roman"/>
          <w:color w:val="FF0000"/>
          <w:sz w:val="24"/>
          <w:szCs w:val="24"/>
        </w:rPr>
      </w:pPr>
      <w:r w:rsidRPr="00C955C4">
        <w:rPr>
          <w:rFonts w:ascii="Times New Roman" w:hAnsi="Times New Roman" w:cs="Times New Roman"/>
          <w:color w:val="FF0000"/>
          <w:sz w:val="24"/>
          <w:szCs w:val="24"/>
        </w:rPr>
        <w:t xml:space="preserve">3. Margulies DS, Ghosh SS, Goulas A, Falkiewicz M, Huntenburg JM, Langs G, </w:t>
      </w:r>
      <w:r w:rsidRPr="00C955C4">
        <w:rPr>
          <w:rFonts w:ascii="Times New Roman" w:hAnsi="Times New Roman" w:cs="Times New Roman"/>
          <w:i/>
          <w:iCs/>
          <w:color w:val="FF0000"/>
          <w:sz w:val="24"/>
          <w:szCs w:val="24"/>
        </w:rPr>
        <w:t>et al.</w:t>
      </w:r>
      <w:r w:rsidRPr="00C955C4">
        <w:rPr>
          <w:rFonts w:ascii="Times New Roman" w:hAnsi="Times New Roman" w:cs="Times New Roman"/>
          <w:color w:val="FF0000"/>
          <w:sz w:val="24"/>
          <w:szCs w:val="24"/>
        </w:rPr>
        <w:t xml:space="preserve"> (2016): Situating the default-mode network along a principal gradient of macroscale cortical organization. </w:t>
      </w:r>
      <w:r w:rsidRPr="00C955C4">
        <w:rPr>
          <w:rFonts w:ascii="Times New Roman" w:hAnsi="Times New Roman" w:cs="Times New Roman"/>
          <w:i/>
          <w:iCs/>
          <w:color w:val="FF0000"/>
          <w:sz w:val="24"/>
          <w:szCs w:val="24"/>
        </w:rPr>
        <w:t>Proc Natl Acad Sci</w:t>
      </w:r>
      <w:r w:rsidRPr="00C955C4">
        <w:rPr>
          <w:rFonts w:ascii="Times New Roman" w:hAnsi="Times New Roman" w:cs="Times New Roman"/>
          <w:color w:val="FF0000"/>
          <w:sz w:val="24"/>
          <w:szCs w:val="24"/>
        </w:rPr>
        <w:t xml:space="preserve"> 113: 12574–12579.</w:t>
      </w:r>
    </w:p>
    <w:p w14:paraId="4845D828" w14:textId="77777777" w:rsidR="00F54420" w:rsidRPr="00C955C4" w:rsidRDefault="00F54420" w:rsidP="00F54420">
      <w:pPr>
        <w:pStyle w:val="Bibliography"/>
        <w:pBdr>
          <w:top w:val="nil"/>
        </w:pBdr>
        <w:spacing w:line="240" w:lineRule="auto"/>
        <w:rPr>
          <w:rFonts w:ascii="Times New Roman" w:hAnsi="Times New Roman" w:cs="Times New Roman"/>
          <w:color w:val="FF0000"/>
          <w:sz w:val="24"/>
          <w:szCs w:val="24"/>
        </w:rPr>
      </w:pPr>
      <w:r w:rsidRPr="00C955C4">
        <w:rPr>
          <w:rFonts w:ascii="Times New Roman" w:hAnsi="Times New Roman" w:cs="Times New Roman"/>
          <w:color w:val="FF0000"/>
          <w:sz w:val="24"/>
          <w:szCs w:val="24"/>
        </w:rPr>
        <w:lastRenderedPageBreak/>
        <w:t xml:space="preserve">4. Park H-J, Friston K (2013): Structural and Functional Brain Networks: From Connections to Cognition. </w:t>
      </w:r>
      <w:r w:rsidRPr="00C955C4">
        <w:rPr>
          <w:rFonts w:ascii="Times New Roman" w:hAnsi="Times New Roman" w:cs="Times New Roman"/>
          <w:i/>
          <w:iCs/>
          <w:color w:val="FF0000"/>
          <w:sz w:val="24"/>
          <w:szCs w:val="24"/>
        </w:rPr>
        <w:t>Science</w:t>
      </w:r>
      <w:r w:rsidRPr="00C955C4">
        <w:rPr>
          <w:rFonts w:ascii="Times New Roman" w:hAnsi="Times New Roman" w:cs="Times New Roman"/>
          <w:color w:val="FF0000"/>
          <w:sz w:val="24"/>
          <w:szCs w:val="24"/>
        </w:rPr>
        <w:t xml:space="preserve"> 342: 1238411.</w:t>
      </w:r>
    </w:p>
    <w:p w14:paraId="3A824488" w14:textId="77777777" w:rsidR="00F54420" w:rsidRPr="00C955C4" w:rsidRDefault="00F54420" w:rsidP="00F54420">
      <w:pPr>
        <w:pStyle w:val="Bibliography"/>
        <w:pBdr>
          <w:top w:val="nil"/>
        </w:pBdr>
        <w:spacing w:line="240" w:lineRule="auto"/>
        <w:rPr>
          <w:rFonts w:ascii="Times New Roman" w:hAnsi="Times New Roman" w:cs="Times New Roman"/>
          <w:color w:val="FF0000"/>
          <w:sz w:val="24"/>
          <w:szCs w:val="24"/>
        </w:rPr>
      </w:pPr>
      <w:r w:rsidRPr="00C955C4">
        <w:rPr>
          <w:rFonts w:ascii="Times New Roman" w:hAnsi="Times New Roman" w:cs="Times New Roman"/>
          <w:color w:val="FF0000"/>
          <w:sz w:val="24"/>
          <w:szCs w:val="24"/>
        </w:rPr>
        <w:t xml:space="preserve">5. Pang JC, Aquino KM, Oldehinkel M, Robinson PA, Fulcher BD, Breakspear M, Fornito A (2023): Geometric constraints on human brain function. </w:t>
      </w:r>
      <w:r w:rsidRPr="00C955C4">
        <w:rPr>
          <w:rFonts w:ascii="Times New Roman" w:hAnsi="Times New Roman" w:cs="Times New Roman"/>
          <w:i/>
          <w:iCs/>
          <w:color w:val="FF0000"/>
          <w:sz w:val="24"/>
          <w:szCs w:val="24"/>
        </w:rPr>
        <w:t>Nature</w:t>
      </w:r>
      <w:r w:rsidRPr="00C955C4">
        <w:rPr>
          <w:rFonts w:ascii="Times New Roman" w:hAnsi="Times New Roman" w:cs="Times New Roman"/>
          <w:color w:val="FF0000"/>
          <w:sz w:val="24"/>
          <w:szCs w:val="24"/>
        </w:rPr>
        <w:t xml:space="preserve"> 618: 566–574.</w:t>
      </w:r>
    </w:p>
    <w:p w14:paraId="328BF29E" w14:textId="77777777" w:rsidR="00F54420" w:rsidRPr="00C955C4" w:rsidRDefault="00F54420" w:rsidP="00F54420">
      <w:pPr>
        <w:pStyle w:val="Bibliography"/>
        <w:pBdr>
          <w:top w:val="nil"/>
        </w:pBdr>
        <w:spacing w:line="240" w:lineRule="auto"/>
        <w:rPr>
          <w:rFonts w:ascii="Times New Roman" w:hAnsi="Times New Roman" w:cs="Times New Roman"/>
          <w:color w:val="FF0000"/>
          <w:sz w:val="24"/>
          <w:szCs w:val="24"/>
        </w:rPr>
      </w:pPr>
      <w:r w:rsidRPr="00C955C4">
        <w:rPr>
          <w:rFonts w:ascii="Times New Roman" w:hAnsi="Times New Roman" w:cs="Times New Roman"/>
          <w:color w:val="FF0000"/>
          <w:sz w:val="24"/>
          <w:szCs w:val="24"/>
        </w:rPr>
        <w:t xml:space="preserve">6. Huntenburg JM, Bazin P-L, Goulas A, Tardif CL, Villringer A, Margulies DS (2017): A Systematic Relationship Between Functional Connectivity and Intracortical Myelin in the Human Cerebral Cortex. </w:t>
      </w:r>
      <w:r w:rsidRPr="00C955C4">
        <w:rPr>
          <w:rFonts w:ascii="Times New Roman" w:hAnsi="Times New Roman" w:cs="Times New Roman"/>
          <w:i/>
          <w:iCs/>
          <w:color w:val="FF0000"/>
          <w:sz w:val="24"/>
          <w:szCs w:val="24"/>
        </w:rPr>
        <w:t>Cereb Cortex</w:t>
      </w:r>
      <w:r w:rsidRPr="00C955C4">
        <w:rPr>
          <w:rFonts w:ascii="Times New Roman" w:hAnsi="Times New Roman" w:cs="Times New Roman"/>
          <w:color w:val="FF0000"/>
          <w:sz w:val="24"/>
          <w:szCs w:val="24"/>
        </w:rPr>
        <w:t xml:space="preserve"> 27: 981–997.</w:t>
      </w:r>
    </w:p>
    <w:p w14:paraId="3DE76FBD" w14:textId="77777777" w:rsidR="00F54420" w:rsidRPr="00C955C4" w:rsidRDefault="00F54420" w:rsidP="00F54420">
      <w:pPr>
        <w:pStyle w:val="Bibliography"/>
        <w:pBdr>
          <w:top w:val="nil"/>
        </w:pBdr>
        <w:spacing w:line="240" w:lineRule="auto"/>
        <w:rPr>
          <w:rFonts w:ascii="Times New Roman" w:hAnsi="Times New Roman" w:cs="Times New Roman"/>
          <w:color w:val="FF0000"/>
          <w:sz w:val="24"/>
          <w:szCs w:val="24"/>
        </w:rPr>
      </w:pPr>
      <w:r w:rsidRPr="00C955C4">
        <w:rPr>
          <w:rFonts w:ascii="Times New Roman" w:hAnsi="Times New Roman" w:cs="Times New Roman"/>
          <w:color w:val="FF0000"/>
          <w:sz w:val="24"/>
          <w:szCs w:val="24"/>
        </w:rPr>
        <w:t xml:space="preserve">7. Huntenburg JM, Bazin P-L, Margulies DS (2018): Large-Scale Gradients in Human Cortical Organization. </w:t>
      </w:r>
      <w:r w:rsidRPr="00C955C4">
        <w:rPr>
          <w:rFonts w:ascii="Times New Roman" w:hAnsi="Times New Roman" w:cs="Times New Roman"/>
          <w:i/>
          <w:iCs/>
          <w:color w:val="FF0000"/>
          <w:sz w:val="24"/>
          <w:szCs w:val="24"/>
        </w:rPr>
        <w:t>Trends Cogn Sci</w:t>
      </w:r>
      <w:r w:rsidRPr="00C955C4">
        <w:rPr>
          <w:rFonts w:ascii="Times New Roman" w:hAnsi="Times New Roman" w:cs="Times New Roman"/>
          <w:color w:val="FF0000"/>
          <w:sz w:val="24"/>
          <w:szCs w:val="24"/>
        </w:rPr>
        <w:t xml:space="preserve"> 22: 21–31.</w:t>
      </w:r>
    </w:p>
    <w:p w14:paraId="72B6856A" w14:textId="77777777" w:rsidR="00F54420" w:rsidRPr="00C955C4" w:rsidRDefault="00F54420" w:rsidP="00F54420">
      <w:pPr>
        <w:pStyle w:val="Bibliography"/>
        <w:pBdr>
          <w:top w:val="nil"/>
        </w:pBdr>
        <w:spacing w:line="240" w:lineRule="auto"/>
        <w:rPr>
          <w:rFonts w:ascii="Times New Roman" w:hAnsi="Times New Roman" w:cs="Times New Roman"/>
          <w:color w:val="FF0000"/>
          <w:sz w:val="24"/>
          <w:szCs w:val="24"/>
        </w:rPr>
      </w:pPr>
      <w:r w:rsidRPr="00C955C4">
        <w:rPr>
          <w:rFonts w:ascii="Times New Roman" w:hAnsi="Times New Roman" w:cs="Times New Roman"/>
          <w:color w:val="FF0000"/>
          <w:sz w:val="24"/>
          <w:szCs w:val="24"/>
        </w:rPr>
        <w:t xml:space="preserve">8. Blazquez Freches G, Haak KV, Bryant KL, Schurz M, Beckmann CF, Mars RB (2020): Principles of temporal association cortex organisation as revealed by connectivity gradients. </w:t>
      </w:r>
      <w:r w:rsidRPr="00C955C4">
        <w:rPr>
          <w:rFonts w:ascii="Times New Roman" w:hAnsi="Times New Roman" w:cs="Times New Roman"/>
          <w:i/>
          <w:iCs/>
          <w:color w:val="FF0000"/>
          <w:sz w:val="24"/>
          <w:szCs w:val="24"/>
        </w:rPr>
        <w:t>Brain Struct Funct</w:t>
      </w:r>
      <w:r w:rsidRPr="00C955C4">
        <w:rPr>
          <w:rFonts w:ascii="Times New Roman" w:hAnsi="Times New Roman" w:cs="Times New Roman"/>
          <w:color w:val="FF0000"/>
          <w:sz w:val="24"/>
          <w:szCs w:val="24"/>
        </w:rPr>
        <w:t xml:space="preserve"> 225: 1245–1260.</w:t>
      </w:r>
    </w:p>
    <w:p w14:paraId="5F2938F4" w14:textId="77777777" w:rsidR="00F54420" w:rsidRPr="00214E9E" w:rsidRDefault="00F54420" w:rsidP="00F54420">
      <w:pPr>
        <w:pStyle w:val="Bibliography"/>
        <w:pBdr>
          <w:top w:val="nil"/>
        </w:pBdr>
        <w:spacing w:line="240" w:lineRule="auto"/>
        <w:rPr>
          <w:rFonts w:ascii="Times New Roman" w:hAnsi="Times New Roman" w:cs="Times New Roman"/>
          <w:color w:val="FF0000"/>
          <w:sz w:val="24"/>
          <w:szCs w:val="24"/>
        </w:rPr>
      </w:pPr>
      <w:r w:rsidRPr="00C955C4">
        <w:rPr>
          <w:rFonts w:ascii="Times New Roman" w:hAnsi="Times New Roman" w:cs="Times New Roman"/>
          <w:color w:val="FF0000"/>
          <w:sz w:val="24"/>
          <w:szCs w:val="24"/>
        </w:rPr>
        <w:t xml:space="preserve">9. Dong H-M, Margulies DS, Zuo X-N, Holmes AJ (2021): Shifting gradients of macroscale cortical organization mark the transition from childhood to adolescence. </w:t>
      </w:r>
      <w:r w:rsidRPr="00214E9E">
        <w:rPr>
          <w:rFonts w:ascii="Times New Roman" w:hAnsi="Times New Roman" w:cs="Times New Roman"/>
          <w:i/>
          <w:iCs/>
          <w:color w:val="FF0000"/>
          <w:sz w:val="24"/>
          <w:szCs w:val="24"/>
        </w:rPr>
        <w:t>Proc Natl Acad Sci</w:t>
      </w:r>
      <w:r w:rsidRPr="00214E9E">
        <w:rPr>
          <w:rFonts w:ascii="Times New Roman" w:hAnsi="Times New Roman" w:cs="Times New Roman"/>
          <w:color w:val="FF0000"/>
          <w:sz w:val="24"/>
          <w:szCs w:val="24"/>
        </w:rPr>
        <w:t xml:space="preserve"> 118: e2024448118.</w:t>
      </w:r>
    </w:p>
    <w:p w14:paraId="4B7AD5D0" w14:textId="77777777" w:rsidR="00F54420" w:rsidRPr="00214E9E" w:rsidRDefault="00F54420" w:rsidP="00F54420">
      <w:pPr>
        <w:pStyle w:val="Bibliography"/>
        <w:pBdr>
          <w:top w:val="nil"/>
        </w:pBdr>
        <w:spacing w:line="240" w:lineRule="auto"/>
        <w:rPr>
          <w:rFonts w:ascii="Times New Roman" w:hAnsi="Times New Roman" w:cs="Times New Roman"/>
          <w:color w:val="FF0000"/>
          <w:sz w:val="24"/>
          <w:szCs w:val="24"/>
        </w:rPr>
      </w:pPr>
      <w:r w:rsidRPr="00214E9E">
        <w:rPr>
          <w:rFonts w:ascii="Times New Roman" w:hAnsi="Times New Roman" w:cs="Times New Roman"/>
          <w:color w:val="FF0000"/>
          <w:sz w:val="24"/>
          <w:szCs w:val="24"/>
        </w:rPr>
        <w:t xml:space="preserve">10. Xia Y, Xia M, Liu J, Liao X, Lei T, Liang X, </w:t>
      </w:r>
      <w:r w:rsidRPr="00214E9E">
        <w:rPr>
          <w:rFonts w:ascii="Times New Roman" w:hAnsi="Times New Roman" w:cs="Times New Roman"/>
          <w:i/>
          <w:iCs/>
          <w:color w:val="FF0000"/>
          <w:sz w:val="24"/>
          <w:szCs w:val="24"/>
        </w:rPr>
        <w:t>et al.</w:t>
      </w:r>
      <w:r w:rsidRPr="00214E9E">
        <w:rPr>
          <w:rFonts w:ascii="Times New Roman" w:hAnsi="Times New Roman" w:cs="Times New Roman"/>
          <w:color w:val="FF0000"/>
          <w:sz w:val="24"/>
          <w:szCs w:val="24"/>
        </w:rPr>
        <w:t xml:space="preserve"> </w:t>
      </w:r>
      <w:r w:rsidRPr="00C955C4">
        <w:rPr>
          <w:rFonts w:ascii="Times New Roman" w:hAnsi="Times New Roman" w:cs="Times New Roman"/>
          <w:color w:val="FF0000"/>
          <w:sz w:val="24"/>
          <w:szCs w:val="24"/>
        </w:rPr>
        <w:t xml:space="preserve">(2022): Development of functional connectome gradients during childhood and adolescence. </w:t>
      </w:r>
      <w:r w:rsidRPr="00214E9E">
        <w:rPr>
          <w:rFonts w:ascii="Times New Roman" w:hAnsi="Times New Roman" w:cs="Times New Roman"/>
          <w:i/>
          <w:iCs/>
          <w:color w:val="FF0000"/>
          <w:sz w:val="24"/>
          <w:szCs w:val="24"/>
        </w:rPr>
        <w:t>Sci Bull</w:t>
      </w:r>
      <w:r w:rsidRPr="00214E9E">
        <w:rPr>
          <w:rFonts w:ascii="Times New Roman" w:hAnsi="Times New Roman" w:cs="Times New Roman"/>
          <w:color w:val="FF0000"/>
          <w:sz w:val="24"/>
          <w:szCs w:val="24"/>
        </w:rPr>
        <w:t xml:space="preserve"> 67: 1049–1061.</w:t>
      </w:r>
    </w:p>
    <w:p w14:paraId="03525CA9" w14:textId="091A643D" w:rsidR="00F54420" w:rsidRDefault="00F54420" w:rsidP="00C955C4">
      <w:pPr>
        <w:pStyle w:val="Bibliography"/>
        <w:pBdr>
          <w:top w:val="nil"/>
        </w:pBdr>
        <w:spacing w:line="240" w:lineRule="auto"/>
        <w:rPr>
          <w:rFonts w:ascii="Times New Roman" w:hAnsi="Times New Roman" w:cs="Times New Roman"/>
          <w:color w:val="FF0000"/>
          <w:sz w:val="24"/>
          <w:szCs w:val="24"/>
        </w:rPr>
      </w:pPr>
      <w:r w:rsidRPr="00214E9E">
        <w:rPr>
          <w:rFonts w:ascii="Times New Roman" w:hAnsi="Times New Roman" w:cs="Times New Roman"/>
          <w:color w:val="FF0000"/>
          <w:sz w:val="24"/>
          <w:szCs w:val="24"/>
        </w:rPr>
        <w:t>11. Froudist-W</w:t>
      </w:r>
      <w:r w:rsidRPr="00214E9E">
        <w:rPr>
          <w:rFonts w:ascii="Times New Roman" w:hAnsi="Times New Roman" w:cs="Times New Roman"/>
          <w:color w:val="FF0000"/>
          <w:sz w:val="24"/>
          <w:szCs w:val="24"/>
          <w:lang w:val="fr-FR"/>
        </w:rPr>
        <w:t xml:space="preserve">alsh S, Xu T, Niu M, Rapan L, Zhao L, </w:t>
      </w:r>
      <w:r w:rsidRPr="00C955C4">
        <w:rPr>
          <w:rFonts w:ascii="Times New Roman" w:hAnsi="Times New Roman" w:cs="Times New Roman"/>
          <w:color w:val="FF0000"/>
          <w:sz w:val="24"/>
          <w:szCs w:val="24"/>
          <w:lang w:val="fr-FR"/>
        </w:rPr>
        <w:t xml:space="preserve">Margulies DS, </w:t>
      </w:r>
      <w:r w:rsidRPr="00C955C4">
        <w:rPr>
          <w:rFonts w:ascii="Times New Roman" w:hAnsi="Times New Roman" w:cs="Times New Roman"/>
          <w:i/>
          <w:iCs/>
          <w:color w:val="FF0000"/>
          <w:sz w:val="24"/>
          <w:szCs w:val="24"/>
          <w:lang w:val="fr-FR"/>
        </w:rPr>
        <w:t>et al.</w:t>
      </w:r>
      <w:r w:rsidRPr="00C955C4">
        <w:rPr>
          <w:rFonts w:ascii="Times New Roman" w:hAnsi="Times New Roman" w:cs="Times New Roman"/>
          <w:color w:val="FF0000"/>
          <w:sz w:val="24"/>
          <w:szCs w:val="24"/>
          <w:lang w:val="fr-FR"/>
        </w:rPr>
        <w:t xml:space="preserve"> </w:t>
      </w:r>
      <w:r w:rsidRPr="00C955C4">
        <w:rPr>
          <w:rFonts w:ascii="Times New Roman" w:hAnsi="Times New Roman" w:cs="Times New Roman"/>
          <w:color w:val="FF0000"/>
          <w:sz w:val="24"/>
          <w:szCs w:val="24"/>
        </w:rPr>
        <w:t xml:space="preserve">(2023): Gradients of neurotransmitter receptor expression in the macaque cortex. </w:t>
      </w:r>
      <w:r w:rsidRPr="00C955C4">
        <w:rPr>
          <w:rFonts w:ascii="Times New Roman" w:hAnsi="Times New Roman" w:cs="Times New Roman"/>
          <w:i/>
          <w:iCs/>
          <w:color w:val="FF0000"/>
          <w:sz w:val="24"/>
          <w:szCs w:val="24"/>
        </w:rPr>
        <w:t>Nat Neurosci</w:t>
      </w:r>
      <w:r w:rsidRPr="00C955C4">
        <w:rPr>
          <w:rFonts w:ascii="Times New Roman" w:hAnsi="Times New Roman" w:cs="Times New Roman"/>
          <w:color w:val="FF0000"/>
          <w:sz w:val="24"/>
          <w:szCs w:val="24"/>
        </w:rPr>
        <w:t xml:space="preserve"> 26: 1281–1294.</w:t>
      </w:r>
    </w:p>
    <w:p w14:paraId="6F230B85" w14:textId="77777777" w:rsidR="00C955C4" w:rsidRPr="00C955C4" w:rsidRDefault="00C955C4" w:rsidP="00C955C4"/>
    <w:p w14:paraId="79250522" w14:textId="26EAE962" w:rsidR="006C66CD" w:rsidRPr="00C955C4" w:rsidRDefault="006C66CD" w:rsidP="006C66CD">
      <w:pPr>
        <w:rPr>
          <w:rFonts w:ascii="Times New Roman" w:eastAsia="Times New Roman" w:hAnsi="Times New Roman" w:cs="Times New Roman"/>
          <w:b/>
          <w:bCs/>
          <w:color w:val="2F5496" w:themeColor="accent1" w:themeShade="BF"/>
          <w:sz w:val="24"/>
          <w:szCs w:val="24"/>
        </w:rPr>
      </w:pPr>
      <w:r w:rsidRPr="00C955C4">
        <w:rPr>
          <w:rFonts w:ascii="Times New Roman" w:eastAsia="Times New Roman" w:hAnsi="Times New Roman" w:cs="Times New Roman"/>
          <w:color w:val="2F5496" w:themeColor="accent1" w:themeShade="BF"/>
          <w:sz w:val="24"/>
          <w:szCs w:val="24"/>
        </w:rPr>
        <w:t xml:space="preserve">In </w:t>
      </w:r>
      <w:r w:rsidRPr="00C955C4">
        <w:rPr>
          <w:rFonts w:ascii="Times New Roman" w:eastAsia="Times New Roman" w:hAnsi="Times New Roman" w:cs="Times New Roman"/>
          <w:b/>
          <w:bCs/>
          <w:color w:val="2F5496" w:themeColor="accent1" w:themeShade="BF"/>
          <w:sz w:val="24"/>
          <w:szCs w:val="24"/>
        </w:rPr>
        <w:t>Discussion:</w:t>
      </w:r>
    </w:p>
    <w:p w14:paraId="37DBC153" w14:textId="32AAB596" w:rsidR="00826E5D" w:rsidRPr="00C955C4" w:rsidRDefault="00000000">
      <w:pPr>
        <w:rPr>
          <w:rFonts w:ascii="Times New Roman" w:eastAsia="Times New Roman" w:hAnsi="Times New Roman" w:cs="Times New Roman"/>
          <w:sz w:val="24"/>
          <w:szCs w:val="24"/>
        </w:rPr>
      </w:pPr>
      <w:r w:rsidRPr="00C955C4">
        <w:rPr>
          <w:rFonts w:ascii="Times New Roman" w:eastAsia="Times New Roman" w:hAnsi="Times New Roman" w:cs="Times New Roman"/>
          <w:sz w:val="24"/>
          <w:szCs w:val="24"/>
        </w:rPr>
        <w:t xml:space="preserve">“This study examined gradients from the resting-state functional connectivity of SSDs and Controls, using PLSC to explore multivariate associations with social and non-social cognition. Gradients offer an advantage of prior work focused on functional connectivity strength, as the gradient analysis considers topographical properties of how the brain networks are organized (e.g., in terms of well or poor segregation between unimodal and multimodal networks) </w:t>
      </w:r>
      <w:r w:rsidRPr="00C955C4">
        <w:rPr>
          <w:rFonts w:ascii="Times New Roman" w:eastAsia="Times New Roman" w:hAnsi="Times New Roman" w:cs="Times New Roman"/>
          <w:color w:val="FF0000"/>
          <w:sz w:val="24"/>
          <w:szCs w:val="24"/>
        </w:rPr>
        <w:t>with strong consensus among researchers on the interpretation of the extracted gradient dimensions</w:t>
      </w:r>
      <w:r w:rsidR="001013F5" w:rsidRPr="00C955C4">
        <w:rPr>
          <w:rFonts w:ascii="Times New Roman" w:eastAsia="Times New Roman" w:hAnsi="Times New Roman" w:cs="Times New Roman"/>
          <w:color w:val="FF0000"/>
          <w:sz w:val="24"/>
          <w:szCs w:val="24"/>
        </w:rPr>
        <w:t xml:space="preserve"> </w:t>
      </w:r>
      <w:r w:rsidR="001013F5" w:rsidRPr="00C955C4">
        <w:rPr>
          <w:rFonts w:ascii="Times New Roman" w:eastAsia="Times New Roman" w:hAnsi="Times New Roman" w:cs="Times New Roman"/>
          <w:color w:val="FF0000"/>
          <w:sz w:val="24"/>
          <w:szCs w:val="24"/>
        </w:rPr>
        <w:fldChar w:fldCharType="begin"/>
      </w:r>
      <w:r w:rsidR="001013F5" w:rsidRPr="00C955C4">
        <w:rPr>
          <w:rFonts w:ascii="Times New Roman" w:eastAsia="Times New Roman" w:hAnsi="Times New Roman" w:cs="Times New Roman"/>
          <w:color w:val="FF0000"/>
          <w:sz w:val="24"/>
          <w:szCs w:val="24"/>
        </w:rPr>
        <w:instrText xml:space="preserve"> ADDIN ZOTERO_ITEM CSL_CITATION {"citationID":"A0wcnOIi","properties":{"formattedCitation":"(68\\uc0\\u8211{}70)","plainCitation":"(68–70)","noteIndex":0},"citationItems":[{"id":918,"uris":["http://zotero.org/users/9101184/items/IMVKZHVX"],"itemData":{"id":918,"type":"article-journal","container-title":"Cerebral Cortex","DOI":"10.1093/cercor/bhx030","ISSN":"1047-3211, 1460-2199","issue":"2","language":"en","page":"981-997","source":"DOI.org (Crossref)","title":"A Systematic Relationship Between Functional Connectivity and Intracortical Myelin in the Human Cerebral Cortex","volume":"27","author":[{"family":"Huntenburg","given":"Julia M."},{"family":"Bazin","given":"Pierre-Louis"},{"family":"Goulas","given":"Alexandros"},{"family":"Tardif","given":"Christine L."},{"family":"Villringer","given":"Arno"},{"family":"Margulies","given":"Daniel S."}],"issued":{"date-parts":[["2017",2,1]]}}},{"id":901,"uris":["http://zotero.org/users/9101184/items/D89ZNE8I"],"itemData":{"id":901,"type":"article-journal","container-title":"Trends in Cognitive Sciences","DOI":"10.1016/j.tics.2017.11.002","ISSN":"13646613","issue":"1","journalAbbreviation":"Trends in Cognitive Sciences","language":"en","page":"21-31","source":"DOI.org (Crossref)","title":"Large-Scale Gradients in Human Cortical Organization","volume":"22","author":[{"family":"Huntenburg","given":"Julia M."},{"family":"Bazin","given":"Pierre-Louis"},{"family":"Margulies","given":"Daniel S."}],"issued":{"date-parts":[["2018",1]]}}},{"id":910,"uris":["http://zotero.org/users/9101184/items/GA4LEZ6F"],"itemData":{"id":910,"type":"article-journal","abstract":"Abstract\n            To establish the link between structure and function of any large area of the neocortex, it is helpful to identify its principles of organisation. One way to establish such principles is to investigate how differences in whole-brain connectivity are structured across the area. Here, we use Laplacian eigenmaps on diffusion MRI tractography data to investigate the organisational principles of the human temporal association cortex. We identify three overlapping gradients of connectivity that are, for the most part, consistent across hemispheres. The first gradient reveals an inferior–superior organisation of predominantly longitudinal tracts and separates visual and auditory unimodal and multimodal cortices. The second gradient radiates outward from the posterior middle temporal cortex with the arcuate fascicle as a distinguishing feature; the third gradient is concentrated in the anterior temporal lobe and emanates towards its posterior end. We describe the functional relevance of each of these gradients through the meta-analysis of data from the neuroimaging literature. Together, these results unravel the overlapping dimensions of structural organization of the human temporal cortex and provide a framework underlying its functional multiplicity.","container-title":"Brain Structure and Function","DOI":"10.1007/s00429-020-02047-0","ISSN":"1863-2653, 1863-2661","issue":"4","journalAbbreviation":"Brain Struct Funct","language":"en","page":"1245-1260","source":"DOI.org (Crossref)","title":"Principles of temporal association cortex organisation as revealed by connectivity gradients","volume":"225","author":[{"family":"Blazquez Freches","given":"Guilherme"},{"family":"Haak","given":"Koen V."},{"family":"Bryant","given":"Katherine L."},{"family":"Schurz","given":"Matthias"},{"family":"Beckmann","given":"Christian F."},{"family":"Mars","given":"Rogier B."}],"issued":{"date-parts":[["2020",5]]}}}],"schema":"https://github.com/citation-style-language/schema/raw/master/csl-citation.json"} </w:instrText>
      </w:r>
      <w:r w:rsidR="001013F5" w:rsidRPr="00C955C4">
        <w:rPr>
          <w:rFonts w:ascii="Times New Roman" w:eastAsia="Times New Roman" w:hAnsi="Times New Roman" w:cs="Times New Roman"/>
          <w:color w:val="FF0000"/>
          <w:sz w:val="24"/>
          <w:szCs w:val="24"/>
        </w:rPr>
        <w:fldChar w:fldCharType="separate"/>
      </w:r>
      <w:r w:rsidR="001013F5" w:rsidRPr="00C955C4">
        <w:rPr>
          <w:rFonts w:ascii="Times New Roman" w:hAnsi="Times New Roman" w:cs="Times New Roman"/>
          <w:color w:val="FF0000"/>
          <w:sz w:val="24"/>
          <w:szCs w:val="24"/>
        </w:rPr>
        <w:t>(</w:t>
      </w:r>
      <w:r w:rsidR="006C66CD" w:rsidRPr="00C955C4">
        <w:rPr>
          <w:rFonts w:ascii="Times New Roman" w:hAnsi="Times New Roman" w:cs="Times New Roman"/>
          <w:color w:val="FF0000"/>
          <w:sz w:val="24"/>
          <w:szCs w:val="24"/>
        </w:rPr>
        <w:t>6-8</w:t>
      </w:r>
      <w:r w:rsidR="001013F5" w:rsidRPr="00C955C4">
        <w:rPr>
          <w:rFonts w:ascii="Times New Roman" w:hAnsi="Times New Roman" w:cs="Times New Roman"/>
          <w:color w:val="FF0000"/>
          <w:sz w:val="24"/>
          <w:szCs w:val="24"/>
        </w:rPr>
        <w:t>)</w:t>
      </w:r>
      <w:r w:rsidR="001013F5" w:rsidRPr="00C955C4">
        <w:rPr>
          <w:rFonts w:ascii="Times New Roman" w:eastAsia="Times New Roman" w:hAnsi="Times New Roman" w:cs="Times New Roman"/>
          <w:color w:val="FF0000"/>
          <w:sz w:val="24"/>
          <w:szCs w:val="24"/>
        </w:rPr>
        <w:fldChar w:fldCharType="end"/>
      </w:r>
      <w:r w:rsidRPr="00C955C4">
        <w:rPr>
          <w:rFonts w:ascii="Times New Roman" w:eastAsia="Times New Roman" w:hAnsi="Times New Roman" w:cs="Times New Roman"/>
          <w:sz w:val="24"/>
          <w:szCs w:val="24"/>
        </w:rPr>
        <w:t xml:space="preserve">. </w:t>
      </w:r>
    </w:p>
    <w:p w14:paraId="04945DDB" w14:textId="77777777" w:rsidR="00826E5D" w:rsidRPr="00C955C4" w:rsidRDefault="00000000">
      <w:pPr>
        <w:rPr>
          <w:rFonts w:ascii="Times New Roman" w:eastAsia="Times New Roman" w:hAnsi="Times New Roman" w:cs="Times New Roman"/>
          <w:sz w:val="24"/>
          <w:szCs w:val="24"/>
        </w:rPr>
      </w:pPr>
      <w:r w:rsidRPr="00C955C4">
        <w:rPr>
          <w:rFonts w:ascii="Times New Roman" w:eastAsia="Times New Roman" w:hAnsi="Times New Roman" w:cs="Times New Roman"/>
          <w:sz w:val="24"/>
          <w:szCs w:val="24"/>
        </w:rPr>
        <w:t>[...]</w:t>
      </w:r>
    </w:p>
    <w:p w14:paraId="60C1CBD7" w14:textId="67671CEB" w:rsidR="005D2105" w:rsidRPr="00C955C4" w:rsidRDefault="005D2105" w:rsidP="005D2105">
      <w:pPr>
        <w:spacing w:before="240" w:after="240" w:line="276" w:lineRule="auto"/>
        <w:rPr>
          <w:rFonts w:ascii="Times New Roman" w:eastAsia="Times New Roman" w:hAnsi="Times New Roman" w:cs="Times New Roman"/>
          <w:color w:val="FF0000"/>
          <w:sz w:val="24"/>
          <w:szCs w:val="24"/>
        </w:rPr>
      </w:pPr>
      <w:r w:rsidRPr="00C955C4">
        <w:rPr>
          <w:rFonts w:ascii="Times New Roman" w:eastAsia="Times New Roman" w:hAnsi="Times New Roman" w:cs="Times New Roman"/>
          <w:b/>
          <w:bCs/>
          <w:color w:val="FF0000"/>
          <w:sz w:val="24"/>
          <w:szCs w:val="24"/>
        </w:rPr>
        <w:t>Limitation</w:t>
      </w:r>
    </w:p>
    <w:p w14:paraId="3E5679A5" w14:textId="1EC283DF" w:rsidR="00826E5D" w:rsidRPr="00C955C4" w:rsidRDefault="005D2105" w:rsidP="005D2105">
      <w:pPr>
        <w:spacing w:line="240" w:lineRule="auto"/>
        <w:rPr>
          <w:rFonts w:ascii="Times New Roman" w:eastAsia="Times New Roman" w:hAnsi="Times New Roman" w:cs="Times New Roman"/>
          <w:color w:val="FF0000"/>
          <w:sz w:val="24"/>
          <w:szCs w:val="24"/>
        </w:rPr>
      </w:pPr>
      <w:r w:rsidRPr="00C955C4">
        <w:rPr>
          <w:rFonts w:ascii="Times New Roman" w:eastAsia="Times New Roman" w:hAnsi="Times New Roman" w:cs="Times New Roman"/>
          <w:color w:val="FF0000"/>
          <w:sz w:val="24"/>
          <w:szCs w:val="24"/>
        </w:rPr>
        <w:t>[…] Finally, as gradient analysis provides one of many multivariate frameworks to decompose and interpret functional connectivity, other multivariate frameworks could yield varied results.</w:t>
      </w:r>
      <w:r w:rsidRPr="00C955C4">
        <w:rPr>
          <w:rFonts w:ascii="Times New Roman" w:eastAsia="Times New Roman" w:hAnsi="Times New Roman" w:cs="Times New Roman"/>
          <w:sz w:val="24"/>
          <w:szCs w:val="24"/>
        </w:rPr>
        <w:t xml:space="preserve">” – p. </w:t>
      </w:r>
      <w:r w:rsidR="00AD4E45" w:rsidRPr="00C955C4">
        <w:rPr>
          <w:rFonts w:ascii="Times New Roman" w:eastAsia="Times New Roman" w:hAnsi="Times New Roman" w:cs="Times New Roman"/>
          <w:sz w:val="24"/>
          <w:szCs w:val="24"/>
        </w:rPr>
        <w:t>9-10</w:t>
      </w:r>
    </w:p>
    <w:p w14:paraId="168575D4" w14:textId="77777777" w:rsidR="00941A72" w:rsidRPr="00C955C4" w:rsidRDefault="00941A72" w:rsidP="00941A72">
      <w:pPr>
        <w:pStyle w:val="Bibliography"/>
        <w:spacing w:line="240" w:lineRule="auto"/>
        <w:rPr>
          <w:rFonts w:ascii="Times New Roman" w:hAnsi="Times New Roman" w:cs="Times New Roman"/>
          <w:color w:val="2F5496" w:themeColor="accent1" w:themeShade="BF"/>
          <w:sz w:val="24"/>
          <w:szCs w:val="24"/>
        </w:rPr>
      </w:pPr>
      <w:r w:rsidRPr="00C955C4">
        <w:rPr>
          <w:rFonts w:ascii="Times New Roman" w:eastAsia="Times New Roman" w:hAnsi="Times New Roman" w:cs="Times New Roman"/>
          <w:color w:val="2F5496" w:themeColor="accent1" w:themeShade="BF"/>
          <w:sz w:val="24"/>
          <w:szCs w:val="24"/>
        </w:rPr>
        <w:fldChar w:fldCharType="begin"/>
      </w:r>
      <w:r w:rsidRPr="00C955C4">
        <w:rPr>
          <w:rFonts w:ascii="Times New Roman" w:eastAsia="Times New Roman" w:hAnsi="Times New Roman" w:cs="Times New Roman"/>
          <w:color w:val="2F5496" w:themeColor="accent1" w:themeShade="BF"/>
          <w:sz w:val="24"/>
          <w:szCs w:val="24"/>
        </w:rPr>
        <w:instrText xml:space="preserve"> ADDIN ZOTERO_BIBL {"uncited":[],"omitted":[],"custom":[]} CSL_BIBLIOGRAPHY </w:instrText>
      </w:r>
      <w:r w:rsidRPr="00C955C4">
        <w:rPr>
          <w:rFonts w:ascii="Times New Roman" w:eastAsia="Times New Roman" w:hAnsi="Times New Roman" w:cs="Times New Roman"/>
          <w:color w:val="2F5496" w:themeColor="accent1" w:themeShade="BF"/>
          <w:sz w:val="24"/>
          <w:szCs w:val="24"/>
        </w:rPr>
        <w:fldChar w:fldCharType="separate"/>
      </w:r>
      <w:r w:rsidRPr="00C955C4">
        <w:rPr>
          <w:rFonts w:ascii="Times New Roman" w:hAnsi="Times New Roman" w:cs="Times New Roman"/>
          <w:color w:val="2F5496" w:themeColor="accent1" w:themeShade="BF"/>
          <w:sz w:val="24"/>
          <w:szCs w:val="24"/>
        </w:rPr>
        <w:t xml:space="preserve">1. Huntenburg JM, Bazin P-L, Goulas A, Tardif CL, Villringer A, Margulies DS (2017): A Systematic Relationship Between Functional Connectivity and Intracortical Myelin in the Human Cerebral Cortex. </w:t>
      </w:r>
      <w:r w:rsidRPr="00C955C4">
        <w:rPr>
          <w:rFonts w:ascii="Times New Roman" w:hAnsi="Times New Roman" w:cs="Times New Roman"/>
          <w:i/>
          <w:iCs/>
          <w:color w:val="2F5496" w:themeColor="accent1" w:themeShade="BF"/>
          <w:sz w:val="24"/>
          <w:szCs w:val="24"/>
        </w:rPr>
        <w:t>Cereb Cortex</w:t>
      </w:r>
      <w:r w:rsidRPr="00C955C4">
        <w:rPr>
          <w:rFonts w:ascii="Times New Roman" w:hAnsi="Times New Roman" w:cs="Times New Roman"/>
          <w:color w:val="2F5496" w:themeColor="accent1" w:themeShade="BF"/>
          <w:sz w:val="24"/>
          <w:szCs w:val="24"/>
        </w:rPr>
        <w:t xml:space="preserve"> 27: 981–997.</w:t>
      </w:r>
    </w:p>
    <w:p w14:paraId="1905F30D" w14:textId="77777777" w:rsidR="00941A72" w:rsidRPr="00C955C4" w:rsidRDefault="00941A72" w:rsidP="00941A72">
      <w:pPr>
        <w:pStyle w:val="Bibliography"/>
        <w:spacing w:line="240" w:lineRule="auto"/>
        <w:rPr>
          <w:rFonts w:ascii="Times New Roman" w:hAnsi="Times New Roman" w:cs="Times New Roman"/>
          <w:color w:val="2F5496" w:themeColor="accent1" w:themeShade="BF"/>
          <w:sz w:val="24"/>
          <w:szCs w:val="24"/>
        </w:rPr>
      </w:pPr>
      <w:r w:rsidRPr="00C955C4">
        <w:rPr>
          <w:rFonts w:ascii="Times New Roman" w:hAnsi="Times New Roman" w:cs="Times New Roman"/>
          <w:color w:val="2F5496" w:themeColor="accent1" w:themeShade="BF"/>
          <w:sz w:val="24"/>
          <w:szCs w:val="24"/>
        </w:rPr>
        <w:t xml:space="preserve">2. Huntenburg JM, Bazin P-L, Margulies DS (2018): Large-Scale Gradients in Human Cortical Organization. </w:t>
      </w:r>
      <w:r w:rsidRPr="00C955C4">
        <w:rPr>
          <w:rFonts w:ascii="Times New Roman" w:hAnsi="Times New Roman" w:cs="Times New Roman"/>
          <w:i/>
          <w:iCs/>
          <w:color w:val="2F5496" w:themeColor="accent1" w:themeShade="BF"/>
          <w:sz w:val="24"/>
          <w:szCs w:val="24"/>
        </w:rPr>
        <w:t>Trends Cogn Sci</w:t>
      </w:r>
      <w:r w:rsidRPr="00C955C4">
        <w:rPr>
          <w:rFonts w:ascii="Times New Roman" w:hAnsi="Times New Roman" w:cs="Times New Roman"/>
          <w:color w:val="2F5496" w:themeColor="accent1" w:themeShade="BF"/>
          <w:sz w:val="24"/>
          <w:szCs w:val="24"/>
        </w:rPr>
        <w:t xml:space="preserve"> 22: 21–31.</w:t>
      </w:r>
    </w:p>
    <w:p w14:paraId="1449F392" w14:textId="77777777" w:rsidR="00941A72" w:rsidRPr="00C955C4" w:rsidRDefault="00941A72" w:rsidP="00BB2811">
      <w:pPr>
        <w:pStyle w:val="Bibliography"/>
        <w:spacing w:line="240" w:lineRule="auto"/>
        <w:rPr>
          <w:rFonts w:ascii="Times New Roman" w:hAnsi="Times New Roman" w:cs="Times New Roman"/>
          <w:color w:val="2F5496" w:themeColor="accent1" w:themeShade="BF"/>
          <w:sz w:val="24"/>
          <w:szCs w:val="24"/>
        </w:rPr>
      </w:pPr>
      <w:r w:rsidRPr="00C955C4">
        <w:rPr>
          <w:rFonts w:ascii="Times New Roman" w:hAnsi="Times New Roman" w:cs="Times New Roman"/>
          <w:color w:val="2F5496" w:themeColor="accent1" w:themeShade="BF"/>
          <w:sz w:val="24"/>
          <w:szCs w:val="24"/>
        </w:rPr>
        <w:lastRenderedPageBreak/>
        <w:t xml:space="preserve">3. Blazquez Freches G, Haak KV, Bryant KL, Schurz M, Beckmann CF, Mars RB (2020): Principles of temporal association cortex organisation as revealed by connectivity gradients. </w:t>
      </w:r>
      <w:r w:rsidRPr="00C955C4">
        <w:rPr>
          <w:rFonts w:ascii="Times New Roman" w:hAnsi="Times New Roman" w:cs="Times New Roman"/>
          <w:i/>
          <w:iCs/>
          <w:color w:val="2F5496" w:themeColor="accent1" w:themeShade="BF"/>
          <w:sz w:val="24"/>
          <w:szCs w:val="24"/>
        </w:rPr>
        <w:t>Brain Struct Funct</w:t>
      </w:r>
      <w:r w:rsidRPr="00C955C4">
        <w:rPr>
          <w:rFonts w:ascii="Times New Roman" w:hAnsi="Times New Roman" w:cs="Times New Roman"/>
          <w:color w:val="2F5496" w:themeColor="accent1" w:themeShade="BF"/>
          <w:sz w:val="24"/>
          <w:szCs w:val="24"/>
        </w:rPr>
        <w:t xml:space="preserve"> 225: 1245–1260.</w:t>
      </w:r>
    </w:p>
    <w:p w14:paraId="1EB6FDAA" w14:textId="760C1F93" w:rsidR="00693852" w:rsidRPr="00214E9E" w:rsidRDefault="00693852" w:rsidP="00BB2811">
      <w:pPr>
        <w:spacing w:after="0"/>
        <w:ind w:left="720" w:hanging="720"/>
        <w:rPr>
          <w:rFonts w:ascii="Times New Roman" w:hAnsi="Times New Roman" w:cs="Times New Roman"/>
          <w:color w:val="2F5496" w:themeColor="accent1" w:themeShade="BF"/>
          <w:sz w:val="24"/>
          <w:szCs w:val="24"/>
          <w:lang w:val="fr-FR"/>
        </w:rPr>
      </w:pPr>
      <w:r w:rsidRPr="00C955C4">
        <w:rPr>
          <w:rFonts w:ascii="Times New Roman" w:hAnsi="Times New Roman" w:cs="Times New Roman"/>
          <w:color w:val="2F5496" w:themeColor="accent1" w:themeShade="BF"/>
          <w:sz w:val="24"/>
          <w:szCs w:val="24"/>
        </w:rPr>
        <w:t xml:space="preserve">4. Dong H-M, Margulies DS, Zuo X-N, Holmes AJ (2021): Shifting gradients of macroscale cortical organization mark the transition from childhood to adolescence. </w:t>
      </w:r>
      <w:r w:rsidRPr="00214E9E">
        <w:rPr>
          <w:rFonts w:ascii="Times New Roman" w:hAnsi="Times New Roman" w:cs="Times New Roman"/>
          <w:color w:val="2F5496" w:themeColor="accent1" w:themeShade="BF"/>
          <w:sz w:val="24"/>
          <w:szCs w:val="24"/>
          <w:lang w:val="fr-FR"/>
        </w:rPr>
        <w:t>Proc Natl Acad Sci 118: e2024448118.</w:t>
      </w:r>
    </w:p>
    <w:p w14:paraId="6D2E2DE9" w14:textId="6E1DE4BE" w:rsidR="00693852" w:rsidRPr="00214E9E" w:rsidRDefault="00693852" w:rsidP="00BB2811">
      <w:pPr>
        <w:spacing w:after="0"/>
        <w:ind w:left="720" w:hanging="720"/>
        <w:rPr>
          <w:rFonts w:ascii="Times New Roman" w:hAnsi="Times New Roman" w:cs="Times New Roman"/>
          <w:color w:val="2F5496" w:themeColor="accent1" w:themeShade="BF"/>
          <w:sz w:val="24"/>
          <w:szCs w:val="24"/>
          <w:lang w:val="fr-FR"/>
        </w:rPr>
      </w:pPr>
      <w:r w:rsidRPr="00214E9E">
        <w:rPr>
          <w:rFonts w:ascii="Times New Roman" w:hAnsi="Times New Roman" w:cs="Times New Roman"/>
          <w:color w:val="2F5496" w:themeColor="accent1" w:themeShade="BF"/>
          <w:sz w:val="24"/>
          <w:szCs w:val="24"/>
          <w:lang w:val="fr-FR"/>
        </w:rPr>
        <w:t xml:space="preserve">5. Xia Y, Xia M, Liu J, Liao X, Lei T, Liang X, et al. </w:t>
      </w:r>
      <w:r w:rsidRPr="00C955C4">
        <w:rPr>
          <w:rFonts w:ascii="Times New Roman" w:hAnsi="Times New Roman" w:cs="Times New Roman"/>
          <w:color w:val="2F5496" w:themeColor="accent1" w:themeShade="BF"/>
          <w:sz w:val="24"/>
          <w:szCs w:val="24"/>
        </w:rPr>
        <w:t xml:space="preserve">(2022): Development of functional connectome gradients during childhood and adolescence. </w:t>
      </w:r>
      <w:r w:rsidRPr="00214E9E">
        <w:rPr>
          <w:rFonts w:ascii="Times New Roman" w:hAnsi="Times New Roman" w:cs="Times New Roman"/>
          <w:color w:val="2F5496" w:themeColor="accent1" w:themeShade="BF"/>
          <w:sz w:val="24"/>
          <w:szCs w:val="24"/>
          <w:lang w:val="fr-FR"/>
        </w:rPr>
        <w:t>Sci Bull 67: 1049–1061.</w:t>
      </w:r>
    </w:p>
    <w:p w14:paraId="453379B6" w14:textId="40A9C144" w:rsidR="00693852" w:rsidRPr="00C955C4" w:rsidRDefault="00693852" w:rsidP="00BB2811">
      <w:pPr>
        <w:spacing w:after="0"/>
        <w:ind w:left="720" w:hanging="720"/>
        <w:rPr>
          <w:rFonts w:ascii="Times New Roman" w:hAnsi="Times New Roman" w:cs="Times New Roman"/>
          <w:color w:val="2F5496" w:themeColor="accent1" w:themeShade="BF"/>
          <w:sz w:val="24"/>
          <w:szCs w:val="24"/>
        </w:rPr>
      </w:pPr>
      <w:r w:rsidRPr="00214E9E">
        <w:rPr>
          <w:rFonts w:ascii="Times New Roman" w:hAnsi="Times New Roman" w:cs="Times New Roman"/>
          <w:color w:val="2F5496" w:themeColor="accent1" w:themeShade="BF"/>
          <w:sz w:val="24"/>
          <w:szCs w:val="24"/>
          <w:lang w:val="fr-FR"/>
        </w:rPr>
        <w:t xml:space="preserve">6. Froudist-Walsh S, Xu T, Niu M, Rapan L, Zhao L, Margulies DS, et al. </w:t>
      </w:r>
      <w:r w:rsidRPr="00C955C4">
        <w:rPr>
          <w:rFonts w:ascii="Times New Roman" w:hAnsi="Times New Roman" w:cs="Times New Roman"/>
          <w:color w:val="2F5496" w:themeColor="accent1" w:themeShade="BF"/>
          <w:sz w:val="24"/>
          <w:szCs w:val="24"/>
        </w:rPr>
        <w:t>(2023): Gradients of neurotransmitter receptor expression in the macaque cortex. Nat Neurosci 26: 1281–1294.</w:t>
      </w:r>
    </w:p>
    <w:p w14:paraId="7411E434" w14:textId="5443C497" w:rsidR="00941A72" w:rsidRPr="00C955C4" w:rsidRDefault="00941A72" w:rsidP="00941A72">
      <w:pPr>
        <w:spacing w:line="240" w:lineRule="auto"/>
        <w:rPr>
          <w:rFonts w:ascii="Times New Roman" w:eastAsia="Times New Roman" w:hAnsi="Times New Roman" w:cs="Times New Roman"/>
          <w:sz w:val="24"/>
          <w:szCs w:val="24"/>
        </w:rPr>
      </w:pPr>
      <w:r w:rsidRPr="00C955C4">
        <w:rPr>
          <w:rFonts w:ascii="Times New Roman" w:eastAsia="Times New Roman" w:hAnsi="Times New Roman" w:cs="Times New Roman"/>
          <w:color w:val="2F5496" w:themeColor="accent1" w:themeShade="BF"/>
          <w:sz w:val="24"/>
          <w:szCs w:val="24"/>
        </w:rPr>
        <w:fldChar w:fldCharType="end"/>
      </w:r>
      <w:r w:rsidR="001013F5" w:rsidRPr="00C955C4">
        <w:rPr>
          <w:rFonts w:ascii="Times New Roman" w:eastAsia="Times New Roman" w:hAnsi="Times New Roman" w:cs="Times New Roman"/>
          <w:color w:val="2F5496" w:themeColor="accent1" w:themeShade="BF"/>
          <w:sz w:val="24"/>
          <w:szCs w:val="24"/>
        </w:rPr>
        <w:t xml:space="preserve">* </w:t>
      </w:r>
      <w:r w:rsidR="00693852" w:rsidRPr="00C955C4">
        <w:rPr>
          <w:rFonts w:ascii="Times New Roman" w:eastAsia="Times New Roman" w:hAnsi="Times New Roman" w:cs="Times New Roman"/>
          <w:color w:val="2F5496" w:themeColor="accent1" w:themeShade="BF"/>
          <w:sz w:val="24"/>
          <w:szCs w:val="24"/>
        </w:rPr>
        <w:t>References (1-</w:t>
      </w:r>
      <w:r w:rsidR="00F54420" w:rsidRPr="00C955C4">
        <w:rPr>
          <w:rFonts w:ascii="Times New Roman" w:eastAsia="Times New Roman" w:hAnsi="Times New Roman" w:cs="Times New Roman"/>
          <w:color w:val="2F5496" w:themeColor="accent1" w:themeShade="BF"/>
          <w:sz w:val="24"/>
          <w:szCs w:val="24"/>
        </w:rPr>
        <w:t>6</w:t>
      </w:r>
      <w:r w:rsidR="00693852" w:rsidRPr="00C955C4">
        <w:rPr>
          <w:rFonts w:ascii="Times New Roman" w:eastAsia="Times New Roman" w:hAnsi="Times New Roman" w:cs="Times New Roman"/>
          <w:color w:val="2F5496" w:themeColor="accent1" w:themeShade="BF"/>
          <w:sz w:val="24"/>
          <w:szCs w:val="24"/>
        </w:rPr>
        <w:t>)</w:t>
      </w:r>
      <w:r w:rsidR="001013F5" w:rsidRPr="00C955C4">
        <w:rPr>
          <w:rFonts w:ascii="Times New Roman" w:eastAsia="Times New Roman" w:hAnsi="Times New Roman" w:cs="Times New Roman"/>
          <w:color w:val="2F5496" w:themeColor="accent1" w:themeShade="BF"/>
          <w:sz w:val="24"/>
          <w:szCs w:val="24"/>
        </w:rPr>
        <w:t xml:space="preserve"> are also (</w:t>
      </w:r>
      <w:r w:rsidR="006C66CD" w:rsidRPr="00C955C4">
        <w:rPr>
          <w:rFonts w:ascii="Times New Roman" w:eastAsia="Times New Roman" w:hAnsi="Times New Roman" w:cs="Times New Roman"/>
          <w:color w:val="2F5496" w:themeColor="accent1" w:themeShade="BF"/>
          <w:sz w:val="24"/>
          <w:szCs w:val="24"/>
        </w:rPr>
        <w:t>6-</w:t>
      </w:r>
      <w:r w:rsidR="00F54420" w:rsidRPr="00C955C4">
        <w:rPr>
          <w:rFonts w:ascii="Times New Roman" w:eastAsia="Times New Roman" w:hAnsi="Times New Roman" w:cs="Times New Roman"/>
          <w:color w:val="2F5496" w:themeColor="accent1" w:themeShade="BF"/>
          <w:sz w:val="24"/>
          <w:szCs w:val="24"/>
        </w:rPr>
        <w:t>11</w:t>
      </w:r>
      <w:r w:rsidR="001013F5" w:rsidRPr="00C955C4">
        <w:rPr>
          <w:rFonts w:ascii="Times New Roman" w:eastAsia="Times New Roman" w:hAnsi="Times New Roman" w:cs="Times New Roman"/>
          <w:color w:val="2F5496" w:themeColor="accent1" w:themeShade="BF"/>
          <w:sz w:val="24"/>
          <w:szCs w:val="24"/>
        </w:rPr>
        <w:t>) in the manuscript.</w:t>
      </w:r>
    </w:p>
    <w:p w14:paraId="6D6C999F" w14:textId="77777777" w:rsidR="00826E5D" w:rsidRPr="00C955C4" w:rsidRDefault="00000000">
      <w:pPr>
        <w:rPr>
          <w:rFonts w:ascii="Times New Roman" w:eastAsia="Times New Roman" w:hAnsi="Times New Roman" w:cs="Times New Roman"/>
          <w:i/>
          <w:sz w:val="24"/>
          <w:szCs w:val="24"/>
        </w:rPr>
      </w:pPr>
      <w:r w:rsidRPr="00C955C4">
        <w:rPr>
          <w:rFonts w:ascii="Times New Roman" w:eastAsia="Times New Roman" w:hAnsi="Times New Roman" w:cs="Times New Roman"/>
          <w:sz w:val="24"/>
          <w:szCs w:val="24"/>
        </w:rPr>
        <w:br/>
      </w:r>
      <w:r w:rsidRPr="00C955C4">
        <w:rPr>
          <w:rFonts w:ascii="Times New Roman" w:eastAsia="Times New Roman" w:hAnsi="Times New Roman" w:cs="Times New Roman"/>
          <w:i/>
          <w:sz w:val="24"/>
          <w:szCs w:val="24"/>
        </w:rPr>
        <w:t>(2) Please cross-validate the PLS model. As the authors are probably aware, these models tend to overfit and permutation tests on their own do not provide enough evidence that the model would generalize.</w:t>
      </w:r>
    </w:p>
    <w:p w14:paraId="5EE31F36" w14:textId="77777777" w:rsidR="00217CC6" w:rsidRPr="00C955C4" w:rsidRDefault="00217CC6" w:rsidP="00217CC6">
      <w:pPr>
        <w:spacing w:before="240" w:after="240" w:line="276" w:lineRule="auto"/>
        <w:rPr>
          <w:rFonts w:ascii="Times New Roman" w:eastAsia="Times New Roman" w:hAnsi="Times New Roman" w:cs="Times New Roman"/>
          <w:color w:val="2F5496" w:themeColor="accent1" w:themeShade="BF"/>
          <w:sz w:val="24"/>
          <w:szCs w:val="24"/>
        </w:rPr>
      </w:pPr>
      <w:r w:rsidRPr="00C955C4">
        <w:rPr>
          <w:rFonts w:ascii="Times New Roman" w:eastAsia="Times New Roman" w:hAnsi="Times New Roman" w:cs="Times New Roman"/>
          <w:color w:val="2F5496" w:themeColor="accent1" w:themeShade="BF"/>
          <w:sz w:val="24"/>
          <w:szCs w:val="24"/>
        </w:rPr>
        <w:t>We thank the reviewer for this suggestion, which allows us to address this important issue in using PLSC. We performed standard 10-fold cross-validation to examine the reliability; furthermore, to avoid over-estimation with a high train-test ratio (90-10), we also performed a 4-fold cross-validation, which put the train-test ratio at (75-25). The manuscript has been revised as follows:</w:t>
      </w:r>
    </w:p>
    <w:p w14:paraId="4A31471D" w14:textId="77777777" w:rsidR="00217CC6" w:rsidRPr="00C955C4" w:rsidRDefault="00217CC6" w:rsidP="00217CC6">
      <w:pPr>
        <w:spacing w:before="240" w:after="240" w:line="276" w:lineRule="auto"/>
        <w:rPr>
          <w:rFonts w:ascii="Times New Roman" w:eastAsia="Times New Roman" w:hAnsi="Times New Roman" w:cs="Times New Roman"/>
          <w:color w:val="2F5496" w:themeColor="accent1" w:themeShade="BF"/>
          <w:sz w:val="24"/>
          <w:szCs w:val="24"/>
        </w:rPr>
      </w:pPr>
      <w:r w:rsidRPr="00C955C4">
        <w:rPr>
          <w:rFonts w:ascii="Times New Roman" w:eastAsia="Times New Roman" w:hAnsi="Times New Roman" w:cs="Times New Roman"/>
          <w:color w:val="2F5496" w:themeColor="accent1" w:themeShade="BF"/>
          <w:sz w:val="24"/>
          <w:szCs w:val="24"/>
        </w:rPr>
        <w:t xml:space="preserve">The </w:t>
      </w:r>
      <w:r w:rsidRPr="00C955C4">
        <w:rPr>
          <w:rFonts w:ascii="Times New Roman" w:eastAsia="Times New Roman" w:hAnsi="Times New Roman" w:cs="Times New Roman"/>
          <w:b/>
          <w:bCs/>
          <w:color w:val="2F5496" w:themeColor="accent1" w:themeShade="BF"/>
          <w:sz w:val="24"/>
          <w:szCs w:val="24"/>
        </w:rPr>
        <w:t>Methods</w:t>
      </w:r>
      <w:r w:rsidRPr="00C955C4">
        <w:rPr>
          <w:rFonts w:ascii="Times New Roman" w:eastAsia="Times New Roman" w:hAnsi="Times New Roman" w:cs="Times New Roman"/>
          <w:color w:val="2F5496" w:themeColor="accent1" w:themeShade="BF"/>
          <w:sz w:val="24"/>
          <w:szCs w:val="24"/>
        </w:rPr>
        <w:t xml:space="preserve"> section was revised as:</w:t>
      </w:r>
    </w:p>
    <w:p w14:paraId="022BEBFF" w14:textId="01734D05" w:rsidR="00826E5D" w:rsidRPr="00C955C4" w:rsidRDefault="00000000">
      <w:pPr>
        <w:spacing w:before="240" w:after="240" w:line="276" w:lineRule="auto"/>
        <w:rPr>
          <w:rFonts w:ascii="Times New Roman" w:eastAsia="Times New Roman" w:hAnsi="Times New Roman" w:cs="Times New Roman"/>
          <w:color w:val="660000"/>
          <w:sz w:val="24"/>
          <w:szCs w:val="24"/>
        </w:rPr>
      </w:pPr>
      <w:r w:rsidRPr="00C955C4">
        <w:rPr>
          <w:rFonts w:ascii="Times New Roman" w:eastAsia="Times New Roman" w:hAnsi="Times New Roman" w:cs="Times New Roman"/>
          <w:sz w:val="24"/>
          <w:szCs w:val="24"/>
        </w:rPr>
        <w:t xml:space="preserve">“This allows identification of variables which significantly contribute to each dimension. The effect sizes of variables were quantified by their contributions, computed as squared loadings, to determine the importance of each variable to each dimension. </w:t>
      </w:r>
      <w:bookmarkStart w:id="3" w:name="_Hlk174135513"/>
      <w:r w:rsidR="00DF3B9F" w:rsidRPr="00C955C4">
        <w:rPr>
          <w:rFonts w:ascii="Times New Roman" w:eastAsia="Times New Roman" w:hAnsi="Times New Roman" w:cs="Times New Roman"/>
          <w:color w:val="FF0000"/>
          <w:sz w:val="24"/>
          <w:szCs w:val="24"/>
        </w:rPr>
        <w:t>We further verified the PLSC model with 10-fold and 4-fold cross-validations</w:t>
      </w:r>
      <w:r w:rsidR="00450487" w:rsidRPr="00C955C4">
        <w:rPr>
          <w:rFonts w:ascii="Times New Roman" w:eastAsia="Times New Roman" w:hAnsi="Times New Roman" w:cs="Times New Roman"/>
          <w:color w:val="FF0000"/>
          <w:sz w:val="24"/>
          <w:szCs w:val="24"/>
        </w:rPr>
        <w:t xml:space="preserve"> (s</w:t>
      </w:r>
      <w:r w:rsidR="00DF3B9F" w:rsidRPr="00C955C4">
        <w:rPr>
          <w:rFonts w:ascii="Times New Roman" w:eastAsia="Times New Roman" w:hAnsi="Times New Roman" w:cs="Times New Roman"/>
          <w:color w:val="FF0000"/>
          <w:sz w:val="24"/>
          <w:szCs w:val="24"/>
        </w:rPr>
        <w:t xml:space="preserve">ee </w:t>
      </w:r>
      <w:r w:rsidR="00DF3B9F" w:rsidRPr="00C955C4">
        <w:rPr>
          <w:rFonts w:ascii="Times New Roman" w:eastAsia="Times New Roman" w:hAnsi="Times New Roman" w:cs="Times New Roman"/>
          <w:b/>
          <w:bCs/>
          <w:color w:val="FF0000"/>
          <w:sz w:val="24"/>
          <w:szCs w:val="24"/>
        </w:rPr>
        <w:t>Supplementary Material</w:t>
      </w:r>
      <w:r w:rsidR="00450487" w:rsidRPr="00C955C4">
        <w:rPr>
          <w:rFonts w:ascii="Times New Roman" w:eastAsia="Times New Roman" w:hAnsi="Times New Roman" w:cs="Times New Roman"/>
          <w:b/>
          <w:bCs/>
          <w:color w:val="FF0000"/>
          <w:sz w:val="24"/>
          <w:szCs w:val="24"/>
        </w:rPr>
        <w:t>s</w:t>
      </w:r>
      <w:r w:rsidR="00450487" w:rsidRPr="00C955C4">
        <w:rPr>
          <w:rFonts w:ascii="Times New Roman" w:eastAsia="Times New Roman" w:hAnsi="Times New Roman" w:cs="Times New Roman"/>
          <w:color w:val="FF0000"/>
          <w:sz w:val="24"/>
          <w:szCs w:val="24"/>
        </w:rPr>
        <w:t>)</w:t>
      </w:r>
      <w:r w:rsidR="00DF3B9F" w:rsidRPr="00C955C4">
        <w:rPr>
          <w:rFonts w:ascii="Times New Roman" w:eastAsia="Times New Roman" w:hAnsi="Times New Roman" w:cs="Times New Roman"/>
          <w:color w:val="FF0000"/>
          <w:sz w:val="24"/>
          <w:szCs w:val="24"/>
        </w:rPr>
        <w:t>.</w:t>
      </w:r>
      <w:bookmarkEnd w:id="3"/>
      <w:r w:rsidRPr="00C955C4">
        <w:rPr>
          <w:rFonts w:ascii="Times New Roman" w:eastAsia="Times New Roman" w:hAnsi="Times New Roman" w:cs="Times New Roman"/>
          <w:sz w:val="24"/>
          <w:szCs w:val="24"/>
        </w:rPr>
        <w:t>” – p.</w:t>
      </w:r>
      <w:r w:rsidR="00AD4E45" w:rsidRPr="00C955C4">
        <w:rPr>
          <w:rFonts w:ascii="Times New Roman" w:eastAsia="Times New Roman" w:hAnsi="Times New Roman" w:cs="Times New Roman"/>
          <w:sz w:val="24"/>
          <w:szCs w:val="24"/>
        </w:rPr>
        <w:t xml:space="preserve"> 7</w:t>
      </w:r>
    </w:p>
    <w:p w14:paraId="6A095985" w14:textId="776C8506" w:rsidR="00826E5D" w:rsidRPr="00C955C4" w:rsidRDefault="00000000">
      <w:pPr>
        <w:rPr>
          <w:rFonts w:ascii="Times New Roman" w:eastAsia="Times New Roman" w:hAnsi="Times New Roman" w:cs="Times New Roman"/>
          <w:color w:val="2F5496" w:themeColor="accent1" w:themeShade="BF"/>
          <w:sz w:val="24"/>
          <w:szCs w:val="24"/>
        </w:rPr>
      </w:pPr>
      <w:r w:rsidRPr="00C955C4">
        <w:rPr>
          <w:rFonts w:ascii="Times New Roman" w:eastAsia="Times New Roman" w:hAnsi="Times New Roman" w:cs="Times New Roman"/>
          <w:color w:val="2F5496" w:themeColor="accent1" w:themeShade="BF"/>
          <w:sz w:val="24"/>
          <w:szCs w:val="24"/>
        </w:rPr>
        <w:t xml:space="preserve">We have modified the </w:t>
      </w:r>
      <w:r w:rsidRPr="00C955C4">
        <w:rPr>
          <w:rFonts w:ascii="Times New Roman" w:eastAsia="Times New Roman" w:hAnsi="Times New Roman" w:cs="Times New Roman"/>
          <w:b/>
          <w:color w:val="2F5496" w:themeColor="accent1" w:themeShade="BF"/>
          <w:sz w:val="24"/>
          <w:szCs w:val="24"/>
        </w:rPr>
        <w:t>Result</w:t>
      </w:r>
      <w:r w:rsidR="00217CC6" w:rsidRPr="00C955C4">
        <w:rPr>
          <w:rFonts w:ascii="Times New Roman" w:eastAsia="Times New Roman" w:hAnsi="Times New Roman" w:cs="Times New Roman"/>
          <w:b/>
          <w:color w:val="2F5496" w:themeColor="accent1" w:themeShade="BF"/>
          <w:sz w:val="24"/>
          <w:szCs w:val="24"/>
        </w:rPr>
        <w:t>s</w:t>
      </w:r>
      <w:r w:rsidRPr="00C955C4">
        <w:rPr>
          <w:rFonts w:ascii="Times New Roman" w:eastAsia="Times New Roman" w:hAnsi="Times New Roman" w:cs="Times New Roman"/>
          <w:color w:val="2F5496" w:themeColor="accent1" w:themeShade="BF"/>
          <w:sz w:val="24"/>
          <w:szCs w:val="24"/>
        </w:rPr>
        <w:t xml:space="preserve"> section as follows:</w:t>
      </w:r>
    </w:p>
    <w:p w14:paraId="03BC32E4" w14:textId="0FC1752C" w:rsidR="00826E5D" w:rsidRPr="00C955C4" w:rsidRDefault="00000000" w:rsidP="00634386">
      <w:pPr>
        <w:spacing w:line="240" w:lineRule="auto"/>
        <w:rPr>
          <w:rFonts w:ascii="Times New Roman" w:eastAsia="Times New Roman" w:hAnsi="Times New Roman" w:cs="Times New Roman"/>
          <w:color w:val="660000"/>
          <w:sz w:val="24"/>
          <w:szCs w:val="24"/>
        </w:rPr>
      </w:pPr>
      <w:r w:rsidRPr="00C955C4">
        <w:rPr>
          <w:rFonts w:ascii="Times New Roman" w:eastAsia="Times New Roman" w:hAnsi="Times New Roman" w:cs="Times New Roman"/>
          <w:sz w:val="24"/>
          <w:szCs w:val="24"/>
        </w:rPr>
        <w:t>“</w:t>
      </w:r>
      <w:r w:rsidR="00810845" w:rsidRPr="00C955C4">
        <w:rPr>
          <w:rFonts w:ascii="Times New Roman" w:eastAsia="Times New Roman" w:hAnsi="Times New Roman" w:cs="Times New Roman"/>
          <w:sz w:val="24"/>
          <w:szCs w:val="24"/>
        </w:rPr>
        <w:t xml:space="preserve">Overall, this network hierarchy–cognition association, identified by the first dimension of PLSC, is driven by contributing ROIs, which also happened to show </w:t>
      </w:r>
      <w:r w:rsidR="00810845" w:rsidRPr="00C955C4">
        <w:rPr>
          <w:rFonts w:ascii="Times New Roman" w:eastAsia="Times New Roman" w:hAnsi="Times New Roman" w:cs="Times New Roman"/>
          <w:color w:val="FF0000"/>
          <w:sz w:val="24"/>
          <w:szCs w:val="24"/>
        </w:rPr>
        <w:t>lower</w:t>
      </w:r>
      <w:r w:rsidR="00810845" w:rsidRPr="00C955C4">
        <w:rPr>
          <w:rFonts w:ascii="Times New Roman" w:eastAsia="Times New Roman" w:hAnsi="Times New Roman" w:cs="Times New Roman"/>
          <w:sz w:val="24"/>
          <w:szCs w:val="24"/>
        </w:rPr>
        <w:t xml:space="preserve"> differentiation along all three gradients. For instance, PLSC identified ROIs from SMN, VIS2, DMN and Thalamus, which in </w:t>
      </w:r>
      <w:r w:rsidR="003F1678" w:rsidRPr="00C955C4">
        <w:rPr>
          <w:rFonts w:ascii="Times New Roman" w:eastAsia="Times New Roman" w:hAnsi="Times New Roman" w:cs="Times New Roman"/>
          <w:sz w:val="24"/>
          <w:szCs w:val="24"/>
        </w:rPr>
        <w:t xml:space="preserve">SSDs </w:t>
      </w:r>
      <w:r w:rsidR="00810845" w:rsidRPr="00C955C4">
        <w:rPr>
          <w:rFonts w:ascii="Times New Roman" w:eastAsia="Times New Roman" w:hAnsi="Times New Roman" w:cs="Times New Roman"/>
          <w:sz w:val="24"/>
          <w:szCs w:val="24"/>
        </w:rPr>
        <w:t xml:space="preserve">showed </w:t>
      </w:r>
      <w:r w:rsidR="00810845" w:rsidRPr="00C955C4">
        <w:rPr>
          <w:rFonts w:ascii="Times New Roman" w:eastAsia="Times New Roman" w:hAnsi="Times New Roman" w:cs="Times New Roman"/>
          <w:color w:val="FF0000"/>
          <w:sz w:val="24"/>
          <w:szCs w:val="24"/>
        </w:rPr>
        <w:t>lower</w:t>
      </w:r>
      <w:r w:rsidR="00810845" w:rsidRPr="00C955C4">
        <w:rPr>
          <w:rFonts w:ascii="Times New Roman" w:eastAsia="Times New Roman" w:hAnsi="Times New Roman" w:cs="Times New Roman"/>
          <w:sz w:val="24"/>
          <w:szCs w:val="24"/>
        </w:rPr>
        <w:t xml:space="preserve"> differentiations on Gradient 1 (unimodal vs. multimodal networks). For Gradient 2 (visual vs. auditory networks), PLSC identified ROIs from CON, AUD, SMN, FPN, VIS2, and DAN, where the </w:t>
      </w:r>
      <w:r w:rsidR="00810845" w:rsidRPr="00C955C4">
        <w:rPr>
          <w:rFonts w:ascii="Times New Roman" w:eastAsia="Times New Roman" w:hAnsi="Times New Roman" w:cs="Times New Roman"/>
          <w:color w:val="FF0000"/>
          <w:sz w:val="24"/>
          <w:szCs w:val="24"/>
        </w:rPr>
        <w:t>lower</w:t>
      </w:r>
      <w:r w:rsidR="00810845" w:rsidRPr="00C955C4">
        <w:rPr>
          <w:rFonts w:ascii="Times New Roman" w:eastAsia="Times New Roman" w:hAnsi="Times New Roman" w:cs="Times New Roman"/>
          <w:sz w:val="24"/>
          <w:szCs w:val="24"/>
        </w:rPr>
        <w:t xml:space="preserve"> differentiations of SSD</w:t>
      </w:r>
      <w:r w:rsidR="003F1678" w:rsidRPr="00C955C4">
        <w:rPr>
          <w:rFonts w:ascii="Times New Roman" w:eastAsia="Times New Roman" w:hAnsi="Times New Roman" w:cs="Times New Roman"/>
          <w:sz w:val="24"/>
          <w:szCs w:val="24"/>
        </w:rPr>
        <w:t>s</w:t>
      </w:r>
      <w:r w:rsidR="00810845" w:rsidRPr="00C955C4">
        <w:rPr>
          <w:rFonts w:ascii="Times New Roman" w:eastAsia="Times New Roman" w:hAnsi="Times New Roman" w:cs="Times New Roman"/>
          <w:sz w:val="24"/>
          <w:szCs w:val="24"/>
        </w:rPr>
        <w:t xml:space="preserve"> were found mainly between different perceptual networks; more specifically, between AUD, SMN, FPN, CON and VIS2 with DAN. For Gradient 3 (default vs. frontoparietal networks), PLSC identified ROIs from the perceptual, language, and subcortical networks, where </w:t>
      </w:r>
      <w:r w:rsidR="00810845" w:rsidRPr="00C955C4">
        <w:rPr>
          <w:rFonts w:ascii="Times New Roman" w:eastAsia="Times New Roman" w:hAnsi="Times New Roman" w:cs="Times New Roman"/>
          <w:color w:val="FF0000"/>
          <w:sz w:val="24"/>
          <w:szCs w:val="24"/>
        </w:rPr>
        <w:t>lower</w:t>
      </w:r>
      <w:r w:rsidR="00810845" w:rsidRPr="00C955C4">
        <w:rPr>
          <w:rFonts w:ascii="Times New Roman" w:eastAsia="Times New Roman" w:hAnsi="Times New Roman" w:cs="Times New Roman"/>
          <w:sz w:val="24"/>
          <w:szCs w:val="24"/>
        </w:rPr>
        <w:t xml:space="preserve"> differentiations of SSD</w:t>
      </w:r>
      <w:r w:rsidR="003F1678" w:rsidRPr="00C955C4">
        <w:rPr>
          <w:rFonts w:ascii="Times New Roman" w:eastAsia="Times New Roman" w:hAnsi="Times New Roman" w:cs="Times New Roman"/>
          <w:sz w:val="24"/>
          <w:szCs w:val="24"/>
        </w:rPr>
        <w:t>s</w:t>
      </w:r>
      <w:r w:rsidR="00810845" w:rsidRPr="00C955C4">
        <w:rPr>
          <w:rFonts w:ascii="Times New Roman" w:eastAsia="Times New Roman" w:hAnsi="Times New Roman" w:cs="Times New Roman"/>
          <w:sz w:val="24"/>
          <w:szCs w:val="24"/>
        </w:rPr>
        <w:t xml:space="preserve"> were found between the unimodal networks (i.e., VIS and SMN) and LAN versus SUB. </w:t>
      </w:r>
      <w:bookmarkStart w:id="4" w:name="_Hlk174135403"/>
      <w:r w:rsidR="00810845" w:rsidRPr="00C955C4">
        <w:rPr>
          <w:rFonts w:ascii="Times New Roman" w:eastAsia="Times New Roman" w:hAnsi="Times New Roman" w:cs="Times New Roman"/>
          <w:color w:val="FF0000"/>
          <w:sz w:val="24"/>
          <w:szCs w:val="24"/>
        </w:rPr>
        <w:t>This PLSC model is verified by 10-fold (</w:t>
      </w:r>
      <w:r w:rsidR="00810845" w:rsidRPr="00C955C4">
        <w:rPr>
          <w:rFonts w:ascii="Times New Roman" w:eastAsia="Times New Roman" w:hAnsi="Times New Roman" w:cs="Times New Roman"/>
          <w:i/>
          <w:iCs/>
          <w:color w:val="FF0000"/>
          <w:sz w:val="24"/>
          <w:szCs w:val="24"/>
        </w:rPr>
        <w:t>r</w:t>
      </w:r>
      <w:r w:rsidR="00810845" w:rsidRPr="00C955C4">
        <w:rPr>
          <w:rFonts w:ascii="Times New Roman" w:eastAsia="Times New Roman" w:hAnsi="Times New Roman" w:cs="Times New Roman"/>
          <w:i/>
          <w:iCs/>
          <w:color w:val="FF0000"/>
          <w:sz w:val="24"/>
          <w:szCs w:val="24"/>
          <w:vertAlign w:val="subscript"/>
        </w:rPr>
        <w:t>min</w:t>
      </w:r>
      <w:r w:rsidR="00810845" w:rsidRPr="00C955C4">
        <w:rPr>
          <w:rFonts w:ascii="Times New Roman" w:eastAsia="Times New Roman" w:hAnsi="Times New Roman" w:cs="Times New Roman"/>
          <w:color w:val="FF0000"/>
          <w:sz w:val="24"/>
          <w:szCs w:val="24"/>
        </w:rPr>
        <w:t xml:space="preserve"> = .97) and 4-fold cross-validations (</w:t>
      </w:r>
      <w:r w:rsidR="00810845" w:rsidRPr="00C955C4">
        <w:rPr>
          <w:rFonts w:ascii="Times New Roman" w:eastAsia="Times New Roman" w:hAnsi="Times New Roman" w:cs="Times New Roman"/>
          <w:i/>
          <w:iCs/>
          <w:color w:val="FF0000"/>
          <w:sz w:val="24"/>
          <w:szCs w:val="24"/>
        </w:rPr>
        <w:t>r</w:t>
      </w:r>
      <w:r w:rsidR="00810845" w:rsidRPr="00C955C4">
        <w:rPr>
          <w:rFonts w:ascii="Times New Roman" w:eastAsia="Times New Roman" w:hAnsi="Times New Roman" w:cs="Times New Roman"/>
          <w:i/>
          <w:iCs/>
          <w:color w:val="FF0000"/>
          <w:sz w:val="24"/>
          <w:szCs w:val="24"/>
          <w:vertAlign w:val="subscript"/>
        </w:rPr>
        <w:t>min</w:t>
      </w:r>
      <w:r w:rsidR="00810845" w:rsidRPr="00C955C4">
        <w:rPr>
          <w:rFonts w:ascii="Times New Roman" w:eastAsia="Times New Roman" w:hAnsi="Times New Roman" w:cs="Times New Roman"/>
          <w:color w:val="FF0000"/>
          <w:sz w:val="24"/>
          <w:szCs w:val="24"/>
        </w:rPr>
        <w:t xml:space="preserve"> = .94) (see </w:t>
      </w:r>
      <w:r w:rsidR="00810845" w:rsidRPr="00C955C4">
        <w:rPr>
          <w:rFonts w:ascii="Times New Roman" w:eastAsia="Times New Roman" w:hAnsi="Times New Roman" w:cs="Times New Roman"/>
          <w:b/>
          <w:bCs/>
          <w:color w:val="FF0000"/>
          <w:sz w:val="24"/>
          <w:szCs w:val="24"/>
        </w:rPr>
        <w:t>Supplementary Materials</w:t>
      </w:r>
      <w:r w:rsidR="00810845" w:rsidRPr="00C955C4">
        <w:rPr>
          <w:rFonts w:ascii="Times New Roman" w:eastAsia="Times New Roman" w:hAnsi="Times New Roman" w:cs="Times New Roman"/>
          <w:color w:val="FF0000"/>
          <w:sz w:val="24"/>
          <w:szCs w:val="24"/>
        </w:rPr>
        <w:t xml:space="preserve"> for further details).</w:t>
      </w:r>
      <w:bookmarkEnd w:id="4"/>
      <w:r w:rsidRPr="00C955C4">
        <w:rPr>
          <w:rFonts w:ascii="Times New Roman" w:eastAsia="Times New Roman" w:hAnsi="Times New Roman" w:cs="Times New Roman"/>
          <w:sz w:val="24"/>
          <w:szCs w:val="24"/>
        </w:rPr>
        <w:t>” – p.</w:t>
      </w:r>
      <w:r w:rsidR="00980470" w:rsidRPr="00C955C4">
        <w:rPr>
          <w:rFonts w:ascii="Times New Roman" w:eastAsia="Times New Roman" w:hAnsi="Times New Roman" w:cs="Times New Roman"/>
          <w:sz w:val="24"/>
          <w:szCs w:val="24"/>
        </w:rPr>
        <w:t xml:space="preserve"> 9</w:t>
      </w:r>
    </w:p>
    <w:p w14:paraId="65F90AB3" w14:textId="77777777" w:rsidR="00826E5D" w:rsidRPr="00C955C4" w:rsidRDefault="00000000">
      <w:pPr>
        <w:rPr>
          <w:rFonts w:ascii="Times New Roman" w:eastAsia="Times New Roman" w:hAnsi="Times New Roman" w:cs="Times New Roman"/>
          <w:color w:val="2F5496" w:themeColor="accent1" w:themeShade="BF"/>
          <w:sz w:val="24"/>
          <w:szCs w:val="24"/>
        </w:rPr>
      </w:pPr>
      <w:r w:rsidRPr="00C955C4">
        <w:rPr>
          <w:rFonts w:ascii="Times New Roman" w:eastAsia="Times New Roman" w:hAnsi="Times New Roman" w:cs="Times New Roman"/>
          <w:color w:val="2F5496" w:themeColor="accent1" w:themeShade="BF"/>
          <w:sz w:val="24"/>
          <w:szCs w:val="24"/>
        </w:rPr>
        <w:lastRenderedPageBreak/>
        <w:t xml:space="preserve">We have added the following descriptions of the cross-validation and its results to the </w:t>
      </w:r>
      <w:r w:rsidRPr="00C955C4">
        <w:rPr>
          <w:rFonts w:ascii="Times New Roman" w:eastAsia="Times New Roman" w:hAnsi="Times New Roman" w:cs="Times New Roman"/>
          <w:b/>
          <w:color w:val="2F5496" w:themeColor="accent1" w:themeShade="BF"/>
          <w:sz w:val="24"/>
          <w:szCs w:val="24"/>
        </w:rPr>
        <w:t>Supplementary Materials</w:t>
      </w:r>
      <w:r w:rsidRPr="00C955C4">
        <w:rPr>
          <w:rFonts w:ascii="Times New Roman" w:eastAsia="Times New Roman" w:hAnsi="Times New Roman" w:cs="Times New Roman"/>
          <w:color w:val="2F5496" w:themeColor="accent1" w:themeShade="BF"/>
          <w:sz w:val="24"/>
          <w:szCs w:val="24"/>
        </w:rPr>
        <w:t>:</w:t>
      </w:r>
    </w:p>
    <w:p w14:paraId="1E1C65DF" w14:textId="0257ACEA" w:rsidR="00826E5D" w:rsidRPr="00C955C4" w:rsidRDefault="00000000">
      <w:pPr>
        <w:spacing w:before="240" w:after="240"/>
        <w:ind w:firstLine="15"/>
        <w:rPr>
          <w:rFonts w:ascii="Times New Roman" w:eastAsia="Times New Roman" w:hAnsi="Times New Roman" w:cs="Times New Roman"/>
          <w:color w:val="FF0000"/>
          <w:sz w:val="24"/>
          <w:szCs w:val="24"/>
        </w:rPr>
      </w:pPr>
      <w:r w:rsidRPr="00C955C4">
        <w:rPr>
          <w:rFonts w:ascii="Times New Roman" w:eastAsia="Times New Roman" w:hAnsi="Times New Roman" w:cs="Times New Roman"/>
          <w:b/>
          <w:sz w:val="24"/>
          <w:szCs w:val="24"/>
        </w:rPr>
        <w:t>“</w:t>
      </w:r>
      <w:r w:rsidRPr="00C955C4">
        <w:rPr>
          <w:rFonts w:ascii="Times New Roman" w:eastAsia="Times New Roman" w:hAnsi="Times New Roman" w:cs="Times New Roman"/>
          <w:b/>
          <w:color w:val="FF0000"/>
          <w:sz w:val="24"/>
          <w:szCs w:val="24"/>
        </w:rPr>
        <w:t xml:space="preserve">Reliability of the PLSC model. </w:t>
      </w:r>
      <w:r w:rsidRPr="00C955C4">
        <w:rPr>
          <w:rFonts w:ascii="Times New Roman" w:eastAsia="Times New Roman" w:hAnsi="Times New Roman" w:cs="Times New Roman"/>
          <w:color w:val="FF0000"/>
          <w:sz w:val="24"/>
          <w:szCs w:val="24"/>
        </w:rPr>
        <w:t xml:space="preserve">To examine the reliability of the PLSC results, we performed standard 10-fold cross-validation (CV). To perform a 10-fold CV, we randomly separated the sample into 10 groups (i.e., </w:t>
      </w:r>
      <w:r w:rsidRPr="00C955C4">
        <w:rPr>
          <w:rFonts w:ascii="Times New Roman" w:eastAsia="Times New Roman" w:hAnsi="Times New Roman" w:cs="Times New Roman"/>
          <w:i/>
          <w:color w:val="FF0000"/>
          <w:sz w:val="24"/>
          <w:szCs w:val="24"/>
        </w:rPr>
        <w:t>folds</w:t>
      </w:r>
      <w:r w:rsidRPr="00C955C4">
        <w:rPr>
          <w:rFonts w:ascii="Times New Roman" w:eastAsia="Times New Roman" w:hAnsi="Times New Roman" w:cs="Times New Roman"/>
          <w:color w:val="FF0000"/>
          <w:sz w:val="24"/>
          <w:szCs w:val="24"/>
        </w:rPr>
        <w:t xml:space="preserve">) with even (or close-to-even) numbers of participants. To ensure that the group structure of the sample in each fold remains unchanged, we first delineated 10 even groups separately from the </w:t>
      </w:r>
      <w:r w:rsidR="003F1678" w:rsidRPr="00C955C4">
        <w:rPr>
          <w:rFonts w:ascii="Times New Roman" w:eastAsia="Times New Roman" w:hAnsi="Times New Roman" w:cs="Times New Roman"/>
          <w:color w:val="FF0000"/>
          <w:sz w:val="24"/>
          <w:szCs w:val="24"/>
        </w:rPr>
        <w:t>C</w:t>
      </w:r>
      <w:r w:rsidRPr="00C955C4">
        <w:rPr>
          <w:rFonts w:ascii="Times New Roman" w:eastAsia="Times New Roman" w:hAnsi="Times New Roman" w:cs="Times New Roman"/>
          <w:color w:val="FF0000"/>
          <w:sz w:val="24"/>
          <w:szCs w:val="24"/>
        </w:rPr>
        <w:t>ontrols and the SSDs group and then combined them to create the complete fold. In the CV procedure, one fold (thus 10% of the sample) was left out as the test set, and PLSC was performed on the remaining 90% of the data (i.e., the training set). The resulting PLSC model was then used to predict the 10% out-of-sample. Formally, the prediction includes 2 steps: (1) all variables from the testing set were first normalized by the means and sums of squares of these variables from the training set, and (2) the predicted latent variables of the testing set were computed by multiplying the normalized variables with the corresponding loadings estimated from the training set. This procedure was iterated through all 10-folds and resulted in two sets of the predicted latent variable and 10 sets of loadings for each table.</w:t>
      </w:r>
    </w:p>
    <w:p w14:paraId="427CE49E" w14:textId="4CF7F498" w:rsidR="00826E5D" w:rsidRPr="00C955C4" w:rsidRDefault="00000000">
      <w:pPr>
        <w:rPr>
          <w:rFonts w:ascii="Times New Roman" w:eastAsia="Times New Roman" w:hAnsi="Times New Roman" w:cs="Times New Roman"/>
          <w:sz w:val="24"/>
          <w:szCs w:val="24"/>
        </w:rPr>
      </w:pPr>
      <w:r w:rsidRPr="00C955C4">
        <w:rPr>
          <w:rFonts w:ascii="Times New Roman" w:eastAsia="Times New Roman" w:hAnsi="Times New Roman" w:cs="Times New Roman"/>
          <w:color w:val="FF0000"/>
          <w:sz w:val="24"/>
          <w:szCs w:val="24"/>
        </w:rPr>
        <w:t>To evaluate the performance of the CV, we performed two sets of correlations. First, for each table, we tested Pearson’s correlation between the predicted and the observed latent variables. Second, for each table, we computed the mean and standard deviation (SD) of Pearson’s correlations between the observed loadings and the 10 sets of loadings estimated from all testing sets. To avoid over-estimating the CV performance with a high train-test ratio (90%-10%), we also performed a 4-fold CV, where 4, instead of 10, even folds were generated with a lower train-test ratio (75%-25%).</w:t>
      </w:r>
      <w:r w:rsidRPr="00C955C4">
        <w:rPr>
          <w:rFonts w:ascii="Times New Roman" w:eastAsia="Times New Roman" w:hAnsi="Times New Roman" w:cs="Times New Roman"/>
          <w:sz w:val="24"/>
          <w:szCs w:val="24"/>
        </w:rPr>
        <w:t xml:space="preserve">”– </w:t>
      </w:r>
      <w:r w:rsidR="00784525" w:rsidRPr="00C955C4">
        <w:rPr>
          <w:rFonts w:ascii="Times New Roman" w:eastAsia="Times New Roman" w:hAnsi="Times New Roman" w:cs="Times New Roman"/>
          <w:sz w:val="24"/>
          <w:szCs w:val="24"/>
        </w:rPr>
        <w:t xml:space="preserve">Supplementary Materials </w:t>
      </w:r>
      <w:r w:rsidRPr="00C955C4">
        <w:rPr>
          <w:rFonts w:ascii="Times New Roman" w:eastAsia="Times New Roman" w:hAnsi="Times New Roman" w:cs="Times New Roman"/>
          <w:sz w:val="24"/>
          <w:szCs w:val="24"/>
        </w:rPr>
        <w:t>p.</w:t>
      </w:r>
      <w:r w:rsidR="00784525" w:rsidRPr="00C955C4">
        <w:rPr>
          <w:rFonts w:ascii="Times New Roman" w:eastAsia="Times New Roman" w:hAnsi="Times New Roman" w:cs="Times New Roman"/>
          <w:sz w:val="24"/>
          <w:szCs w:val="24"/>
        </w:rPr>
        <w:t xml:space="preserve"> 4-5</w:t>
      </w:r>
    </w:p>
    <w:p w14:paraId="59096576" w14:textId="77777777" w:rsidR="00217CC6" w:rsidRPr="00C955C4" w:rsidRDefault="00000000" w:rsidP="00217CC6">
      <w:pPr>
        <w:spacing w:line="240" w:lineRule="auto"/>
        <w:rPr>
          <w:rFonts w:ascii="Times New Roman" w:eastAsia="Times New Roman" w:hAnsi="Times New Roman" w:cs="Times New Roman"/>
          <w:color w:val="FF0000"/>
          <w:sz w:val="24"/>
          <w:szCs w:val="24"/>
        </w:rPr>
      </w:pPr>
      <w:r w:rsidRPr="00C955C4">
        <w:rPr>
          <w:rFonts w:ascii="Times New Roman" w:eastAsia="Times New Roman" w:hAnsi="Times New Roman" w:cs="Times New Roman"/>
          <w:sz w:val="24"/>
          <w:szCs w:val="24"/>
        </w:rPr>
        <w:t>“</w:t>
      </w:r>
      <w:r w:rsidR="00217CC6" w:rsidRPr="00C955C4">
        <w:rPr>
          <w:rFonts w:ascii="Times New Roman" w:eastAsia="Times New Roman" w:hAnsi="Times New Roman" w:cs="Times New Roman"/>
          <w:b/>
          <w:i/>
          <w:color w:val="FF0000"/>
          <w:sz w:val="24"/>
          <w:szCs w:val="24"/>
        </w:rPr>
        <w:t>PLSC</w:t>
      </w:r>
      <w:r w:rsidR="00217CC6" w:rsidRPr="00C955C4">
        <w:rPr>
          <w:rFonts w:ascii="Times New Roman" w:eastAsia="Times New Roman" w:hAnsi="Times New Roman" w:cs="Times New Roman"/>
          <w:color w:val="FF0000"/>
          <w:sz w:val="24"/>
          <w:szCs w:val="24"/>
        </w:rPr>
        <w:t xml:space="preserve"> </w:t>
      </w:r>
      <w:r w:rsidR="00217CC6" w:rsidRPr="00C955C4">
        <w:rPr>
          <w:rFonts w:ascii="Times New Roman" w:eastAsia="Times New Roman" w:hAnsi="Times New Roman" w:cs="Times New Roman"/>
          <w:b/>
          <w:bCs/>
          <w:i/>
          <w:iCs/>
          <w:color w:val="FF0000"/>
          <w:sz w:val="24"/>
          <w:szCs w:val="24"/>
        </w:rPr>
        <w:t>cross-validation</w:t>
      </w:r>
    </w:p>
    <w:p w14:paraId="588646E4" w14:textId="77777777" w:rsidR="00217CC6" w:rsidRPr="00C955C4" w:rsidRDefault="00217CC6" w:rsidP="00217CC6">
      <w:pPr>
        <w:spacing w:before="240" w:after="240"/>
        <w:rPr>
          <w:rFonts w:ascii="Times New Roman" w:hAnsi="Times New Roman" w:cs="Times New Roman"/>
          <w:color w:val="FF0000"/>
          <w:sz w:val="24"/>
          <w:szCs w:val="24"/>
        </w:rPr>
      </w:pPr>
      <w:r w:rsidRPr="00C955C4">
        <w:rPr>
          <w:rFonts w:ascii="Times New Roman" w:hAnsi="Times New Roman" w:cs="Times New Roman"/>
          <w:color w:val="FF0000"/>
          <w:sz w:val="24"/>
          <w:szCs w:val="24"/>
          <w:lang w:val="en"/>
        </w:rPr>
        <w:t xml:space="preserve">The 10-fold cross-validation showed significant reliability of the PLSC model with high correlations between the original and the predicted latent variables (LV) (Cognitive LV1: </w:t>
      </w:r>
      <w:r w:rsidRPr="00C955C4">
        <w:rPr>
          <w:rFonts w:ascii="Times New Roman" w:hAnsi="Times New Roman" w:cs="Times New Roman"/>
          <w:i/>
          <w:iCs/>
          <w:color w:val="FF0000"/>
          <w:sz w:val="24"/>
          <w:szCs w:val="24"/>
          <w:lang w:val="en"/>
        </w:rPr>
        <w:t>r</w:t>
      </w:r>
      <w:r w:rsidRPr="00C955C4">
        <w:rPr>
          <w:rFonts w:ascii="Times New Roman" w:hAnsi="Times New Roman" w:cs="Times New Roman"/>
          <w:color w:val="FF0000"/>
          <w:sz w:val="24"/>
          <w:szCs w:val="24"/>
          <w:lang w:val="en"/>
        </w:rPr>
        <w:t xml:space="preserve"> = .9997, </w:t>
      </w:r>
      <w:r w:rsidRPr="00C955C4">
        <w:rPr>
          <w:rFonts w:ascii="Times New Roman" w:hAnsi="Times New Roman" w:cs="Times New Roman"/>
          <w:i/>
          <w:iCs/>
          <w:color w:val="FF0000"/>
          <w:sz w:val="24"/>
          <w:szCs w:val="24"/>
          <w:lang w:val="en"/>
        </w:rPr>
        <w:t>p</w:t>
      </w:r>
      <w:r w:rsidRPr="00C955C4">
        <w:rPr>
          <w:rFonts w:ascii="Times New Roman" w:hAnsi="Times New Roman" w:cs="Times New Roman"/>
          <w:color w:val="FF0000"/>
          <w:sz w:val="24"/>
          <w:szCs w:val="24"/>
          <w:lang w:val="en"/>
        </w:rPr>
        <w:t xml:space="preserve"> &lt; .0001, Gradient LV1: </w:t>
      </w:r>
      <w:r w:rsidRPr="00C955C4">
        <w:rPr>
          <w:rFonts w:ascii="Times New Roman" w:hAnsi="Times New Roman" w:cs="Times New Roman"/>
          <w:i/>
          <w:iCs/>
          <w:color w:val="FF0000"/>
          <w:sz w:val="24"/>
          <w:szCs w:val="24"/>
          <w:lang w:val="en"/>
        </w:rPr>
        <w:t xml:space="preserve">r </w:t>
      </w:r>
      <w:r w:rsidRPr="00C955C4">
        <w:rPr>
          <w:rFonts w:ascii="Times New Roman" w:hAnsi="Times New Roman" w:cs="Times New Roman"/>
          <w:color w:val="FF0000"/>
          <w:sz w:val="24"/>
          <w:szCs w:val="24"/>
          <w:lang w:val="en"/>
        </w:rPr>
        <w:t xml:space="preserve">= .98, </w:t>
      </w:r>
      <w:r w:rsidRPr="00C955C4">
        <w:rPr>
          <w:rFonts w:ascii="Times New Roman" w:hAnsi="Times New Roman" w:cs="Times New Roman"/>
          <w:i/>
          <w:iCs/>
          <w:color w:val="FF0000"/>
          <w:sz w:val="24"/>
          <w:szCs w:val="24"/>
          <w:lang w:val="en"/>
        </w:rPr>
        <w:t>p</w:t>
      </w:r>
      <w:r w:rsidRPr="00C955C4">
        <w:rPr>
          <w:rFonts w:ascii="Times New Roman" w:hAnsi="Times New Roman" w:cs="Times New Roman"/>
          <w:color w:val="FF0000"/>
          <w:sz w:val="24"/>
          <w:szCs w:val="24"/>
          <w:lang w:val="en"/>
        </w:rPr>
        <w:t xml:space="preserve"> &lt; .0001), and between the original and the predicted loadings (Cognition: </w:t>
      </w:r>
      <w:r w:rsidRPr="00C955C4">
        <w:rPr>
          <w:rFonts w:ascii="Times New Roman" w:hAnsi="Times New Roman" w:cs="Times New Roman"/>
          <w:i/>
          <w:iCs/>
          <w:color w:val="FF0000"/>
          <w:sz w:val="24"/>
          <w:szCs w:val="24"/>
          <w:lang w:val="en"/>
        </w:rPr>
        <w:t>r</w:t>
      </w:r>
      <w:r w:rsidRPr="00C955C4">
        <w:rPr>
          <w:rFonts w:ascii="Times New Roman" w:hAnsi="Times New Roman" w:cs="Times New Roman"/>
          <w:color w:val="FF0000"/>
          <w:sz w:val="24"/>
          <w:szCs w:val="24"/>
          <w:lang w:val="en"/>
        </w:rPr>
        <w:t xml:space="preserve"> across folds = [.98, .99] with the mean (SD) of </w:t>
      </w:r>
      <w:r w:rsidRPr="00C955C4">
        <w:rPr>
          <w:rFonts w:ascii="Times New Roman" w:hAnsi="Times New Roman" w:cs="Times New Roman"/>
          <w:i/>
          <w:iCs/>
          <w:color w:val="FF0000"/>
          <w:sz w:val="24"/>
          <w:szCs w:val="24"/>
          <w:lang w:val="en"/>
        </w:rPr>
        <w:t>r</w:t>
      </w:r>
      <w:r w:rsidRPr="00C955C4">
        <w:rPr>
          <w:rFonts w:ascii="Times New Roman" w:hAnsi="Times New Roman" w:cs="Times New Roman"/>
          <w:color w:val="FF0000"/>
          <w:sz w:val="24"/>
          <w:szCs w:val="24"/>
          <w:lang w:val="en"/>
        </w:rPr>
        <w:t xml:space="preserve"> = .99 (0.0053), Gradient: </w:t>
      </w:r>
      <w:r w:rsidRPr="00C955C4">
        <w:rPr>
          <w:rFonts w:ascii="Times New Roman" w:hAnsi="Times New Roman" w:cs="Times New Roman"/>
          <w:i/>
          <w:iCs/>
          <w:color w:val="FF0000"/>
          <w:sz w:val="24"/>
          <w:szCs w:val="24"/>
          <w:lang w:val="en"/>
        </w:rPr>
        <w:t>r</w:t>
      </w:r>
      <w:r w:rsidRPr="00C955C4">
        <w:rPr>
          <w:rFonts w:ascii="Times New Roman" w:hAnsi="Times New Roman" w:cs="Times New Roman"/>
          <w:color w:val="FF0000"/>
          <w:sz w:val="24"/>
          <w:szCs w:val="24"/>
          <w:lang w:val="en"/>
        </w:rPr>
        <w:t xml:space="preserve"> across folds = [.97, .99] with the mean (SD) of </w:t>
      </w:r>
      <w:r w:rsidRPr="00C955C4">
        <w:rPr>
          <w:rFonts w:ascii="Times New Roman" w:hAnsi="Times New Roman" w:cs="Times New Roman"/>
          <w:i/>
          <w:iCs/>
          <w:color w:val="FF0000"/>
          <w:sz w:val="24"/>
          <w:szCs w:val="24"/>
          <w:lang w:val="en"/>
        </w:rPr>
        <w:t>r</w:t>
      </w:r>
      <w:r w:rsidRPr="00C955C4">
        <w:rPr>
          <w:rFonts w:ascii="Times New Roman" w:hAnsi="Times New Roman" w:cs="Times New Roman"/>
          <w:color w:val="FF0000"/>
          <w:sz w:val="24"/>
          <w:szCs w:val="24"/>
          <w:lang w:val="en"/>
        </w:rPr>
        <w:t xml:space="preserve"> = .98 (0.0078)). The proportion of variance explained by the first PLSC dimension, across all folds, has range = [.64, .69] with a mean (SD) = .67 (.02).</w:t>
      </w:r>
    </w:p>
    <w:p w14:paraId="26CE4A39" w14:textId="60163F46" w:rsidR="00826E5D" w:rsidRPr="00C955C4" w:rsidRDefault="00217CC6" w:rsidP="00217CC6">
      <w:pPr>
        <w:spacing w:before="240" w:after="240"/>
        <w:rPr>
          <w:rFonts w:ascii="Times New Roman" w:eastAsia="Times New Roman" w:hAnsi="Times New Roman" w:cs="Times New Roman"/>
          <w:color w:val="1C4587"/>
          <w:sz w:val="24"/>
          <w:szCs w:val="24"/>
        </w:rPr>
      </w:pPr>
      <w:r w:rsidRPr="00C955C4">
        <w:rPr>
          <w:rFonts w:ascii="Times New Roman" w:hAnsi="Times New Roman" w:cs="Times New Roman"/>
          <w:color w:val="FF0000"/>
          <w:sz w:val="24"/>
          <w:szCs w:val="24"/>
          <w:lang w:val="en"/>
        </w:rPr>
        <w:t xml:space="preserve">To avoid over-estimation with a high train-test ratio (90-10), we also performed another cross-validation with 4 folds, which put the train-test ratio at (75-25). The reliability was confirmed in this cross-validation with high correlations found in LVs (Cognitive LV1: </w:t>
      </w:r>
      <w:r w:rsidRPr="00C955C4">
        <w:rPr>
          <w:rFonts w:ascii="Times New Roman" w:hAnsi="Times New Roman" w:cs="Times New Roman"/>
          <w:i/>
          <w:iCs/>
          <w:color w:val="FF0000"/>
          <w:sz w:val="24"/>
          <w:szCs w:val="24"/>
          <w:lang w:val="en"/>
        </w:rPr>
        <w:t>r</w:t>
      </w:r>
      <w:r w:rsidRPr="00C955C4">
        <w:rPr>
          <w:rFonts w:ascii="Times New Roman" w:hAnsi="Times New Roman" w:cs="Times New Roman"/>
          <w:color w:val="FF0000"/>
          <w:sz w:val="24"/>
          <w:szCs w:val="24"/>
          <w:lang w:val="en"/>
        </w:rPr>
        <w:t xml:space="preserve"> = .9995, </w:t>
      </w:r>
      <w:r w:rsidRPr="00C955C4">
        <w:rPr>
          <w:rFonts w:ascii="Times New Roman" w:hAnsi="Times New Roman" w:cs="Times New Roman"/>
          <w:i/>
          <w:iCs/>
          <w:color w:val="FF0000"/>
          <w:sz w:val="24"/>
          <w:szCs w:val="24"/>
          <w:lang w:val="en"/>
        </w:rPr>
        <w:t>p</w:t>
      </w:r>
      <w:r w:rsidRPr="00C955C4">
        <w:rPr>
          <w:rFonts w:ascii="Times New Roman" w:hAnsi="Times New Roman" w:cs="Times New Roman"/>
          <w:color w:val="FF0000"/>
          <w:sz w:val="24"/>
          <w:szCs w:val="24"/>
          <w:lang w:val="en"/>
        </w:rPr>
        <w:t xml:space="preserve"> &lt; .0001, Gradient LV1: </w:t>
      </w:r>
      <w:r w:rsidRPr="00C955C4">
        <w:rPr>
          <w:rFonts w:ascii="Times New Roman" w:hAnsi="Times New Roman" w:cs="Times New Roman"/>
          <w:i/>
          <w:iCs/>
          <w:color w:val="FF0000"/>
          <w:sz w:val="24"/>
          <w:szCs w:val="24"/>
          <w:lang w:val="en"/>
        </w:rPr>
        <w:t xml:space="preserve">r </w:t>
      </w:r>
      <w:r w:rsidRPr="00C955C4">
        <w:rPr>
          <w:rFonts w:ascii="Times New Roman" w:hAnsi="Times New Roman" w:cs="Times New Roman"/>
          <w:color w:val="FF0000"/>
          <w:sz w:val="24"/>
          <w:szCs w:val="24"/>
          <w:lang w:val="en"/>
        </w:rPr>
        <w:t xml:space="preserve">= .97, </w:t>
      </w:r>
      <w:r w:rsidRPr="00C955C4">
        <w:rPr>
          <w:rFonts w:ascii="Times New Roman" w:hAnsi="Times New Roman" w:cs="Times New Roman"/>
          <w:i/>
          <w:iCs/>
          <w:color w:val="FF0000"/>
          <w:sz w:val="24"/>
          <w:szCs w:val="24"/>
          <w:lang w:val="en"/>
        </w:rPr>
        <w:t>p</w:t>
      </w:r>
      <w:r w:rsidRPr="00C955C4">
        <w:rPr>
          <w:rFonts w:ascii="Times New Roman" w:hAnsi="Times New Roman" w:cs="Times New Roman"/>
          <w:color w:val="FF0000"/>
          <w:sz w:val="24"/>
          <w:szCs w:val="24"/>
          <w:lang w:val="en"/>
        </w:rPr>
        <w:t xml:space="preserve"> &lt; .0001) and in loadings (Cognition: </w:t>
      </w:r>
      <w:r w:rsidRPr="00C955C4">
        <w:rPr>
          <w:rFonts w:ascii="Times New Roman" w:hAnsi="Times New Roman" w:cs="Times New Roman"/>
          <w:i/>
          <w:iCs/>
          <w:color w:val="FF0000"/>
          <w:sz w:val="24"/>
          <w:szCs w:val="24"/>
          <w:lang w:val="en"/>
        </w:rPr>
        <w:t>r</w:t>
      </w:r>
      <w:r w:rsidRPr="00C955C4">
        <w:rPr>
          <w:rFonts w:ascii="Times New Roman" w:hAnsi="Times New Roman" w:cs="Times New Roman"/>
          <w:color w:val="FF0000"/>
          <w:sz w:val="24"/>
          <w:szCs w:val="24"/>
          <w:lang w:val="en"/>
        </w:rPr>
        <w:t xml:space="preserve"> across folds = [.97, .99] with the mean (SD) of </w:t>
      </w:r>
      <w:r w:rsidRPr="00C955C4">
        <w:rPr>
          <w:rFonts w:ascii="Times New Roman" w:hAnsi="Times New Roman" w:cs="Times New Roman"/>
          <w:i/>
          <w:iCs/>
          <w:color w:val="FF0000"/>
          <w:sz w:val="24"/>
          <w:szCs w:val="24"/>
          <w:lang w:val="en"/>
        </w:rPr>
        <w:t>r</w:t>
      </w:r>
      <w:r w:rsidRPr="00C955C4">
        <w:rPr>
          <w:rFonts w:ascii="Times New Roman" w:hAnsi="Times New Roman" w:cs="Times New Roman"/>
          <w:color w:val="FF0000"/>
          <w:sz w:val="24"/>
          <w:szCs w:val="24"/>
          <w:lang w:val="en"/>
        </w:rPr>
        <w:t xml:space="preserve"> = .98 (0.01), Gradient: </w:t>
      </w:r>
      <w:r w:rsidRPr="00C955C4">
        <w:rPr>
          <w:rFonts w:ascii="Times New Roman" w:hAnsi="Times New Roman" w:cs="Times New Roman"/>
          <w:i/>
          <w:iCs/>
          <w:color w:val="FF0000"/>
          <w:sz w:val="24"/>
          <w:szCs w:val="24"/>
          <w:lang w:val="en"/>
        </w:rPr>
        <w:t>r</w:t>
      </w:r>
      <w:r w:rsidRPr="00C955C4">
        <w:rPr>
          <w:rFonts w:ascii="Times New Roman" w:hAnsi="Times New Roman" w:cs="Times New Roman"/>
          <w:color w:val="FF0000"/>
          <w:sz w:val="24"/>
          <w:szCs w:val="24"/>
          <w:lang w:val="en"/>
        </w:rPr>
        <w:t xml:space="preserve"> across folds = [.94, .95] with the mean (SD) of </w:t>
      </w:r>
      <w:r w:rsidRPr="00C955C4">
        <w:rPr>
          <w:rFonts w:ascii="Times New Roman" w:hAnsi="Times New Roman" w:cs="Times New Roman"/>
          <w:i/>
          <w:iCs/>
          <w:color w:val="FF0000"/>
          <w:sz w:val="24"/>
          <w:szCs w:val="24"/>
          <w:lang w:val="en"/>
        </w:rPr>
        <w:t>r</w:t>
      </w:r>
      <w:r w:rsidRPr="00C955C4">
        <w:rPr>
          <w:rFonts w:ascii="Times New Roman" w:hAnsi="Times New Roman" w:cs="Times New Roman"/>
          <w:color w:val="FF0000"/>
          <w:sz w:val="24"/>
          <w:szCs w:val="24"/>
          <w:lang w:val="en"/>
        </w:rPr>
        <w:t xml:space="preserve"> = .95 (0.003)). The proportion of variance explained by the first PLSC dimension, across all folds, has range = [.64, .67] with a mean (SD) = .65 (.01)</w:t>
      </w:r>
      <w:r w:rsidRPr="00C955C4">
        <w:rPr>
          <w:rFonts w:ascii="Times New Roman" w:hAnsi="Times New Roman" w:cs="Times New Roman"/>
          <w:color w:val="FF0000"/>
          <w:sz w:val="24"/>
          <w:szCs w:val="24"/>
        </w:rPr>
        <w:t>.</w:t>
      </w:r>
      <w:r w:rsidRPr="00C955C4">
        <w:rPr>
          <w:rFonts w:ascii="Times New Roman" w:hAnsi="Times New Roman" w:cs="Times New Roman"/>
          <w:sz w:val="24"/>
          <w:szCs w:val="24"/>
        </w:rPr>
        <w:t>”</w:t>
      </w:r>
      <w:r w:rsidRPr="00C955C4">
        <w:rPr>
          <w:rFonts w:ascii="Times New Roman" w:eastAsia="Times New Roman" w:hAnsi="Times New Roman" w:cs="Times New Roman"/>
          <w:sz w:val="24"/>
          <w:szCs w:val="24"/>
        </w:rPr>
        <w:t xml:space="preserve">– </w:t>
      </w:r>
      <w:r w:rsidR="00784525" w:rsidRPr="00C955C4">
        <w:rPr>
          <w:rFonts w:ascii="Times New Roman" w:eastAsia="Times New Roman" w:hAnsi="Times New Roman" w:cs="Times New Roman"/>
          <w:sz w:val="24"/>
          <w:szCs w:val="24"/>
        </w:rPr>
        <w:t>Supplementary Materials p. 6</w:t>
      </w:r>
    </w:p>
    <w:p w14:paraId="53023CCE" w14:textId="2E7DE354" w:rsidR="00826E5D" w:rsidRPr="00C955C4" w:rsidRDefault="00000000">
      <w:pPr>
        <w:spacing w:before="240" w:after="240"/>
        <w:rPr>
          <w:rFonts w:ascii="Times New Roman" w:eastAsia="Times New Roman" w:hAnsi="Times New Roman" w:cs="Times New Roman"/>
          <w:i/>
          <w:color w:val="4472C4"/>
          <w:sz w:val="24"/>
          <w:szCs w:val="24"/>
          <w:highlight w:val="yellow"/>
        </w:rPr>
      </w:pPr>
      <w:r w:rsidRPr="00C955C4">
        <w:rPr>
          <w:rFonts w:ascii="Times New Roman" w:eastAsia="Times New Roman" w:hAnsi="Times New Roman" w:cs="Times New Roman"/>
          <w:i/>
          <w:sz w:val="24"/>
          <w:szCs w:val="24"/>
        </w:rPr>
        <w:lastRenderedPageBreak/>
        <w:t>(3) Why go back to Pearson correlations after ComBat? Why not just stay with the Z-transformed values?</w:t>
      </w:r>
    </w:p>
    <w:p w14:paraId="63F8991D" w14:textId="77777777" w:rsidR="00B77202" w:rsidRPr="00C955C4" w:rsidRDefault="00B77202">
      <w:pPr>
        <w:rPr>
          <w:rFonts w:ascii="Times New Roman" w:eastAsia="Times New Roman" w:hAnsi="Times New Roman" w:cs="Times New Roman"/>
          <w:color w:val="2F5496" w:themeColor="accent1" w:themeShade="BF"/>
          <w:sz w:val="24"/>
          <w:szCs w:val="24"/>
        </w:rPr>
      </w:pPr>
      <w:r w:rsidRPr="00C955C4">
        <w:rPr>
          <w:rFonts w:ascii="Times New Roman" w:eastAsia="Times New Roman" w:hAnsi="Times New Roman" w:cs="Times New Roman"/>
          <w:color w:val="2F5496" w:themeColor="accent1" w:themeShade="BF"/>
          <w:sz w:val="24"/>
          <w:szCs w:val="24"/>
        </w:rPr>
        <w:t>We thank the reviewer for this question. We went back to Pearson correlations as per the “brainspace” Python package (</w:t>
      </w:r>
      <w:hyperlink r:id="rId5" w:history="1">
        <w:r w:rsidRPr="00C955C4">
          <w:rPr>
            <w:rStyle w:val="Hyperlink"/>
            <w:rFonts w:ascii="Times New Roman" w:eastAsia="Times New Roman" w:hAnsi="Times New Roman" w:cs="Times New Roman"/>
            <w:sz w:val="24"/>
            <w:szCs w:val="24"/>
          </w:rPr>
          <w:t>http://brainspace.readthedocs.io</w:t>
        </w:r>
      </w:hyperlink>
      <w:r w:rsidRPr="00C955C4">
        <w:rPr>
          <w:rFonts w:ascii="Times New Roman" w:eastAsia="Times New Roman" w:hAnsi="Times New Roman" w:cs="Times New Roman"/>
          <w:color w:val="2F5496" w:themeColor="accent1" w:themeShade="BF"/>
          <w:sz w:val="24"/>
          <w:szCs w:val="24"/>
        </w:rPr>
        <w:t xml:space="preserve">) that we used to extract the gradients. Given that the Python function extracted gradients from the Pearson correlation matrix, we decided to stay in the same space to avoid possible errors due to the Z-transformation. We have added this information in the </w:t>
      </w:r>
      <w:r w:rsidRPr="00C955C4">
        <w:rPr>
          <w:rFonts w:ascii="Times New Roman" w:eastAsia="Times New Roman" w:hAnsi="Times New Roman" w:cs="Times New Roman"/>
          <w:b/>
          <w:bCs/>
          <w:color w:val="2F5496" w:themeColor="accent1" w:themeShade="BF"/>
          <w:sz w:val="24"/>
          <w:szCs w:val="24"/>
        </w:rPr>
        <w:t>Methods</w:t>
      </w:r>
      <w:r w:rsidRPr="00C955C4">
        <w:rPr>
          <w:rFonts w:ascii="Times New Roman" w:eastAsia="Times New Roman" w:hAnsi="Times New Roman" w:cs="Times New Roman"/>
          <w:color w:val="2F5496" w:themeColor="accent1" w:themeShade="BF"/>
          <w:sz w:val="24"/>
          <w:szCs w:val="24"/>
        </w:rPr>
        <w:t xml:space="preserve"> section to explain our approach. </w:t>
      </w:r>
    </w:p>
    <w:p w14:paraId="0F658703" w14:textId="16BA84DC" w:rsidR="00826E5D" w:rsidRPr="00C955C4" w:rsidRDefault="00000000">
      <w:pPr>
        <w:rPr>
          <w:rFonts w:ascii="Times New Roman" w:eastAsia="Times New Roman" w:hAnsi="Times New Roman" w:cs="Times New Roman"/>
          <w:sz w:val="24"/>
          <w:szCs w:val="24"/>
        </w:rPr>
      </w:pPr>
      <w:r w:rsidRPr="00C955C4">
        <w:rPr>
          <w:rFonts w:ascii="Times New Roman" w:eastAsia="Times New Roman" w:hAnsi="Times New Roman" w:cs="Times New Roman"/>
          <w:sz w:val="24"/>
          <w:szCs w:val="24"/>
        </w:rPr>
        <w:t>“</w:t>
      </w:r>
      <w:r w:rsidR="00BB2811" w:rsidRPr="00C955C4">
        <w:rPr>
          <w:rFonts w:ascii="Times New Roman" w:eastAsia="Times New Roman" w:hAnsi="Times New Roman" w:cs="Times New Roman"/>
          <w:sz w:val="24"/>
          <w:szCs w:val="24"/>
        </w:rPr>
        <w:t xml:space="preserve">To quantify network hierarchy, gradient analysis uses a dimension reduction approach to extract principal gradients from a brain connectivity matrix. In the procedure, the data were transformed back to Pearson correlation coefficients after ComBat, and the data for each participant underwent diffusion map embedding </w:t>
      </w:r>
      <w:r w:rsidR="00BB2811" w:rsidRPr="00C955C4">
        <w:rPr>
          <w:rFonts w:ascii="Times New Roman" w:hAnsi="Times New Roman" w:cs="Times New Roman"/>
          <w:sz w:val="24"/>
          <w:szCs w:val="24"/>
        </w:rPr>
        <w:fldChar w:fldCharType="begin"/>
      </w:r>
      <w:r w:rsidR="00BB2811" w:rsidRPr="00C955C4">
        <w:rPr>
          <w:rFonts w:ascii="Times New Roman" w:hAnsi="Times New Roman" w:cs="Times New Roman"/>
          <w:sz w:val="24"/>
          <w:szCs w:val="24"/>
        </w:rPr>
        <w:instrText xml:space="preserve"> ADDIN ZOTERO_ITEM CSL_CITATION {"citationID":"BPWNvhcI","properties":{"formattedCitation":"(57)","plainCitation":"(57)","noteIndex":0},"citationItems":[{"id":511,"uris":["http://zotero.org/users/9101184/items/VY75VMY7"],"itemData":{"id":511,"type":"article-journal","abstract":"We provide a framework for structural multiscale geometric organization of graphs and subsets of\n              \n                \\documentclass[12pt]{minimal}\n\\usepackage{amsmath}\n\\usepackage{wasysym} \n\\usepackage{amsfonts} \n\\usepackage{amssymb} \n\\usepackage{amsbsy}\n\\usepackage{mathrsfs}\n\\setlength{\\oddsidemargin}{-69pt}\n\\begin{document}\n\\begin{equation*}{\\mathbb{R}}^{n}\\end{equation*}\\end{document}\n              \n              . We use diffusion semigroups to generate multiscale geometries in order to organize and represent complex structures. We show that appropriately selected eigenfunctions or scaling functions of Markov matrices, which describe local transitions, lead to macroscopic descriptions at different scales. The process of iterating or diffusing the Markov matrix is seen as a generalization of some aspects of the Newtonian paradigm, in which local infinitesimal transitions of a system lead to global macroscopic descriptions by integration. We provide a unified view of ideas from data analysis, machine learning, and numerical analysis.","container-title":"Proceedings of the National Academy of Sciences","DOI":"10.1073/pnas.0500334102","ISSN":"0027-8424, 1091-6490","issue":"21","journalAbbreviation":"Proc. Natl. Acad. Sci. U.S.A.","language":"en","page":"7426-7431","source":"DOI.org (Crossref)","title":"Geometric diffusions as a tool for harmonic analysis and structure definition of data: Diffusion maps","title-short":"Geometric diffusions as a tool for harmonic analysis and structure definition of data","volume":"102","author":[{"family":"Coifman","given":"R. R."},{"family":"Lafon","given":"S."},{"family":"Lee","given":"A. B."},{"family":"Maggioni","given":"M."},{"family":"Nadler","given":"B."},{"family":"Warner","given":"F."},{"family":"Zucker","given":"S. W."}],"issued":{"date-parts":[["2005",5,24]]}}}],"schema":"https://github.com/citation-style-language/schema/raw/master/csl-citation.json"} </w:instrText>
      </w:r>
      <w:r w:rsidR="00BB2811" w:rsidRPr="00C955C4">
        <w:rPr>
          <w:rFonts w:ascii="Times New Roman" w:hAnsi="Times New Roman" w:cs="Times New Roman"/>
          <w:sz w:val="24"/>
          <w:szCs w:val="24"/>
        </w:rPr>
        <w:fldChar w:fldCharType="separate"/>
      </w:r>
      <w:r w:rsidR="00BB2811" w:rsidRPr="00C955C4">
        <w:rPr>
          <w:rFonts w:ascii="Times New Roman" w:hAnsi="Times New Roman" w:cs="Times New Roman"/>
          <w:sz w:val="24"/>
          <w:szCs w:val="24"/>
        </w:rPr>
        <w:t>(57)</w:t>
      </w:r>
      <w:r w:rsidR="00BB2811" w:rsidRPr="00C955C4">
        <w:rPr>
          <w:rFonts w:ascii="Times New Roman" w:hAnsi="Times New Roman" w:cs="Times New Roman"/>
          <w:sz w:val="24"/>
          <w:szCs w:val="24"/>
        </w:rPr>
        <w:fldChar w:fldCharType="end"/>
      </w:r>
      <w:r w:rsidR="00BB2811" w:rsidRPr="00C955C4">
        <w:rPr>
          <w:rFonts w:ascii="Times New Roman" w:eastAsia="Times New Roman" w:hAnsi="Times New Roman" w:cs="Times New Roman"/>
          <w:sz w:val="24"/>
          <w:szCs w:val="24"/>
        </w:rPr>
        <w:t xml:space="preserve"> using the </w:t>
      </w:r>
      <w:r w:rsidR="00BB2811" w:rsidRPr="00C955C4">
        <w:rPr>
          <w:rFonts w:ascii="Times New Roman" w:eastAsia="Times New Roman" w:hAnsi="Times New Roman" w:cs="Times New Roman"/>
          <w:i/>
          <w:iCs/>
          <w:sz w:val="24"/>
          <w:szCs w:val="24"/>
        </w:rPr>
        <w:t>BrainSpace</w:t>
      </w:r>
      <w:r w:rsidR="00BB2811" w:rsidRPr="00C955C4">
        <w:rPr>
          <w:rFonts w:ascii="Times New Roman" w:eastAsia="Times New Roman" w:hAnsi="Times New Roman" w:cs="Times New Roman"/>
          <w:sz w:val="24"/>
          <w:szCs w:val="24"/>
        </w:rPr>
        <w:t xml:space="preserve"> package </w:t>
      </w:r>
      <w:r w:rsidR="00BB2811" w:rsidRPr="00C955C4">
        <w:rPr>
          <w:rFonts w:ascii="Times New Roman" w:eastAsia="Times New Roman" w:hAnsi="Times New Roman" w:cs="Times New Roman"/>
          <w:sz w:val="24"/>
          <w:szCs w:val="24"/>
        </w:rPr>
        <w:fldChar w:fldCharType="begin"/>
      </w:r>
      <w:r w:rsidR="00BB2811" w:rsidRPr="00C955C4">
        <w:rPr>
          <w:rFonts w:ascii="Times New Roman" w:eastAsia="Times New Roman" w:hAnsi="Times New Roman" w:cs="Times New Roman"/>
          <w:sz w:val="24"/>
          <w:szCs w:val="24"/>
        </w:rPr>
        <w:instrText xml:space="preserve"> ADDIN ZOTERO_ITEM CSL_CITATION {"citationID":"ykx2eeYp","properties":{"formattedCitation":"(58)","plainCitation":"(58)","noteIndex":0},"citationItems":[{"id":974,"uris":["http://zotero.org/users/9101184/items/ZATHXUHN"],"itemData":{"id":974,"type":"article-journal","abstract":"Abstract\n            Understanding how cognitive functions emerge from brain structure depends on quantifying how discrete regions are integrated within the broader cortical landscape. Recent work established that macroscale brain organization and function can be described in a compact manner with multivariate machine learning approaches that identify manifolds often described as cortical gradients. By quantifying topographic principles of macroscale organization, cortical gradients lend an analytical framework to study structural and functional brain organization across species, throughout development and aging, and its perturbations in disease. Here, we present BrainSpace, a Python/Matlab toolbox for (i) the identification of gradients, (ii) their alignment, and (iii) their visualization. Our toolbox furthermore allows for controlled association studies between gradients with other brain-level features, adjusted with respect to null models that account for spatial autocorrelation. Validation experiments demonstrate the usage and consistency of our tools for the analysis of functional and microstructural gradients across different spatial scales.","container-title":"Communications Biology","DOI":"10.1038/s42003-020-0794-7","ISSN":"2399-3642","issue":"1","journalAbbreviation":"Commun Biol","language":"en","page":"103","source":"DOI.org (Crossref)","title":"BrainSpace: a toolbox for the analysis of macroscale gradients in neuroimaging and connectomics datasets","title-short":"BrainSpace","volume":"3","author":[{"family":"Vos De Wael","given":"Reinder"},{"family":"Benkarim","given":"Oualid"},{"family":"Paquola","given":"Casey"},{"family":"Lariviere","given":"Sara"},{"family":"Royer","given":"Jessica"},{"family":"Tavakol","given":"Shahin"},{"family":"Xu","given":"Ting"},{"family":"Hong","given":"Seok-Jun"},{"family":"Langs","given":"Georg"},{"family":"Valk","given":"Sofie"},{"family":"Misic","given":"Bratislav"},{"family":"Milham","given":"Michael"},{"family":"Margulies","given":"Daniel"},{"family":"Smallwood","given":"Jonathan"},{"family":"Bernhardt","given":"Boris C."}],"issued":{"date-parts":[["2020",3,5]]}}}],"schema":"https://github.com/citation-style-language/schema/raw/master/csl-citation.json"} </w:instrText>
      </w:r>
      <w:r w:rsidR="00BB2811" w:rsidRPr="00C955C4">
        <w:rPr>
          <w:rFonts w:ascii="Times New Roman" w:eastAsia="Times New Roman" w:hAnsi="Times New Roman" w:cs="Times New Roman"/>
          <w:sz w:val="24"/>
          <w:szCs w:val="24"/>
        </w:rPr>
        <w:fldChar w:fldCharType="separate"/>
      </w:r>
      <w:r w:rsidR="00BB2811" w:rsidRPr="00C955C4">
        <w:rPr>
          <w:rFonts w:ascii="Times New Roman" w:hAnsi="Times New Roman" w:cs="Times New Roman"/>
          <w:sz w:val="24"/>
          <w:szCs w:val="24"/>
        </w:rPr>
        <w:t>(58)</w:t>
      </w:r>
      <w:r w:rsidR="00BB2811" w:rsidRPr="00C955C4">
        <w:rPr>
          <w:rFonts w:ascii="Times New Roman" w:eastAsia="Times New Roman" w:hAnsi="Times New Roman" w:cs="Times New Roman"/>
          <w:sz w:val="24"/>
          <w:szCs w:val="24"/>
        </w:rPr>
        <w:fldChar w:fldCharType="end"/>
      </w:r>
      <w:r w:rsidR="00BB2811" w:rsidRPr="00C955C4">
        <w:rPr>
          <w:rFonts w:ascii="Times New Roman" w:eastAsia="Times New Roman" w:hAnsi="Times New Roman" w:cs="Times New Roman"/>
          <w:sz w:val="24"/>
          <w:szCs w:val="24"/>
        </w:rPr>
        <w:t xml:space="preserve"> to extract principal gradients </w:t>
      </w:r>
      <w:r w:rsidR="00BB2811" w:rsidRPr="00C955C4">
        <w:rPr>
          <w:rFonts w:ascii="Times New Roman" w:hAnsi="Times New Roman" w:cs="Times New Roman"/>
          <w:sz w:val="24"/>
          <w:szCs w:val="24"/>
        </w:rPr>
        <w:fldChar w:fldCharType="begin"/>
      </w:r>
      <w:r w:rsidR="00BB2811" w:rsidRPr="00C955C4">
        <w:rPr>
          <w:rFonts w:ascii="Times New Roman" w:hAnsi="Times New Roman" w:cs="Times New Roman"/>
          <w:sz w:val="24"/>
          <w:szCs w:val="24"/>
        </w:rPr>
        <w:instrText xml:space="preserve"> ADDIN ZOTERO_ITEM CSL_CITATION {"citationID":"kiVgyQDa","properties":{"formattedCitation":"(3)","plainCitation":"(3)","noteIndex":0},"citationItems":[{"id":117,"uris":["http://zotero.org/users/9101184/items/PCRSB8TW"],"itemData":{"id":117,"type":"article-journal","abstract":"Significance\n            We describe an overarching organization of large-scale connectivity that situates the default-mode network at the opposite end of a spectrum from primary sensory and motor regions. This topography, based on the differentiation of connectivity patterns, is also embedded in the spatial distance along the cortical surface between these respective systems. In addition, this connectivity gradient accounts for the respective positions of canonical networks and captures a functional spectrum from perception and action to more abstract cognitive functions. These results suggest that the default-mode network consists of regions at the top of a representational hierarchy that describe the current cognitive landscape in the most abstract terms.\n          , \n            Understanding how the structure of cognition arises from the topographical organization of the cortex is a primary goal in neuroscience. Previous work has described local functional gradients extending from perceptual and motor regions to cortical areas representing more abstract functions, but an overarching framework for the association between structure and function is still lacking. Here, we show that the principal gradient revealed by the decomposition of connectivity data in humans and the macaque monkey is anchored by, at one end, regions serving primary sensory/motor functions and at the other end, transmodal regions that, in humans, are known as the default-mode network (DMN). These DMN regions exhibit the greatest geodesic distance along the cortical surface—and are precisely equidistant—from primary sensory/motor morphological landmarks. The principal gradient also provides an organizing spatial framework for multiple large-scale networks and characterizes a spectrum from unimodal to heteromodal activity in a functional metaanalysis. Together, these observations provide a characterization of the topographical organization of cortex and indicate that the role of the DMN in cognition might arise from its position at one extreme of a hierarchy, allowing it to process transmodal information that is unrelated to immediate sensory input.","container-title":"Proceedings of the National Academy of Sciences","DOI":"10.1073/pnas.1608282113","ISSN":"0027-8424, 1091-6490","issue":"44","journalAbbreviation":"Proc. Natl. Acad. Sci. U.S.A.","language":"en","page":"12574-12579","source":"DOI.org (Crossref)","title":"Situating the default-mode network along a principal gradient of macroscale cortical organization","volume":"113","author":[{"family":"Margulies","given":"Daniel S."},{"family":"Ghosh","given":"Satrajit S."},{"family":"Goulas","given":"Alexandros"},{"family":"Falkiewicz","given":"Marcel"},{"family":"Huntenburg","given":"Julia M."},{"family":"Langs","given":"Georg"},{"family":"Bezgin","given":"Gleb"},{"family":"Eickhoff","given":"Simon B."},{"family":"Castellanos","given":"F. Xavier"},{"family":"Petrides","given":"Michael"},{"family":"Jefferies","given":"Elizabeth"},{"family":"Smallwood","given":"Jonathan"}],"issued":{"date-parts":[["2016",11]]}}}],"schema":"https://github.com/citation-style-language/schema/raw/master/csl-citation.json"} </w:instrText>
      </w:r>
      <w:r w:rsidR="00BB2811" w:rsidRPr="00C955C4">
        <w:rPr>
          <w:rFonts w:ascii="Times New Roman" w:hAnsi="Times New Roman" w:cs="Times New Roman"/>
          <w:sz w:val="24"/>
          <w:szCs w:val="24"/>
        </w:rPr>
        <w:fldChar w:fldCharType="separate"/>
      </w:r>
      <w:r w:rsidR="00BB2811" w:rsidRPr="00C955C4">
        <w:rPr>
          <w:rFonts w:ascii="Times New Roman" w:hAnsi="Times New Roman" w:cs="Times New Roman"/>
          <w:sz w:val="24"/>
          <w:szCs w:val="24"/>
        </w:rPr>
        <w:t>(3)</w:t>
      </w:r>
      <w:r w:rsidR="00BB2811" w:rsidRPr="00C955C4">
        <w:rPr>
          <w:rFonts w:ascii="Times New Roman" w:hAnsi="Times New Roman" w:cs="Times New Roman"/>
          <w:sz w:val="24"/>
          <w:szCs w:val="24"/>
        </w:rPr>
        <w:fldChar w:fldCharType="end"/>
      </w:r>
      <w:r w:rsidR="00BB2811" w:rsidRPr="00C955C4">
        <w:rPr>
          <w:rFonts w:ascii="Times New Roman" w:eastAsia="Times New Roman" w:hAnsi="Times New Roman" w:cs="Times New Roman"/>
          <w:color w:val="FF0000"/>
          <w:sz w:val="24"/>
          <w:szCs w:val="24"/>
        </w:rPr>
        <w:t>, consistent with the approach shown in http://brainspace.readthedocs.io.</w:t>
      </w:r>
      <w:r w:rsidR="00BB2811" w:rsidRPr="00C955C4">
        <w:rPr>
          <w:rFonts w:ascii="Times New Roman" w:eastAsia="Times New Roman" w:hAnsi="Times New Roman" w:cs="Times New Roman"/>
          <w:sz w:val="24"/>
          <w:szCs w:val="24"/>
        </w:rPr>
        <w:t xml:space="preserve"> These gradients capture specific network segregations that contribute to the overall functional connectivity pattern</w:t>
      </w:r>
      <w:r w:rsidRPr="00C955C4">
        <w:rPr>
          <w:rFonts w:ascii="Times New Roman" w:eastAsia="Times New Roman" w:hAnsi="Times New Roman" w:cs="Times New Roman"/>
          <w:sz w:val="24"/>
          <w:szCs w:val="24"/>
        </w:rPr>
        <w:t>.” –</w:t>
      </w:r>
      <w:r w:rsidR="00784525" w:rsidRPr="00C955C4">
        <w:rPr>
          <w:rFonts w:ascii="Times New Roman" w:eastAsia="Times New Roman" w:hAnsi="Times New Roman" w:cs="Times New Roman"/>
          <w:sz w:val="24"/>
          <w:szCs w:val="24"/>
        </w:rPr>
        <w:t xml:space="preserve"> </w:t>
      </w:r>
      <w:r w:rsidRPr="00C955C4">
        <w:rPr>
          <w:rFonts w:ascii="Times New Roman" w:eastAsia="Times New Roman" w:hAnsi="Times New Roman" w:cs="Times New Roman"/>
          <w:sz w:val="24"/>
          <w:szCs w:val="24"/>
        </w:rPr>
        <w:t>p.</w:t>
      </w:r>
      <w:r w:rsidR="00784525" w:rsidRPr="00C955C4">
        <w:rPr>
          <w:rFonts w:ascii="Times New Roman" w:eastAsia="Times New Roman" w:hAnsi="Times New Roman" w:cs="Times New Roman"/>
          <w:sz w:val="24"/>
          <w:szCs w:val="24"/>
        </w:rPr>
        <w:t xml:space="preserve"> 6</w:t>
      </w:r>
    </w:p>
    <w:p w14:paraId="44F941FA" w14:textId="77777777" w:rsidR="00826E5D" w:rsidRPr="00C955C4" w:rsidRDefault="00000000">
      <w:pPr>
        <w:rPr>
          <w:rFonts w:ascii="Times New Roman" w:eastAsia="Times New Roman" w:hAnsi="Times New Roman" w:cs="Times New Roman"/>
          <w:i/>
          <w:color w:val="4472C4"/>
          <w:sz w:val="24"/>
          <w:szCs w:val="24"/>
        </w:rPr>
      </w:pPr>
      <w:r w:rsidRPr="00C955C4">
        <w:rPr>
          <w:rFonts w:ascii="Times New Roman" w:eastAsia="Times New Roman" w:hAnsi="Times New Roman" w:cs="Times New Roman"/>
          <w:sz w:val="24"/>
          <w:szCs w:val="24"/>
        </w:rPr>
        <w:br/>
      </w:r>
      <w:r w:rsidRPr="00C955C4">
        <w:rPr>
          <w:rFonts w:ascii="Times New Roman" w:eastAsia="Times New Roman" w:hAnsi="Times New Roman" w:cs="Times New Roman"/>
          <w:i/>
          <w:sz w:val="24"/>
          <w:szCs w:val="24"/>
        </w:rPr>
        <w:t>(4) Gradients were aligned to some template via Procrustes rotation. What was this template? Also, how good was the alignment?</w:t>
      </w:r>
    </w:p>
    <w:p w14:paraId="2964DD07" w14:textId="6BDDAA59" w:rsidR="00826E5D" w:rsidRPr="00C955C4" w:rsidRDefault="00000000">
      <w:pPr>
        <w:rPr>
          <w:rFonts w:ascii="Times New Roman" w:eastAsia="Times New Roman" w:hAnsi="Times New Roman" w:cs="Times New Roman"/>
          <w:color w:val="2F5496" w:themeColor="accent1" w:themeShade="BF"/>
          <w:sz w:val="24"/>
          <w:szCs w:val="24"/>
        </w:rPr>
      </w:pPr>
      <w:r w:rsidRPr="00C955C4">
        <w:rPr>
          <w:rFonts w:ascii="Times New Roman" w:eastAsia="Times New Roman" w:hAnsi="Times New Roman" w:cs="Times New Roman"/>
          <w:color w:val="2F5496" w:themeColor="accent1" w:themeShade="BF"/>
          <w:sz w:val="24"/>
          <w:szCs w:val="24"/>
        </w:rPr>
        <w:t>Thank you for the questions. We used the gradient map derived by Margul</w:t>
      </w:r>
      <w:r w:rsidR="008E649B" w:rsidRPr="00C955C4">
        <w:rPr>
          <w:rFonts w:ascii="Times New Roman" w:eastAsia="Times New Roman" w:hAnsi="Times New Roman" w:cs="Times New Roman"/>
          <w:color w:val="2F5496" w:themeColor="accent1" w:themeShade="BF"/>
          <w:sz w:val="24"/>
          <w:szCs w:val="24"/>
        </w:rPr>
        <w:t>i</w:t>
      </w:r>
      <w:r w:rsidRPr="00C955C4">
        <w:rPr>
          <w:rFonts w:ascii="Times New Roman" w:eastAsia="Times New Roman" w:hAnsi="Times New Roman" w:cs="Times New Roman"/>
          <w:color w:val="2F5496" w:themeColor="accent1" w:themeShade="BF"/>
          <w:sz w:val="24"/>
          <w:szCs w:val="24"/>
        </w:rPr>
        <w:t>es et al. (PNAS, 2016) as the template. To assess the goodness of alignment, we computed the Pearson coefficients of correlation between the gradient scores of each participant and those from the Margul</w:t>
      </w:r>
      <w:r w:rsidR="008E649B" w:rsidRPr="00C955C4">
        <w:rPr>
          <w:rFonts w:ascii="Times New Roman" w:eastAsia="Times New Roman" w:hAnsi="Times New Roman" w:cs="Times New Roman"/>
          <w:color w:val="2F5496" w:themeColor="accent1" w:themeShade="BF"/>
          <w:sz w:val="24"/>
          <w:szCs w:val="24"/>
        </w:rPr>
        <w:t>i</w:t>
      </w:r>
      <w:r w:rsidRPr="00C955C4">
        <w:rPr>
          <w:rFonts w:ascii="Times New Roman" w:eastAsia="Times New Roman" w:hAnsi="Times New Roman" w:cs="Times New Roman"/>
          <w:color w:val="2F5496" w:themeColor="accent1" w:themeShade="BF"/>
          <w:sz w:val="24"/>
          <w:szCs w:val="24"/>
        </w:rPr>
        <w:t>es 2016 gradient map for all 10 extracted gradients. The distributions of the correlation coefficients of all extracted gradients are illustrated by the boxplot below, with the mean (SD) correlation of the first three gradients being .79 (0.07), .64 (0.10), and .74 (0.07).</w:t>
      </w:r>
    </w:p>
    <w:p w14:paraId="1D801AC7" w14:textId="77777777" w:rsidR="00826E5D" w:rsidRPr="00C955C4" w:rsidRDefault="00826E5D">
      <w:pPr>
        <w:rPr>
          <w:rFonts w:ascii="Times New Roman" w:eastAsia="Times New Roman" w:hAnsi="Times New Roman" w:cs="Times New Roman"/>
          <w:color w:val="660000"/>
          <w:sz w:val="24"/>
          <w:szCs w:val="24"/>
        </w:rPr>
      </w:pPr>
    </w:p>
    <w:p w14:paraId="569017D6" w14:textId="3D282507" w:rsidR="00826E5D" w:rsidRPr="00C955C4" w:rsidRDefault="00107EEE">
      <w:pPr>
        <w:jc w:val="center"/>
        <w:rPr>
          <w:rFonts w:ascii="Times New Roman" w:eastAsia="Times New Roman" w:hAnsi="Times New Roman" w:cs="Times New Roman"/>
          <w:color w:val="660000"/>
          <w:sz w:val="24"/>
          <w:szCs w:val="24"/>
        </w:rPr>
      </w:pPr>
      <w:r w:rsidRPr="00C955C4">
        <w:rPr>
          <w:rFonts w:ascii="Times New Roman" w:eastAsia="Times New Roman" w:hAnsi="Times New Roman" w:cs="Times New Roman"/>
          <w:noProof/>
          <w:color w:val="660000"/>
          <w:sz w:val="24"/>
          <w:szCs w:val="24"/>
        </w:rPr>
        <w:lastRenderedPageBreak/>
        <w:drawing>
          <wp:inline distT="0" distB="0" distL="0" distR="0" wp14:anchorId="35F081A0" wp14:editId="4378CD2A">
            <wp:extent cx="5943600" cy="4089400"/>
            <wp:effectExtent l="0" t="0" r="0" b="0"/>
            <wp:docPr id="125337722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943600" cy="4089400"/>
                    </a:xfrm>
                    <a:prstGeom prst="rect">
                      <a:avLst/>
                    </a:prstGeom>
                    <a:noFill/>
                    <a:ln>
                      <a:noFill/>
                    </a:ln>
                  </pic:spPr>
                </pic:pic>
              </a:graphicData>
            </a:graphic>
          </wp:inline>
        </w:drawing>
      </w:r>
    </w:p>
    <w:p w14:paraId="70EF5AE2" w14:textId="5EDAC28F" w:rsidR="00826E5D" w:rsidRPr="00C955C4" w:rsidRDefault="00000000">
      <w:pPr>
        <w:rPr>
          <w:rFonts w:ascii="Times New Roman" w:eastAsia="Times New Roman" w:hAnsi="Times New Roman" w:cs="Times New Roman"/>
          <w:color w:val="2F5496" w:themeColor="accent1" w:themeShade="BF"/>
          <w:sz w:val="24"/>
          <w:szCs w:val="24"/>
        </w:rPr>
      </w:pPr>
      <w:r w:rsidRPr="00C955C4">
        <w:rPr>
          <w:rFonts w:ascii="Times New Roman" w:eastAsia="Times New Roman" w:hAnsi="Times New Roman" w:cs="Times New Roman"/>
          <w:color w:val="2F5496" w:themeColor="accent1" w:themeShade="BF"/>
          <w:sz w:val="24"/>
          <w:szCs w:val="24"/>
        </w:rPr>
        <w:t xml:space="preserve">We have also added this figure and the detailed statistics to the </w:t>
      </w:r>
      <w:r w:rsidRPr="00C955C4">
        <w:rPr>
          <w:rFonts w:ascii="Times New Roman" w:eastAsia="Times New Roman" w:hAnsi="Times New Roman" w:cs="Times New Roman"/>
          <w:b/>
          <w:color w:val="2F5496" w:themeColor="accent1" w:themeShade="BF"/>
          <w:sz w:val="24"/>
          <w:szCs w:val="24"/>
        </w:rPr>
        <w:t>Supplementary Material</w:t>
      </w:r>
      <w:r w:rsidR="00BF3837" w:rsidRPr="00C955C4">
        <w:rPr>
          <w:rFonts w:ascii="Times New Roman" w:eastAsia="Times New Roman" w:hAnsi="Times New Roman" w:cs="Times New Roman"/>
          <w:b/>
          <w:color w:val="2F5496" w:themeColor="accent1" w:themeShade="BF"/>
          <w:sz w:val="24"/>
          <w:szCs w:val="24"/>
        </w:rPr>
        <w:t>s</w:t>
      </w:r>
      <w:r w:rsidRPr="00C955C4">
        <w:rPr>
          <w:rFonts w:ascii="Times New Roman" w:eastAsia="Times New Roman" w:hAnsi="Times New Roman" w:cs="Times New Roman"/>
          <w:color w:val="2F5496" w:themeColor="accent1" w:themeShade="BF"/>
          <w:sz w:val="24"/>
          <w:szCs w:val="24"/>
        </w:rPr>
        <w:t xml:space="preserve"> with the caption:</w:t>
      </w:r>
    </w:p>
    <w:p w14:paraId="297E90C1" w14:textId="1C4B914F" w:rsidR="00826E5D" w:rsidRPr="00C955C4" w:rsidRDefault="00000000">
      <w:pPr>
        <w:spacing w:before="240" w:after="240"/>
        <w:rPr>
          <w:rFonts w:ascii="Times New Roman" w:eastAsia="Times New Roman" w:hAnsi="Times New Roman" w:cs="Times New Roman"/>
          <w:sz w:val="24"/>
          <w:szCs w:val="24"/>
        </w:rPr>
      </w:pPr>
      <w:r w:rsidRPr="00C955C4">
        <w:rPr>
          <w:rFonts w:ascii="Times New Roman" w:eastAsia="Times New Roman" w:hAnsi="Times New Roman" w:cs="Times New Roman"/>
          <w:b/>
          <w:sz w:val="24"/>
          <w:szCs w:val="24"/>
        </w:rPr>
        <w:t>“</w:t>
      </w:r>
      <w:r w:rsidRPr="00C955C4">
        <w:rPr>
          <w:rFonts w:ascii="Times New Roman" w:eastAsia="Times New Roman" w:hAnsi="Times New Roman" w:cs="Times New Roman"/>
          <w:b/>
          <w:color w:val="FF0000"/>
          <w:sz w:val="24"/>
          <w:szCs w:val="24"/>
        </w:rPr>
        <w:t>Figure S</w:t>
      </w:r>
      <w:r w:rsidR="006E4DA6" w:rsidRPr="00C955C4">
        <w:rPr>
          <w:rFonts w:ascii="Times New Roman" w:eastAsia="Times New Roman" w:hAnsi="Times New Roman" w:cs="Times New Roman"/>
          <w:b/>
          <w:color w:val="FF0000"/>
          <w:sz w:val="24"/>
          <w:szCs w:val="24"/>
        </w:rPr>
        <w:t>2</w:t>
      </w:r>
      <w:r w:rsidRPr="00C955C4">
        <w:rPr>
          <w:rFonts w:ascii="Times New Roman" w:eastAsia="Times New Roman" w:hAnsi="Times New Roman" w:cs="Times New Roman"/>
          <w:b/>
          <w:color w:val="FF0000"/>
          <w:sz w:val="24"/>
          <w:szCs w:val="24"/>
        </w:rPr>
        <w:t xml:space="preserve">. </w:t>
      </w:r>
      <w:r w:rsidRPr="00C955C4">
        <w:rPr>
          <w:rFonts w:ascii="Times New Roman" w:eastAsia="Times New Roman" w:hAnsi="Times New Roman" w:cs="Times New Roman"/>
          <w:color w:val="FF0000"/>
          <w:sz w:val="24"/>
          <w:szCs w:val="24"/>
        </w:rPr>
        <w:t>Boxplots of the Pearson’s correlation which quantify the goodness of fit of the Procrustean rotation of each participant to the gradient map from Margulies et al. (2016) for all 10 extracted gradients. The mean (SD) of the coefficients of correlation of each gradient are: .79 (0.07), .74 (0.10), .64 (0.07), .6 (0.08), .58 (0.09), .54 (0.09), .54 (0.09), .36 (0.09), .42 (0.10), .43 (0.11).</w:t>
      </w:r>
      <w:r w:rsidRPr="00C955C4">
        <w:rPr>
          <w:rFonts w:ascii="Times New Roman" w:eastAsia="Times New Roman" w:hAnsi="Times New Roman" w:cs="Times New Roman"/>
          <w:sz w:val="24"/>
          <w:szCs w:val="24"/>
        </w:rPr>
        <w:t xml:space="preserve">” </w:t>
      </w:r>
    </w:p>
    <w:p w14:paraId="7784114E" w14:textId="669C706D" w:rsidR="00826E5D" w:rsidRPr="00C955C4" w:rsidRDefault="00000000">
      <w:pPr>
        <w:rPr>
          <w:rFonts w:ascii="Times New Roman" w:eastAsia="Times New Roman" w:hAnsi="Times New Roman" w:cs="Times New Roman"/>
          <w:color w:val="2F5496" w:themeColor="accent1" w:themeShade="BF"/>
          <w:sz w:val="24"/>
          <w:szCs w:val="24"/>
        </w:rPr>
      </w:pPr>
      <w:r w:rsidRPr="00C955C4">
        <w:rPr>
          <w:rFonts w:ascii="Times New Roman" w:eastAsia="Times New Roman" w:hAnsi="Times New Roman" w:cs="Times New Roman"/>
          <w:color w:val="2F5496" w:themeColor="accent1" w:themeShade="BF"/>
          <w:sz w:val="24"/>
          <w:szCs w:val="24"/>
        </w:rPr>
        <w:t xml:space="preserve">We have added </w:t>
      </w:r>
      <w:r w:rsidR="008E649B" w:rsidRPr="00C955C4">
        <w:rPr>
          <w:rFonts w:ascii="Times New Roman" w:eastAsia="Times New Roman" w:hAnsi="Times New Roman" w:cs="Times New Roman"/>
          <w:color w:val="2F5496" w:themeColor="accent1" w:themeShade="BF"/>
          <w:sz w:val="24"/>
          <w:szCs w:val="24"/>
        </w:rPr>
        <w:t>the following</w:t>
      </w:r>
      <w:r w:rsidRPr="00C955C4">
        <w:rPr>
          <w:rFonts w:ascii="Times New Roman" w:eastAsia="Times New Roman" w:hAnsi="Times New Roman" w:cs="Times New Roman"/>
          <w:color w:val="2F5496" w:themeColor="accent1" w:themeShade="BF"/>
          <w:sz w:val="24"/>
          <w:szCs w:val="24"/>
        </w:rPr>
        <w:t xml:space="preserve"> sentence to the </w:t>
      </w:r>
      <w:r w:rsidRPr="00C955C4">
        <w:rPr>
          <w:rFonts w:ascii="Times New Roman" w:eastAsia="Times New Roman" w:hAnsi="Times New Roman" w:cs="Times New Roman"/>
          <w:b/>
          <w:color w:val="2F5496" w:themeColor="accent1" w:themeShade="BF"/>
          <w:sz w:val="24"/>
          <w:szCs w:val="24"/>
        </w:rPr>
        <w:t>Method</w:t>
      </w:r>
      <w:r w:rsidR="008E649B" w:rsidRPr="00C955C4">
        <w:rPr>
          <w:rFonts w:ascii="Times New Roman" w:eastAsia="Times New Roman" w:hAnsi="Times New Roman" w:cs="Times New Roman"/>
          <w:b/>
          <w:color w:val="2F5496" w:themeColor="accent1" w:themeShade="BF"/>
          <w:sz w:val="24"/>
          <w:szCs w:val="24"/>
        </w:rPr>
        <w:t>s</w:t>
      </w:r>
      <w:r w:rsidRPr="00C955C4">
        <w:rPr>
          <w:rFonts w:ascii="Times New Roman" w:eastAsia="Times New Roman" w:hAnsi="Times New Roman" w:cs="Times New Roman"/>
          <w:b/>
          <w:color w:val="2F5496" w:themeColor="accent1" w:themeShade="BF"/>
          <w:sz w:val="24"/>
          <w:szCs w:val="24"/>
        </w:rPr>
        <w:t xml:space="preserve"> </w:t>
      </w:r>
      <w:r w:rsidRPr="00C955C4">
        <w:rPr>
          <w:rFonts w:ascii="Times New Roman" w:eastAsia="Times New Roman" w:hAnsi="Times New Roman" w:cs="Times New Roman"/>
          <w:color w:val="2F5496" w:themeColor="accent1" w:themeShade="BF"/>
          <w:sz w:val="24"/>
          <w:szCs w:val="24"/>
        </w:rPr>
        <w:t>section:</w:t>
      </w:r>
    </w:p>
    <w:p w14:paraId="2098CB55" w14:textId="6E745DF9" w:rsidR="00826E5D" w:rsidRPr="00C955C4" w:rsidRDefault="00000000">
      <w:pPr>
        <w:rPr>
          <w:rFonts w:ascii="Times New Roman" w:eastAsia="Times New Roman" w:hAnsi="Times New Roman" w:cs="Times New Roman"/>
          <w:sz w:val="24"/>
          <w:szCs w:val="24"/>
        </w:rPr>
      </w:pPr>
      <w:r w:rsidRPr="00C955C4">
        <w:rPr>
          <w:rFonts w:ascii="Times New Roman" w:eastAsia="Times New Roman" w:hAnsi="Times New Roman" w:cs="Times New Roman"/>
          <w:sz w:val="24"/>
          <w:szCs w:val="24"/>
        </w:rPr>
        <w:t>“To allow comparisons between gradients across participants, we aligned them via Procrustean rotation with a template gradient map (3).</w:t>
      </w:r>
      <w:r w:rsidRPr="00C955C4">
        <w:rPr>
          <w:rFonts w:ascii="Times New Roman" w:eastAsia="Times New Roman" w:hAnsi="Times New Roman" w:cs="Times New Roman"/>
          <w:color w:val="660000"/>
          <w:sz w:val="24"/>
          <w:szCs w:val="24"/>
        </w:rPr>
        <w:t xml:space="preserve"> </w:t>
      </w:r>
      <w:r w:rsidRPr="00C955C4">
        <w:rPr>
          <w:rFonts w:ascii="Times New Roman" w:eastAsia="Times New Roman" w:hAnsi="Times New Roman" w:cs="Times New Roman"/>
          <w:color w:val="FF0000"/>
          <w:sz w:val="24"/>
          <w:szCs w:val="24"/>
        </w:rPr>
        <w:t xml:space="preserve">The goodness of fit of each participant to the template from (3) </w:t>
      </w:r>
      <w:r w:rsidR="008E649B" w:rsidRPr="00C955C4">
        <w:rPr>
          <w:rFonts w:ascii="Times New Roman" w:eastAsia="Times New Roman" w:hAnsi="Times New Roman" w:cs="Times New Roman"/>
          <w:color w:val="FF0000"/>
          <w:sz w:val="24"/>
          <w:szCs w:val="24"/>
        </w:rPr>
        <w:t>is</w:t>
      </w:r>
      <w:r w:rsidRPr="00C955C4">
        <w:rPr>
          <w:rFonts w:ascii="Times New Roman" w:eastAsia="Times New Roman" w:hAnsi="Times New Roman" w:cs="Times New Roman"/>
          <w:color w:val="FF0000"/>
          <w:sz w:val="24"/>
          <w:szCs w:val="24"/>
        </w:rPr>
        <w:t xml:space="preserve"> illustrated in </w:t>
      </w:r>
      <w:r w:rsidRPr="00C955C4">
        <w:rPr>
          <w:rFonts w:ascii="Times New Roman" w:eastAsia="Times New Roman" w:hAnsi="Times New Roman" w:cs="Times New Roman"/>
          <w:b/>
          <w:color w:val="FF0000"/>
          <w:sz w:val="24"/>
          <w:szCs w:val="24"/>
        </w:rPr>
        <w:t>Figure S2</w:t>
      </w:r>
      <w:r w:rsidRPr="00C955C4">
        <w:rPr>
          <w:rFonts w:ascii="Times New Roman" w:eastAsia="Times New Roman" w:hAnsi="Times New Roman" w:cs="Times New Roman"/>
          <w:color w:val="FF0000"/>
          <w:sz w:val="24"/>
          <w:szCs w:val="24"/>
        </w:rPr>
        <w:t xml:space="preserve">. </w:t>
      </w:r>
      <w:r w:rsidRPr="00C955C4">
        <w:rPr>
          <w:rFonts w:ascii="Times New Roman" w:eastAsia="Times New Roman" w:hAnsi="Times New Roman" w:cs="Times New Roman"/>
          <w:sz w:val="24"/>
          <w:szCs w:val="24"/>
        </w:rPr>
        <w:t xml:space="preserve">This gradient map reveals the three gradients shown in </w:t>
      </w:r>
      <w:r w:rsidRPr="00C955C4">
        <w:rPr>
          <w:rFonts w:ascii="Times New Roman" w:eastAsia="Times New Roman" w:hAnsi="Times New Roman" w:cs="Times New Roman"/>
          <w:b/>
          <w:sz w:val="24"/>
          <w:szCs w:val="24"/>
        </w:rPr>
        <w:t>Figure</w:t>
      </w:r>
      <w:r w:rsidR="00214E9E">
        <w:rPr>
          <w:rFonts w:ascii="Times New Roman" w:eastAsia="Times New Roman" w:hAnsi="Times New Roman" w:cs="Times New Roman"/>
          <w:b/>
          <w:sz w:val="24"/>
          <w:szCs w:val="24"/>
        </w:rPr>
        <w:t>s</w:t>
      </w:r>
      <w:r w:rsidRPr="00C955C4">
        <w:rPr>
          <w:rFonts w:ascii="Times New Roman" w:eastAsia="Times New Roman" w:hAnsi="Times New Roman" w:cs="Times New Roman"/>
          <w:b/>
          <w:sz w:val="24"/>
          <w:szCs w:val="24"/>
        </w:rPr>
        <w:t xml:space="preserve"> 1B-</w:t>
      </w:r>
      <w:r w:rsidR="00214E9E">
        <w:rPr>
          <w:rFonts w:ascii="Times New Roman" w:eastAsia="Times New Roman" w:hAnsi="Times New Roman" w:cs="Times New Roman"/>
          <w:b/>
          <w:sz w:val="24"/>
          <w:szCs w:val="24"/>
        </w:rPr>
        <w:t>1</w:t>
      </w:r>
      <w:r w:rsidRPr="00C955C4">
        <w:rPr>
          <w:rFonts w:ascii="Times New Roman" w:eastAsia="Times New Roman" w:hAnsi="Times New Roman" w:cs="Times New Roman"/>
          <w:b/>
          <w:sz w:val="24"/>
          <w:szCs w:val="24"/>
        </w:rPr>
        <w:t>C</w:t>
      </w:r>
      <w:r w:rsidRPr="00C955C4">
        <w:rPr>
          <w:rFonts w:ascii="Times New Roman" w:eastAsia="Times New Roman" w:hAnsi="Times New Roman" w:cs="Times New Roman"/>
          <w:sz w:val="24"/>
          <w:szCs w:val="24"/>
        </w:rPr>
        <w:t xml:space="preserve">.” – p. </w:t>
      </w:r>
      <w:r w:rsidR="00784525" w:rsidRPr="00C955C4">
        <w:rPr>
          <w:rFonts w:ascii="Times New Roman" w:eastAsia="Times New Roman" w:hAnsi="Times New Roman" w:cs="Times New Roman"/>
          <w:sz w:val="24"/>
          <w:szCs w:val="24"/>
        </w:rPr>
        <w:t>6</w:t>
      </w:r>
    </w:p>
    <w:p w14:paraId="1888DCCC" w14:textId="77777777" w:rsidR="00826E5D" w:rsidRPr="00C955C4" w:rsidRDefault="00000000">
      <w:pPr>
        <w:rPr>
          <w:rFonts w:ascii="Times New Roman" w:eastAsia="Times New Roman" w:hAnsi="Times New Roman" w:cs="Times New Roman"/>
          <w:b/>
          <w:sz w:val="24"/>
          <w:szCs w:val="24"/>
        </w:rPr>
      </w:pPr>
      <w:r w:rsidRPr="00C955C4">
        <w:rPr>
          <w:rFonts w:ascii="Times New Roman" w:hAnsi="Times New Roman" w:cs="Times New Roman"/>
          <w:sz w:val="24"/>
          <w:szCs w:val="24"/>
        </w:rPr>
        <w:br w:type="page"/>
      </w:r>
    </w:p>
    <w:p w14:paraId="558B3E06" w14:textId="77777777" w:rsidR="00826E5D" w:rsidRPr="00C955C4" w:rsidRDefault="00000000">
      <w:pPr>
        <w:rPr>
          <w:rFonts w:ascii="Times New Roman" w:eastAsia="Times New Roman" w:hAnsi="Times New Roman" w:cs="Times New Roman"/>
          <w:i/>
          <w:sz w:val="24"/>
          <w:szCs w:val="24"/>
        </w:rPr>
      </w:pPr>
      <w:r w:rsidRPr="00C955C4">
        <w:rPr>
          <w:rFonts w:ascii="Times New Roman" w:eastAsia="Times New Roman" w:hAnsi="Times New Roman" w:cs="Times New Roman"/>
          <w:b/>
          <w:sz w:val="24"/>
          <w:szCs w:val="24"/>
        </w:rPr>
        <w:lastRenderedPageBreak/>
        <w:t>Reviewer 2:</w:t>
      </w:r>
      <w:r w:rsidRPr="00C955C4">
        <w:rPr>
          <w:rFonts w:ascii="Times New Roman" w:eastAsia="Times New Roman" w:hAnsi="Times New Roman" w:cs="Times New Roman"/>
          <w:sz w:val="24"/>
          <w:szCs w:val="24"/>
        </w:rPr>
        <w:t xml:space="preserve"> </w:t>
      </w:r>
      <w:r w:rsidRPr="00C955C4">
        <w:rPr>
          <w:rFonts w:ascii="Times New Roman" w:eastAsia="Times New Roman" w:hAnsi="Times New Roman" w:cs="Times New Roman"/>
          <w:i/>
          <w:sz w:val="24"/>
          <w:szCs w:val="24"/>
        </w:rPr>
        <w:t>Comments to authors: In this manuscript Yu et al. take the approach of Marguiles et al. (PNAS 2016) i.e. a framework in which the functional connectivity of the brain can be organized around two (or three) axes with one axis being a visual vs somatomotor gradient and the other being a unimodal versus heteromodal ("sensation vs cognition") gradient. This organization scheme is observed across multiple datasets and even extends to NHPs. Dong et al 2021 demonstrated that these gradients exist in individuals with schizophrenia as expected, but the topology of these gradients is altered: specifically with a compression of gradients such that the range of values in the visual-somatomotor range is shifted away from the most extreme values. Wang et al. 2020 replicated this result and further linked regional hotspots of this compression to a variety of cognitive/clinical factors. Here Yu et al apply this approach to a novel dataset of individuals with schizophrenia spectrum disorders collected at multiple sites with a particular emphasis on social cognitive ability.</w:t>
      </w:r>
      <w:r w:rsidRPr="00C955C4">
        <w:rPr>
          <w:rFonts w:ascii="Times New Roman" w:eastAsia="Times New Roman" w:hAnsi="Times New Roman" w:cs="Times New Roman"/>
          <w:i/>
          <w:sz w:val="24"/>
          <w:szCs w:val="24"/>
        </w:rPr>
        <w:br/>
      </w:r>
      <w:r w:rsidRPr="00C955C4">
        <w:rPr>
          <w:rFonts w:ascii="Times New Roman" w:eastAsia="Times New Roman" w:hAnsi="Times New Roman" w:cs="Times New Roman"/>
          <w:i/>
          <w:sz w:val="24"/>
          <w:szCs w:val="24"/>
        </w:rPr>
        <w:br/>
        <w:t>Yu et al. are (reassuringly) able to replicate the gradient compression observed by Dong et al. and Wang et al. Furthermore, they do a wonderful job of visualizing the contributions of individual components to the overall compression pattern observed in these studies. Additionally, a multivariate analysis (PLSC) between cognitive performance and clinical symptoms is presented.</w:t>
      </w:r>
      <w:r w:rsidRPr="00C955C4">
        <w:rPr>
          <w:rFonts w:ascii="Times New Roman" w:eastAsia="Times New Roman" w:hAnsi="Times New Roman" w:cs="Times New Roman"/>
          <w:i/>
          <w:sz w:val="24"/>
          <w:szCs w:val="24"/>
        </w:rPr>
        <w:br/>
      </w:r>
      <w:r w:rsidRPr="00C955C4">
        <w:rPr>
          <w:rFonts w:ascii="Times New Roman" w:eastAsia="Times New Roman" w:hAnsi="Times New Roman" w:cs="Times New Roman"/>
          <w:i/>
          <w:sz w:val="24"/>
          <w:szCs w:val="24"/>
        </w:rPr>
        <w:br/>
        <w:t>Strengths of this paper include the relatively large sample size, careful cognitive characterization of the participants, beautifully informative visual representation of results, and thoroughly described imaging methods. As a fan of publishing replication studies, I'm particularly excited to see that the results of Dong and Wang are being replicated here.</w:t>
      </w:r>
    </w:p>
    <w:p w14:paraId="59D743B2" w14:textId="21E1644A" w:rsidR="00826E5D" w:rsidRPr="00C955C4" w:rsidRDefault="00000000">
      <w:pPr>
        <w:rPr>
          <w:rFonts w:ascii="Times New Roman" w:eastAsia="Times New Roman" w:hAnsi="Times New Roman" w:cs="Times New Roman"/>
          <w:i/>
          <w:sz w:val="24"/>
          <w:szCs w:val="24"/>
        </w:rPr>
      </w:pPr>
      <w:r w:rsidRPr="00C955C4">
        <w:rPr>
          <w:rFonts w:ascii="Times New Roman" w:eastAsia="Times New Roman" w:hAnsi="Times New Roman" w:cs="Times New Roman"/>
          <w:color w:val="2F5496" w:themeColor="accent1" w:themeShade="BF"/>
          <w:sz w:val="24"/>
          <w:szCs w:val="24"/>
        </w:rPr>
        <w:t>We thank the reviewer for the</w:t>
      </w:r>
      <w:r w:rsidR="008E649B" w:rsidRPr="00C955C4">
        <w:rPr>
          <w:rFonts w:ascii="Times New Roman" w:eastAsia="Times New Roman" w:hAnsi="Times New Roman" w:cs="Times New Roman"/>
          <w:color w:val="2F5496" w:themeColor="accent1" w:themeShade="BF"/>
          <w:sz w:val="24"/>
          <w:szCs w:val="24"/>
        </w:rPr>
        <w:t>ir</w:t>
      </w:r>
      <w:r w:rsidRPr="00C955C4">
        <w:rPr>
          <w:rFonts w:ascii="Times New Roman" w:eastAsia="Times New Roman" w:hAnsi="Times New Roman" w:cs="Times New Roman"/>
          <w:color w:val="2F5496" w:themeColor="accent1" w:themeShade="BF"/>
          <w:sz w:val="24"/>
          <w:szCs w:val="24"/>
        </w:rPr>
        <w:t xml:space="preserve"> interest and positive comments!</w:t>
      </w:r>
      <w:r w:rsidRPr="00C955C4">
        <w:rPr>
          <w:rFonts w:ascii="Times New Roman" w:eastAsia="Times New Roman" w:hAnsi="Times New Roman" w:cs="Times New Roman"/>
          <w:color w:val="2F5496" w:themeColor="accent1" w:themeShade="BF"/>
          <w:sz w:val="24"/>
          <w:szCs w:val="24"/>
        </w:rPr>
        <w:br/>
      </w:r>
      <w:r w:rsidRPr="00C955C4">
        <w:rPr>
          <w:rFonts w:ascii="Times New Roman" w:eastAsia="Times New Roman" w:hAnsi="Times New Roman" w:cs="Times New Roman"/>
          <w:sz w:val="24"/>
          <w:szCs w:val="24"/>
        </w:rPr>
        <w:br/>
      </w:r>
      <w:r w:rsidRPr="00C955C4">
        <w:rPr>
          <w:rFonts w:ascii="Times New Roman" w:eastAsia="Times New Roman" w:hAnsi="Times New Roman" w:cs="Times New Roman"/>
          <w:i/>
          <w:sz w:val="24"/>
          <w:szCs w:val="24"/>
        </w:rPr>
        <w:t>Because these results replicate (and extend) those prior findings, my only concerns are two methodological questions that are shared across all of these papers:</w:t>
      </w:r>
      <w:r w:rsidRPr="00C955C4">
        <w:rPr>
          <w:rFonts w:ascii="Times New Roman" w:eastAsia="Times New Roman" w:hAnsi="Times New Roman" w:cs="Times New Roman"/>
          <w:i/>
          <w:sz w:val="24"/>
          <w:szCs w:val="24"/>
        </w:rPr>
        <w:br/>
      </w:r>
      <w:r w:rsidRPr="00C955C4">
        <w:rPr>
          <w:rFonts w:ascii="Times New Roman" w:eastAsia="Times New Roman" w:hAnsi="Times New Roman" w:cs="Times New Roman"/>
          <w:i/>
          <w:sz w:val="24"/>
          <w:szCs w:val="24"/>
        </w:rPr>
        <w:br/>
        <w:t>First, I noted that the only motion exclusion was removing 5 (of over 400) participants for excessive motion e.g. mean FD &gt; .05. The mean FD for each group is strikingly low and that's truly admirable for a multi-site study, especially in this population. At the preprocessing stage I don't see any correction for the contribution of micro movements in the FD&lt;.05 range. We do know that these movements directly impact measured functional connectivity (e.g. Power et al 2012) and group comparisons between clinical and typically developing populations are most vulnerable to this kind of confound. Rather than suggest which method of motion correction should be used, I'd like to see visualization of the effects of motion on the gradients described i.e., if one does a median split within-groups e.g. comparing top-half movers to bottom-half movers of individuals with SSD or top-half to bottom-half movers of HC individuals and you map out the trajectories of gradients as in Figure 2, is there movement of the gradient in a direction? Showing that high movement doesn't result in SM-&gt;Vis compression would be reassuring.</w:t>
      </w:r>
    </w:p>
    <w:p w14:paraId="324CE380" w14:textId="009CF10F" w:rsidR="00826E5D" w:rsidRPr="00C955C4" w:rsidRDefault="008E649B">
      <w:pPr>
        <w:rPr>
          <w:rFonts w:ascii="Times New Roman" w:eastAsia="Times New Roman" w:hAnsi="Times New Roman" w:cs="Times New Roman"/>
          <w:color w:val="2F5496" w:themeColor="accent1" w:themeShade="BF"/>
          <w:sz w:val="24"/>
          <w:szCs w:val="24"/>
        </w:rPr>
      </w:pPr>
      <w:r w:rsidRPr="00C955C4">
        <w:rPr>
          <w:rFonts w:ascii="Times New Roman" w:eastAsia="Times New Roman" w:hAnsi="Times New Roman" w:cs="Times New Roman"/>
          <w:color w:val="2F5496" w:themeColor="accent1" w:themeShade="BF"/>
          <w:sz w:val="24"/>
          <w:szCs w:val="24"/>
        </w:rPr>
        <w:t xml:space="preserve">We thank the reviewer for the helpful suggestions. To clarify, we used 0.5 mm as the criterion for excessive motion, and FD was regressed out from both the cognitive variables and gradients </w:t>
      </w:r>
      <w:r w:rsidRPr="00C955C4">
        <w:rPr>
          <w:rFonts w:ascii="Times New Roman" w:eastAsia="Times New Roman" w:hAnsi="Times New Roman" w:cs="Times New Roman"/>
          <w:color w:val="2F5496" w:themeColor="accent1" w:themeShade="BF"/>
          <w:sz w:val="24"/>
          <w:szCs w:val="24"/>
        </w:rPr>
        <w:lastRenderedPageBreak/>
        <w:t>before entering any analysis. We have clarified this by moving the following sentence that was originally in the paragraph describing our multivariate analysis to avoid confusion:</w:t>
      </w:r>
    </w:p>
    <w:p w14:paraId="4AC06530" w14:textId="1DAC80F2" w:rsidR="00826E5D" w:rsidRPr="00C955C4" w:rsidRDefault="00000000">
      <w:pPr>
        <w:rPr>
          <w:rFonts w:ascii="Times New Roman" w:eastAsia="Times New Roman" w:hAnsi="Times New Roman" w:cs="Times New Roman"/>
          <w:sz w:val="24"/>
          <w:szCs w:val="24"/>
        </w:rPr>
      </w:pPr>
      <w:r w:rsidRPr="00C955C4">
        <w:rPr>
          <w:rFonts w:ascii="Times New Roman" w:eastAsia="Times New Roman" w:hAnsi="Times New Roman" w:cs="Times New Roman"/>
          <w:sz w:val="24"/>
          <w:szCs w:val="24"/>
        </w:rPr>
        <w:t>“[...] Group differences (SSD</w:t>
      </w:r>
      <w:r w:rsidR="003F1678" w:rsidRPr="00C955C4">
        <w:rPr>
          <w:rFonts w:ascii="Times New Roman" w:eastAsia="Times New Roman" w:hAnsi="Times New Roman" w:cs="Times New Roman"/>
          <w:sz w:val="24"/>
          <w:szCs w:val="24"/>
        </w:rPr>
        <w:t>s</w:t>
      </w:r>
      <w:r w:rsidRPr="00C955C4">
        <w:rPr>
          <w:rFonts w:ascii="Times New Roman" w:eastAsia="Times New Roman" w:hAnsi="Times New Roman" w:cs="Times New Roman"/>
          <w:sz w:val="24"/>
          <w:szCs w:val="24"/>
        </w:rPr>
        <w:t>-</w:t>
      </w:r>
      <w:r w:rsidR="003F1678" w:rsidRPr="00C955C4">
        <w:rPr>
          <w:rFonts w:ascii="Times New Roman" w:eastAsia="Times New Roman" w:hAnsi="Times New Roman" w:cs="Times New Roman"/>
          <w:sz w:val="24"/>
          <w:szCs w:val="24"/>
        </w:rPr>
        <w:t>C</w:t>
      </w:r>
      <w:r w:rsidRPr="00C955C4">
        <w:rPr>
          <w:rFonts w:ascii="Times New Roman" w:eastAsia="Times New Roman" w:hAnsi="Times New Roman" w:cs="Times New Roman"/>
          <w:sz w:val="24"/>
          <w:szCs w:val="24"/>
        </w:rPr>
        <w:t xml:space="preserve">ontrol) in gradient scores were also examined with two-sample </w:t>
      </w:r>
      <w:r w:rsidRPr="00C955C4">
        <w:rPr>
          <w:rFonts w:ascii="Times New Roman" w:eastAsia="Times New Roman" w:hAnsi="Times New Roman" w:cs="Times New Roman"/>
          <w:i/>
          <w:sz w:val="24"/>
          <w:szCs w:val="24"/>
        </w:rPr>
        <w:t>t</w:t>
      </w:r>
      <w:r w:rsidRPr="00C955C4">
        <w:rPr>
          <w:rFonts w:ascii="Times New Roman" w:eastAsia="Times New Roman" w:hAnsi="Times New Roman" w:cs="Times New Roman"/>
          <w:sz w:val="24"/>
          <w:szCs w:val="24"/>
        </w:rPr>
        <w:t xml:space="preserve">-tests using the linear model approach (i.e., the </w:t>
      </w:r>
      <w:r w:rsidRPr="00C955C4">
        <w:rPr>
          <w:rFonts w:ascii="Times New Roman" w:eastAsia="Times New Roman" w:hAnsi="Times New Roman" w:cs="Times New Roman"/>
          <w:i/>
          <w:sz w:val="24"/>
          <w:szCs w:val="24"/>
        </w:rPr>
        <w:t>lm</w:t>
      </w:r>
      <w:r w:rsidRPr="00C955C4">
        <w:rPr>
          <w:rFonts w:ascii="Times New Roman" w:eastAsia="Times New Roman" w:hAnsi="Times New Roman" w:cs="Times New Roman"/>
          <w:sz w:val="24"/>
          <w:szCs w:val="24"/>
        </w:rPr>
        <w:t xml:space="preserve"> function in R) and were corrected for multiple comparisons with a false discovery rate (FDR) approach (</w:t>
      </w:r>
      <w:r w:rsidRPr="00C955C4">
        <w:rPr>
          <w:rFonts w:ascii="Times New Roman" w:eastAsia="Times New Roman" w:hAnsi="Times New Roman" w:cs="Times New Roman"/>
          <w:i/>
          <w:sz w:val="24"/>
          <w:szCs w:val="24"/>
        </w:rPr>
        <w:t>q</w:t>
      </w:r>
      <w:r w:rsidRPr="00C955C4">
        <w:rPr>
          <w:rFonts w:ascii="Times New Roman" w:eastAsia="Times New Roman" w:hAnsi="Times New Roman" w:cs="Times New Roman"/>
          <w:sz w:val="24"/>
          <w:szCs w:val="24"/>
        </w:rPr>
        <w:t xml:space="preserve">&lt;.05). </w:t>
      </w:r>
      <w:r w:rsidRPr="00C955C4">
        <w:rPr>
          <w:rFonts w:ascii="Times New Roman" w:eastAsia="Times New Roman" w:hAnsi="Times New Roman" w:cs="Times New Roman"/>
          <w:color w:val="FF0000"/>
          <w:sz w:val="24"/>
          <w:szCs w:val="24"/>
        </w:rPr>
        <w:t xml:space="preserve">Age, sex, and mean framewise displacement (FD) were regressed out from all behavior and brain measures prior to all analyses. </w:t>
      </w:r>
      <w:r w:rsidRPr="00C955C4">
        <w:rPr>
          <w:rFonts w:ascii="Times New Roman" w:eastAsia="Times New Roman" w:hAnsi="Times New Roman" w:cs="Times New Roman"/>
          <w:sz w:val="24"/>
          <w:szCs w:val="24"/>
        </w:rPr>
        <w:t>From the linear model, we report the number (</w:t>
      </w:r>
      <w:r w:rsidRPr="00C955C4">
        <w:rPr>
          <w:rFonts w:ascii="Times New Roman" w:eastAsia="Times New Roman" w:hAnsi="Times New Roman" w:cs="Times New Roman"/>
          <w:i/>
          <w:sz w:val="24"/>
          <w:szCs w:val="24"/>
        </w:rPr>
        <w:t>n</w:t>
      </w:r>
      <w:r w:rsidRPr="00C955C4">
        <w:rPr>
          <w:rFonts w:ascii="Times New Roman" w:eastAsia="Times New Roman" w:hAnsi="Times New Roman" w:cs="Times New Roman"/>
          <w:sz w:val="24"/>
          <w:szCs w:val="24"/>
        </w:rPr>
        <w:t xml:space="preserve">) of significant ROIs of each network with their range of </w:t>
      </w:r>
      <w:r w:rsidRPr="00C955C4">
        <w:rPr>
          <w:rFonts w:ascii="Times New Roman" w:eastAsia="Times New Roman" w:hAnsi="Times New Roman" w:cs="Times New Roman"/>
          <w:i/>
          <w:sz w:val="24"/>
          <w:szCs w:val="24"/>
        </w:rPr>
        <w:t>F</w:t>
      </w:r>
      <w:r w:rsidRPr="00C955C4">
        <w:rPr>
          <w:rFonts w:ascii="Times New Roman" w:eastAsia="Times New Roman" w:hAnsi="Times New Roman" w:cs="Times New Roman"/>
          <w:sz w:val="24"/>
          <w:szCs w:val="24"/>
        </w:rPr>
        <w:t xml:space="preserve">-statistics.” – p. </w:t>
      </w:r>
      <w:r w:rsidR="00132B1D" w:rsidRPr="00C955C4">
        <w:rPr>
          <w:rFonts w:ascii="Times New Roman" w:eastAsia="Times New Roman" w:hAnsi="Times New Roman" w:cs="Times New Roman"/>
          <w:sz w:val="24"/>
          <w:szCs w:val="24"/>
        </w:rPr>
        <w:t>6</w:t>
      </w:r>
    </w:p>
    <w:p w14:paraId="51F6CB69" w14:textId="0260666E" w:rsidR="00826E5D" w:rsidRPr="00C955C4" w:rsidRDefault="00000000">
      <w:pPr>
        <w:rPr>
          <w:rFonts w:ascii="Times New Roman" w:eastAsia="Times New Roman" w:hAnsi="Times New Roman" w:cs="Times New Roman"/>
          <w:color w:val="2F5496" w:themeColor="accent1" w:themeShade="BF"/>
          <w:sz w:val="24"/>
          <w:szCs w:val="24"/>
        </w:rPr>
      </w:pPr>
      <w:r w:rsidRPr="00C955C4">
        <w:rPr>
          <w:rFonts w:ascii="Times New Roman" w:eastAsia="Times New Roman" w:hAnsi="Times New Roman" w:cs="Times New Roman"/>
          <w:color w:val="2F5496" w:themeColor="accent1" w:themeShade="BF"/>
          <w:sz w:val="24"/>
          <w:szCs w:val="24"/>
        </w:rPr>
        <w:t xml:space="preserve">We examined the group differences between participants with SSDs and </w:t>
      </w:r>
      <w:r w:rsidR="003F1678" w:rsidRPr="00C955C4">
        <w:rPr>
          <w:rFonts w:ascii="Times New Roman" w:eastAsia="Times New Roman" w:hAnsi="Times New Roman" w:cs="Times New Roman"/>
          <w:color w:val="2F5496" w:themeColor="accent1" w:themeShade="BF"/>
          <w:sz w:val="24"/>
          <w:szCs w:val="24"/>
        </w:rPr>
        <w:t>C</w:t>
      </w:r>
      <w:r w:rsidRPr="00C955C4">
        <w:rPr>
          <w:rFonts w:ascii="Times New Roman" w:eastAsia="Times New Roman" w:hAnsi="Times New Roman" w:cs="Times New Roman"/>
          <w:color w:val="2F5496" w:themeColor="accent1" w:themeShade="BF"/>
          <w:sz w:val="24"/>
          <w:szCs w:val="24"/>
        </w:rPr>
        <w:t xml:space="preserve">ontrols </w:t>
      </w:r>
      <w:r w:rsidR="006D68A9" w:rsidRPr="00C955C4">
        <w:rPr>
          <w:rFonts w:ascii="Times New Roman" w:eastAsia="Times New Roman" w:hAnsi="Times New Roman" w:cs="Times New Roman"/>
          <w:color w:val="2F5496" w:themeColor="accent1" w:themeShade="BF"/>
          <w:sz w:val="24"/>
          <w:szCs w:val="24"/>
        </w:rPr>
        <w:t xml:space="preserve">in </w:t>
      </w:r>
      <w:r w:rsidRPr="00C955C4">
        <w:rPr>
          <w:rFonts w:ascii="Times New Roman" w:eastAsia="Times New Roman" w:hAnsi="Times New Roman" w:cs="Times New Roman"/>
          <w:color w:val="2F5496" w:themeColor="accent1" w:themeShade="BF"/>
          <w:sz w:val="24"/>
          <w:szCs w:val="24"/>
        </w:rPr>
        <w:t xml:space="preserve">gradient changes </w:t>
      </w:r>
      <w:r w:rsidR="006D68A9" w:rsidRPr="00C955C4">
        <w:rPr>
          <w:rFonts w:ascii="Times New Roman" w:eastAsia="Times New Roman" w:hAnsi="Times New Roman" w:cs="Times New Roman"/>
          <w:color w:val="2F5496" w:themeColor="accent1" w:themeShade="BF"/>
          <w:sz w:val="24"/>
          <w:szCs w:val="24"/>
        </w:rPr>
        <w:t>for</w:t>
      </w:r>
      <w:r w:rsidRPr="00C955C4">
        <w:rPr>
          <w:rFonts w:ascii="Times New Roman" w:eastAsia="Times New Roman" w:hAnsi="Times New Roman" w:cs="Times New Roman"/>
          <w:color w:val="2F5496" w:themeColor="accent1" w:themeShade="BF"/>
          <w:sz w:val="24"/>
          <w:szCs w:val="24"/>
        </w:rPr>
        <w:t xml:space="preserve"> the top-half movers and the bottom-half movers. Given limited space, we included this analysis in the </w:t>
      </w:r>
      <w:r w:rsidRPr="00C955C4">
        <w:rPr>
          <w:rFonts w:ascii="Times New Roman" w:eastAsia="Times New Roman" w:hAnsi="Times New Roman" w:cs="Times New Roman"/>
          <w:b/>
          <w:color w:val="2F5496" w:themeColor="accent1" w:themeShade="BF"/>
          <w:sz w:val="24"/>
          <w:szCs w:val="24"/>
        </w:rPr>
        <w:t>Supplementary Material</w:t>
      </w:r>
      <w:r w:rsidRPr="00C955C4">
        <w:rPr>
          <w:rFonts w:ascii="Times New Roman" w:eastAsia="Times New Roman" w:hAnsi="Times New Roman" w:cs="Times New Roman"/>
          <w:color w:val="2F5496" w:themeColor="accent1" w:themeShade="BF"/>
          <w:sz w:val="24"/>
          <w:szCs w:val="24"/>
        </w:rPr>
        <w:t>. The following figure illustrates the results (</w:t>
      </w:r>
      <w:r w:rsidRPr="00C955C4">
        <w:rPr>
          <w:rFonts w:ascii="Times New Roman" w:eastAsia="Times New Roman" w:hAnsi="Times New Roman" w:cs="Times New Roman"/>
          <w:b/>
          <w:color w:val="2F5496" w:themeColor="accent1" w:themeShade="BF"/>
          <w:sz w:val="24"/>
          <w:szCs w:val="24"/>
        </w:rPr>
        <w:t>A-D</w:t>
      </w:r>
      <w:r w:rsidRPr="00C955C4">
        <w:rPr>
          <w:rFonts w:ascii="Times New Roman" w:eastAsia="Times New Roman" w:hAnsi="Times New Roman" w:cs="Times New Roman"/>
          <w:color w:val="2F5496" w:themeColor="accent1" w:themeShade="BF"/>
          <w:sz w:val="24"/>
          <w:szCs w:val="24"/>
        </w:rPr>
        <w:t xml:space="preserve"> for top-half movers and </w:t>
      </w:r>
      <w:r w:rsidRPr="00C955C4">
        <w:rPr>
          <w:rFonts w:ascii="Times New Roman" w:eastAsia="Times New Roman" w:hAnsi="Times New Roman" w:cs="Times New Roman"/>
          <w:b/>
          <w:color w:val="2F5496" w:themeColor="accent1" w:themeShade="BF"/>
          <w:sz w:val="24"/>
          <w:szCs w:val="24"/>
        </w:rPr>
        <w:t>E-H</w:t>
      </w:r>
      <w:r w:rsidRPr="00C955C4">
        <w:rPr>
          <w:rFonts w:ascii="Times New Roman" w:eastAsia="Times New Roman" w:hAnsi="Times New Roman" w:cs="Times New Roman"/>
          <w:color w:val="2F5496" w:themeColor="accent1" w:themeShade="BF"/>
          <w:sz w:val="24"/>
          <w:szCs w:val="24"/>
        </w:rPr>
        <w:t xml:space="preserve"> for bottom-half movers) where both groups show similar group differences in all three gradients compared to the overall results (attached below for reference). Although the top-half movers showed more ROIs with significant group effects, the main results (i.e., gradient compression between SM and Vis on Gradient 2) are still strong in the lower-half movers, suggesting a limited confounding effect of motion in the gradient results.</w:t>
      </w:r>
    </w:p>
    <w:p w14:paraId="03E66758" w14:textId="77777777" w:rsidR="00826E5D" w:rsidRPr="00C955C4" w:rsidRDefault="00000000">
      <w:pPr>
        <w:rPr>
          <w:rFonts w:ascii="Times New Roman" w:eastAsia="Times New Roman" w:hAnsi="Times New Roman" w:cs="Times New Roman"/>
          <w:color w:val="2F5496" w:themeColor="accent1" w:themeShade="BF"/>
          <w:sz w:val="24"/>
          <w:szCs w:val="24"/>
        </w:rPr>
      </w:pPr>
      <w:r w:rsidRPr="00C955C4">
        <w:rPr>
          <w:rFonts w:ascii="Times New Roman" w:eastAsia="Times New Roman" w:hAnsi="Times New Roman" w:cs="Times New Roman"/>
          <w:color w:val="2F5496" w:themeColor="accent1" w:themeShade="BF"/>
          <w:sz w:val="24"/>
          <w:szCs w:val="24"/>
        </w:rPr>
        <w:t>We modified the Result section as follows:</w:t>
      </w:r>
    </w:p>
    <w:p w14:paraId="39175989" w14:textId="6EC1AC68" w:rsidR="00826E5D" w:rsidRPr="00C955C4" w:rsidRDefault="00000000">
      <w:pPr>
        <w:spacing w:before="240" w:after="240" w:line="276" w:lineRule="auto"/>
        <w:rPr>
          <w:rFonts w:ascii="Times New Roman" w:eastAsia="Times New Roman" w:hAnsi="Times New Roman" w:cs="Times New Roman"/>
          <w:b/>
          <w:sz w:val="24"/>
          <w:szCs w:val="24"/>
        </w:rPr>
      </w:pPr>
      <w:r w:rsidRPr="00C955C4">
        <w:rPr>
          <w:rFonts w:ascii="Times New Roman" w:eastAsia="Times New Roman" w:hAnsi="Times New Roman" w:cs="Times New Roman"/>
          <w:b/>
          <w:sz w:val="24"/>
          <w:szCs w:val="24"/>
        </w:rPr>
        <w:t>“</w:t>
      </w:r>
      <w:r w:rsidR="00132B1D" w:rsidRPr="00C955C4">
        <w:rPr>
          <w:rFonts w:ascii="Times New Roman" w:eastAsia="Times New Roman" w:hAnsi="Times New Roman" w:cs="Times New Roman"/>
          <w:b/>
          <w:color w:val="FF0000"/>
          <w:sz w:val="24"/>
          <w:szCs w:val="24"/>
        </w:rPr>
        <w:t>Lower</w:t>
      </w:r>
      <w:r w:rsidRPr="00C955C4">
        <w:rPr>
          <w:rFonts w:ascii="Times New Roman" w:eastAsia="Times New Roman" w:hAnsi="Times New Roman" w:cs="Times New Roman"/>
          <w:b/>
          <w:sz w:val="24"/>
          <w:szCs w:val="24"/>
        </w:rPr>
        <w:t xml:space="preserve"> Differentiation Across all Three Gradients in SSDs vs. Controls</w:t>
      </w:r>
    </w:p>
    <w:p w14:paraId="4FD2A9F2" w14:textId="507ECF2C" w:rsidR="00826E5D" w:rsidRPr="00C955C4" w:rsidRDefault="00000000">
      <w:pPr>
        <w:rPr>
          <w:rFonts w:ascii="Times New Roman" w:eastAsia="Times New Roman" w:hAnsi="Times New Roman" w:cs="Times New Roman"/>
          <w:sz w:val="24"/>
          <w:szCs w:val="24"/>
        </w:rPr>
      </w:pPr>
      <w:r w:rsidRPr="00C955C4">
        <w:rPr>
          <w:rFonts w:ascii="Times New Roman" w:eastAsia="Times New Roman" w:hAnsi="Times New Roman" w:cs="Times New Roman"/>
          <w:sz w:val="24"/>
          <w:szCs w:val="24"/>
        </w:rPr>
        <w:t xml:space="preserve">[...] Detailed statistics are reported in </w:t>
      </w:r>
      <w:r w:rsidRPr="00C955C4">
        <w:rPr>
          <w:rFonts w:ascii="Times New Roman" w:eastAsia="Times New Roman" w:hAnsi="Times New Roman" w:cs="Times New Roman"/>
          <w:b/>
          <w:sz w:val="24"/>
          <w:szCs w:val="24"/>
        </w:rPr>
        <w:t>Table 2</w:t>
      </w:r>
      <w:r w:rsidRPr="00C955C4">
        <w:rPr>
          <w:rFonts w:ascii="Times New Roman" w:eastAsia="Times New Roman" w:hAnsi="Times New Roman" w:cs="Times New Roman"/>
          <w:sz w:val="24"/>
          <w:szCs w:val="24"/>
        </w:rPr>
        <w:t xml:space="preserve"> with ranges of significant </w:t>
      </w:r>
      <w:r w:rsidRPr="00C955C4">
        <w:rPr>
          <w:rFonts w:ascii="Times New Roman" w:eastAsia="Times New Roman" w:hAnsi="Times New Roman" w:cs="Times New Roman"/>
          <w:i/>
          <w:sz w:val="24"/>
          <w:szCs w:val="24"/>
        </w:rPr>
        <w:t>F</w:t>
      </w:r>
      <w:r w:rsidRPr="00C955C4">
        <w:rPr>
          <w:rFonts w:ascii="Times New Roman" w:eastAsia="Times New Roman" w:hAnsi="Times New Roman" w:cs="Times New Roman"/>
          <w:sz w:val="24"/>
          <w:szCs w:val="24"/>
        </w:rPr>
        <w:t xml:space="preserve"> statistics and numbers of significant ROIs of each network. </w:t>
      </w:r>
      <w:r w:rsidR="00464B4C" w:rsidRPr="00C955C4">
        <w:rPr>
          <w:rFonts w:ascii="Times New Roman" w:eastAsia="Times New Roman" w:hAnsi="Times New Roman" w:cs="Times New Roman"/>
          <w:color w:val="FF0000"/>
          <w:sz w:val="24"/>
          <w:szCs w:val="24"/>
        </w:rPr>
        <w:t xml:space="preserve">Such gradient compression is not confounded by motion, as it appears in both the top-half and the bottom-half movers (see </w:t>
      </w:r>
      <w:r w:rsidR="00464B4C" w:rsidRPr="00C955C4">
        <w:rPr>
          <w:rFonts w:ascii="Times New Roman" w:eastAsia="Times New Roman" w:hAnsi="Times New Roman" w:cs="Times New Roman"/>
          <w:b/>
          <w:bCs/>
          <w:color w:val="FF0000"/>
          <w:sz w:val="24"/>
          <w:szCs w:val="24"/>
        </w:rPr>
        <w:t xml:space="preserve">Supplementary </w:t>
      </w:r>
      <w:r w:rsidR="001B42F3" w:rsidRPr="00C955C4">
        <w:rPr>
          <w:rFonts w:ascii="Times New Roman" w:eastAsia="Times New Roman" w:hAnsi="Times New Roman" w:cs="Times New Roman"/>
          <w:b/>
          <w:bCs/>
          <w:color w:val="FF0000"/>
          <w:sz w:val="24"/>
          <w:szCs w:val="24"/>
        </w:rPr>
        <w:t>Materials</w:t>
      </w:r>
      <w:r w:rsidR="00464B4C" w:rsidRPr="00C955C4">
        <w:rPr>
          <w:rFonts w:ascii="Times New Roman" w:eastAsia="Times New Roman" w:hAnsi="Times New Roman" w:cs="Times New Roman"/>
          <w:color w:val="FF0000"/>
          <w:sz w:val="24"/>
          <w:szCs w:val="24"/>
        </w:rPr>
        <w:t xml:space="preserve"> and </w:t>
      </w:r>
      <w:r w:rsidR="00464B4C" w:rsidRPr="00C955C4">
        <w:rPr>
          <w:rFonts w:ascii="Times New Roman" w:eastAsia="Times New Roman" w:hAnsi="Times New Roman" w:cs="Times New Roman"/>
          <w:b/>
          <w:bCs/>
          <w:color w:val="FF0000"/>
          <w:sz w:val="24"/>
          <w:szCs w:val="24"/>
        </w:rPr>
        <w:t>Figures S6-S7</w:t>
      </w:r>
      <w:r w:rsidR="00464B4C" w:rsidRPr="00C955C4">
        <w:rPr>
          <w:rFonts w:ascii="Times New Roman" w:eastAsia="Times New Roman" w:hAnsi="Times New Roman" w:cs="Times New Roman"/>
          <w:color w:val="FF0000"/>
          <w:sz w:val="24"/>
          <w:szCs w:val="24"/>
        </w:rPr>
        <w:t>).</w:t>
      </w:r>
      <w:r w:rsidRPr="00C955C4">
        <w:rPr>
          <w:rFonts w:ascii="Times New Roman" w:eastAsia="Times New Roman" w:hAnsi="Times New Roman" w:cs="Times New Roman"/>
          <w:sz w:val="24"/>
          <w:szCs w:val="24"/>
        </w:rPr>
        <w:t xml:space="preserve">”– p. </w:t>
      </w:r>
      <w:r w:rsidR="00132B1D" w:rsidRPr="00C955C4">
        <w:rPr>
          <w:rFonts w:ascii="Times New Roman" w:eastAsia="Times New Roman" w:hAnsi="Times New Roman" w:cs="Times New Roman"/>
          <w:sz w:val="24"/>
          <w:szCs w:val="24"/>
        </w:rPr>
        <w:t>8</w:t>
      </w:r>
    </w:p>
    <w:p w14:paraId="5FCE8633" w14:textId="77777777" w:rsidR="00826E5D" w:rsidRPr="00C955C4" w:rsidRDefault="00000000">
      <w:pPr>
        <w:rPr>
          <w:rFonts w:ascii="Times New Roman" w:eastAsia="Times New Roman" w:hAnsi="Times New Roman" w:cs="Times New Roman"/>
          <w:color w:val="2F5496" w:themeColor="accent1" w:themeShade="BF"/>
          <w:sz w:val="24"/>
          <w:szCs w:val="24"/>
        </w:rPr>
      </w:pPr>
      <w:r w:rsidRPr="00C955C4">
        <w:rPr>
          <w:rFonts w:ascii="Times New Roman" w:eastAsia="Times New Roman" w:hAnsi="Times New Roman" w:cs="Times New Roman"/>
          <w:color w:val="2F5496" w:themeColor="accent1" w:themeShade="BF"/>
          <w:sz w:val="24"/>
          <w:szCs w:val="24"/>
        </w:rPr>
        <w:t xml:space="preserve">The details of the analysis were included in the </w:t>
      </w:r>
      <w:r w:rsidRPr="00C955C4">
        <w:rPr>
          <w:rFonts w:ascii="Times New Roman" w:eastAsia="Times New Roman" w:hAnsi="Times New Roman" w:cs="Times New Roman"/>
          <w:b/>
          <w:color w:val="2F5496" w:themeColor="accent1" w:themeShade="BF"/>
          <w:sz w:val="24"/>
          <w:szCs w:val="24"/>
        </w:rPr>
        <w:t>Method</w:t>
      </w:r>
      <w:r w:rsidRPr="00C955C4">
        <w:rPr>
          <w:rFonts w:ascii="Times New Roman" w:eastAsia="Times New Roman" w:hAnsi="Times New Roman" w:cs="Times New Roman"/>
          <w:color w:val="2F5496" w:themeColor="accent1" w:themeShade="BF"/>
          <w:sz w:val="24"/>
          <w:szCs w:val="24"/>
        </w:rPr>
        <w:t xml:space="preserve"> section of </w:t>
      </w:r>
      <w:r w:rsidRPr="00C955C4">
        <w:rPr>
          <w:rFonts w:ascii="Times New Roman" w:eastAsia="Times New Roman" w:hAnsi="Times New Roman" w:cs="Times New Roman"/>
          <w:b/>
          <w:color w:val="2F5496" w:themeColor="accent1" w:themeShade="BF"/>
          <w:sz w:val="24"/>
          <w:szCs w:val="24"/>
        </w:rPr>
        <w:t>Supplementary Material</w:t>
      </w:r>
      <w:r w:rsidRPr="00C955C4">
        <w:rPr>
          <w:rFonts w:ascii="Times New Roman" w:eastAsia="Times New Roman" w:hAnsi="Times New Roman" w:cs="Times New Roman"/>
          <w:color w:val="2F5496" w:themeColor="accent1" w:themeShade="BF"/>
          <w:sz w:val="24"/>
          <w:szCs w:val="24"/>
        </w:rPr>
        <w:t>:</w:t>
      </w:r>
    </w:p>
    <w:p w14:paraId="10FF31D7" w14:textId="4D1E3663" w:rsidR="00826E5D" w:rsidRPr="00C955C4" w:rsidRDefault="00000000">
      <w:pPr>
        <w:rPr>
          <w:rFonts w:ascii="Times New Roman" w:eastAsia="Times New Roman" w:hAnsi="Times New Roman" w:cs="Times New Roman"/>
          <w:b/>
          <w:i/>
          <w:color w:val="FF0000"/>
          <w:sz w:val="24"/>
          <w:szCs w:val="24"/>
        </w:rPr>
      </w:pPr>
      <w:r w:rsidRPr="00C955C4">
        <w:rPr>
          <w:rFonts w:ascii="Times New Roman" w:eastAsia="Times New Roman" w:hAnsi="Times New Roman" w:cs="Times New Roman"/>
          <w:sz w:val="24"/>
          <w:szCs w:val="24"/>
        </w:rPr>
        <w:t>“</w:t>
      </w:r>
      <w:r w:rsidRPr="00C955C4">
        <w:rPr>
          <w:rFonts w:ascii="Times New Roman" w:eastAsia="Times New Roman" w:hAnsi="Times New Roman" w:cs="Times New Roman"/>
          <w:b/>
          <w:i/>
          <w:color w:val="FF0000"/>
          <w:sz w:val="24"/>
          <w:szCs w:val="24"/>
        </w:rPr>
        <w:t>Group Differences in all Three Gradients between the SSDs vs. Controls in Relation to Motion</w:t>
      </w:r>
    </w:p>
    <w:p w14:paraId="2927BA62" w14:textId="0966E04A" w:rsidR="00826E5D" w:rsidRPr="00C955C4" w:rsidRDefault="00000000">
      <w:pPr>
        <w:spacing w:before="240" w:after="240" w:line="276" w:lineRule="auto"/>
        <w:rPr>
          <w:rFonts w:ascii="Times New Roman" w:eastAsia="Times New Roman" w:hAnsi="Times New Roman" w:cs="Times New Roman"/>
          <w:sz w:val="24"/>
          <w:szCs w:val="24"/>
        </w:rPr>
      </w:pPr>
      <w:r w:rsidRPr="00C955C4">
        <w:rPr>
          <w:rFonts w:ascii="Times New Roman" w:eastAsia="Times New Roman" w:hAnsi="Times New Roman" w:cs="Times New Roman"/>
          <w:color w:val="FF0000"/>
          <w:sz w:val="24"/>
          <w:szCs w:val="24"/>
        </w:rPr>
        <w:t xml:space="preserve">Given that participants with SSDs are expected to have higher motion in the scanner, we further examined if the group differences between SSDs and </w:t>
      </w:r>
      <w:r w:rsidR="003F1678" w:rsidRPr="00C955C4">
        <w:rPr>
          <w:rFonts w:ascii="Times New Roman" w:eastAsia="Times New Roman" w:hAnsi="Times New Roman" w:cs="Times New Roman"/>
          <w:color w:val="FF0000"/>
          <w:sz w:val="24"/>
          <w:szCs w:val="24"/>
        </w:rPr>
        <w:t>C</w:t>
      </w:r>
      <w:r w:rsidRPr="00C955C4">
        <w:rPr>
          <w:rFonts w:ascii="Times New Roman" w:eastAsia="Times New Roman" w:hAnsi="Times New Roman" w:cs="Times New Roman"/>
          <w:color w:val="FF0000"/>
          <w:sz w:val="24"/>
          <w:szCs w:val="24"/>
        </w:rPr>
        <w:t>ontrols are driven by the participants with higher mean framewise displacement (FD). We split the participants into the top-half and the bottom-half movers according to a median split of FD within each participant group. For each half, group differences (SSD</w:t>
      </w:r>
      <w:r w:rsidR="003F1678" w:rsidRPr="00C955C4">
        <w:rPr>
          <w:rFonts w:ascii="Times New Roman" w:eastAsia="Times New Roman" w:hAnsi="Times New Roman" w:cs="Times New Roman"/>
          <w:color w:val="FF0000"/>
          <w:sz w:val="24"/>
          <w:szCs w:val="24"/>
        </w:rPr>
        <w:t>s</w:t>
      </w:r>
      <w:r w:rsidRPr="00C955C4">
        <w:rPr>
          <w:rFonts w:ascii="Times New Roman" w:eastAsia="Times New Roman" w:hAnsi="Times New Roman" w:cs="Times New Roman"/>
          <w:color w:val="FF0000"/>
          <w:sz w:val="24"/>
          <w:szCs w:val="24"/>
        </w:rPr>
        <w:t>-</w:t>
      </w:r>
      <w:r w:rsidR="003F1678" w:rsidRPr="00C955C4">
        <w:rPr>
          <w:rFonts w:ascii="Times New Roman" w:eastAsia="Times New Roman" w:hAnsi="Times New Roman" w:cs="Times New Roman"/>
          <w:color w:val="FF0000"/>
          <w:sz w:val="24"/>
          <w:szCs w:val="24"/>
        </w:rPr>
        <w:t>C</w:t>
      </w:r>
      <w:r w:rsidRPr="00C955C4">
        <w:rPr>
          <w:rFonts w:ascii="Times New Roman" w:eastAsia="Times New Roman" w:hAnsi="Times New Roman" w:cs="Times New Roman"/>
          <w:color w:val="FF0000"/>
          <w:sz w:val="24"/>
          <w:szCs w:val="24"/>
        </w:rPr>
        <w:t xml:space="preserve">ontrol) in gradient scores were examined with two-sample </w:t>
      </w:r>
      <w:r w:rsidRPr="00C955C4">
        <w:rPr>
          <w:rFonts w:ascii="Times New Roman" w:eastAsia="Times New Roman" w:hAnsi="Times New Roman" w:cs="Times New Roman"/>
          <w:i/>
          <w:color w:val="FF0000"/>
          <w:sz w:val="24"/>
          <w:szCs w:val="24"/>
        </w:rPr>
        <w:t>t</w:t>
      </w:r>
      <w:r w:rsidRPr="00C955C4">
        <w:rPr>
          <w:rFonts w:ascii="Times New Roman" w:eastAsia="Times New Roman" w:hAnsi="Times New Roman" w:cs="Times New Roman"/>
          <w:color w:val="FF0000"/>
          <w:sz w:val="24"/>
          <w:szCs w:val="24"/>
        </w:rPr>
        <w:t xml:space="preserve">-tests using the linear model approach (i.e., the </w:t>
      </w:r>
      <w:r w:rsidRPr="00C955C4">
        <w:rPr>
          <w:rFonts w:ascii="Times New Roman" w:eastAsia="Times New Roman" w:hAnsi="Times New Roman" w:cs="Times New Roman"/>
          <w:i/>
          <w:color w:val="FF0000"/>
          <w:sz w:val="24"/>
          <w:szCs w:val="24"/>
        </w:rPr>
        <w:t>lm</w:t>
      </w:r>
      <w:r w:rsidRPr="00C955C4">
        <w:rPr>
          <w:rFonts w:ascii="Times New Roman" w:eastAsia="Times New Roman" w:hAnsi="Times New Roman" w:cs="Times New Roman"/>
          <w:color w:val="FF0000"/>
          <w:sz w:val="24"/>
          <w:szCs w:val="24"/>
        </w:rPr>
        <w:t xml:space="preserve"> function in R) and were corrected for multiple comparisons with a false discovery rate (FDR) approach (</w:t>
      </w:r>
      <w:r w:rsidRPr="00C955C4">
        <w:rPr>
          <w:rFonts w:ascii="Times New Roman" w:eastAsia="Times New Roman" w:hAnsi="Times New Roman" w:cs="Times New Roman"/>
          <w:i/>
          <w:color w:val="FF0000"/>
          <w:sz w:val="24"/>
          <w:szCs w:val="24"/>
        </w:rPr>
        <w:t>q</w:t>
      </w:r>
      <w:r w:rsidRPr="00C955C4">
        <w:rPr>
          <w:rFonts w:ascii="Times New Roman" w:eastAsia="Times New Roman" w:hAnsi="Times New Roman" w:cs="Times New Roman"/>
          <w:color w:val="FF0000"/>
          <w:sz w:val="24"/>
          <w:szCs w:val="24"/>
        </w:rPr>
        <w:t>&lt;.05).</w:t>
      </w:r>
      <w:r w:rsidRPr="00C955C4">
        <w:rPr>
          <w:rFonts w:ascii="Times New Roman" w:eastAsia="Times New Roman" w:hAnsi="Times New Roman" w:cs="Times New Roman"/>
          <w:sz w:val="24"/>
          <w:szCs w:val="24"/>
        </w:rPr>
        <w:t xml:space="preserve">”– </w:t>
      </w:r>
      <w:r w:rsidR="00132B1D" w:rsidRPr="00C955C4">
        <w:rPr>
          <w:rFonts w:ascii="Times New Roman" w:eastAsia="Times New Roman" w:hAnsi="Times New Roman" w:cs="Times New Roman"/>
          <w:sz w:val="24"/>
          <w:szCs w:val="24"/>
        </w:rPr>
        <w:t>Supplementary Material</w:t>
      </w:r>
      <w:r w:rsidR="00BF3837" w:rsidRPr="00C955C4">
        <w:rPr>
          <w:rFonts w:ascii="Times New Roman" w:eastAsia="Times New Roman" w:hAnsi="Times New Roman" w:cs="Times New Roman"/>
          <w:sz w:val="24"/>
          <w:szCs w:val="24"/>
        </w:rPr>
        <w:t>s</w:t>
      </w:r>
      <w:r w:rsidR="00132B1D" w:rsidRPr="00C955C4">
        <w:rPr>
          <w:rFonts w:ascii="Times New Roman" w:eastAsia="Times New Roman" w:hAnsi="Times New Roman" w:cs="Times New Roman"/>
          <w:sz w:val="24"/>
          <w:szCs w:val="24"/>
        </w:rPr>
        <w:t xml:space="preserve"> </w:t>
      </w:r>
      <w:r w:rsidRPr="00C955C4">
        <w:rPr>
          <w:rFonts w:ascii="Times New Roman" w:eastAsia="Times New Roman" w:hAnsi="Times New Roman" w:cs="Times New Roman"/>
          <w:sz w:val="24"/>
          <w:szCs w:val="24"/>
        </w:rPr>
        <w:t>p.</w:t>
      </w:r>
      <w:r w:rsidR="00132B1D" w:rsidRPr="00C955C4">
        <w:rPr>
          <w:rFonts w:ascii="Times New Roman" w:eastAsia="Times New Roman" w:hAnsi="Times New Roman" w:cs="Times New Roman"/>
          <w:sz w:val="24"/>
          <w:szCs w:val="24"/>
        </w:rPr>
        <w:t xml:space="preserve"> 2</w:t>
      </w:r>
      <w:r w:rsidRPr="00C955C4">
        <w:rPr>
          <w:rFonts w:ascii="Times New Roman" w:eastAsia="Times New Roman" w:hAnsi="Times New Roman" w:cs="Times New Roman"/>
          <w:sz w:val="24"/>
          <w:szCs w:val="24"/>
        </w:rPr>
        <w:t xml:space="preserve"> </w:t>
      </w:r>
    </w:p>
    <w:p w14:paraId="7425FAB2" w14:textId="65A7E5DA" w:rsidR="00826E5D" w:rsidRPr="00C955C4" w:rsidRDefault="00000000">
      <w:pPr>
        <w:rPr>
          <w:rFonts w:ascii="Times New Roman" w:eastAsia="Times New Roman" w:hAnsi="Times New Roman" w:cs="Times New Roman"/>
          <w:color w:val="2F5496" w:themeColor="accent1" w:themeShade="BF"/>
          <w:sz w:val="24"/>
          <w:szCs w:val="24"/>
        </w:rPr>
      </w:pPr>
      <w:r w:rsidRPr="00C955C4">
        <w:rPr>
          <w:rFonts w:ascii="Times New Roman" w:eastAsia="Times New Roman" w:hAnsi="Times New Roman" w:cs="Times New Roman"/>
          <w:color w:val="2F5496" w:themeColor="accent1" w:themeShade="BF"/>
          <w:sz w:val="24"/>
          <w:szCs w:val="24"/>
        </w:rPr>
        <w:t xml:space="preserve">The results of the analysis were detailed in the </w:t>
      </w:r>
      <w:r w:rsidRPr="00C955C4">
        <w:rPr>
          <w:rFonts w:ascii="Times New Roman" w:eastAsia="Times New Roman" w:hAnsi="Times New Roman" w:cs="Times New Roman"/>
          <w:b/>
          <w:color w:val="2F5496" w:themeColor="accent1" w:themeShade="BF"/>
          <w:sz w:val="24"/>
          <w:szCs w:val="24"/>
        </w:rPr>
        <w:t>Result</w:t>
      </w:r>
      <w:r w:rsidRPr="00C955C4">
        <w:rPr>
          <w:rFonts w:ascii="Times New Roman" w:eastAsia="Times New Roman" w:hAnsi="Times New Roman" w:cs="Times New Roman"/>
          <w:color w:val="2F5496" w:themeColor="accent1" w:themeShade="BF"/>
          <w:sz w:val="24"/>
          <w:szCs w:val="24"/>
        </w:rPr>
        <w:t xml:space="preserve"> section of </w:t>
      </w:r>
      <w:r w:rsidRPr="00C955C4">
        <w:rPr>
          <w:rFonts w:ascii="Times New Roman" w:eastAsia="Times New Roman" w:hAnsi="Times New Roman" w:cs="Times New Roman"/>
          <w:b/>
          <w:color w:val="2F5496" w:themeColor="accent1" w:themeShade="BF"/>
          <w:sz w:val="24"/>
          <w:szCs w:val="24"/>
        </w:rPr>
        <w:t>Supplementary Material</w:t>
      </w:r>
      <w:r w:rsidRPr="00C955C4">
        <w:rPr>
          <w:rFonts w:ascii="Times New Roman" w:eastAsia="Times New Roman" w:hAnsi="Times New Roman" w:cs="Times New Roman"/>
          <w:color w:val="2F5496" w:themeColor="accent1" w:themeShade="BF"/>
          <w:sz w:val="24"/>
          <w:szCs w:val="24"/>
        </w:rPr>
        <w:t xml:space="preserve">, along with </w:t>
      </w:r>
      <w:r w:rsidR="00603187" w:rsidRPr="00C955C4">
        <w:rPr>
          <w:rFonts w:ascii="Times New Roman" w:eastAsia="Times New Roman" w:hAnsi="Times New Roman" w:cs="Times New Roman"/>
          <w:b/>
          <w:color w:val="2F5496" w:themeColor="accent1" w:themeShade="BF"/>
          <w:sz w:val="24"/>
          <w:szCs w:val="24"/>
        </w:rPr>
        <w:t>Figures S6-S7</w:t>
      </w:r>
      <w:r w:rsidRPr="00C955C4">
        <w:rPr>
          <w:rFonts w:ascii="Times New Roman" w:eastAsia="Times New Roman" w:hAnsi="Times New Roman" w:cs="Times New Roman"/>
          <w:color w:val="2F5496" w:themeColor="accent1" w:themeShade="BF"/>
          <w:sz w:val="24"/>
          <w:szCs w:val="24"/>
        </w:rPr>
        <w:t>:</w:t>
      </w:r>
    </w:p>
    <w:p w14:paraId="700F683C" w14:textId="4C603CD1" w:rsidR="00826E5D" w:rsidRPr="00C955C4" w:rsidRDefault="00000000">
      <w:pPr>
        <w:spacing w:before="240" w:after="240" w:line="276" w:lineRule="auto"/>
        <w:rPr>
          <w:rFonts w:ascii="Times New Roman" w:eastAsia="Times New Roman" w:hAnsi="Times New Roman" w:cs="Times New Roman"/>
          <w:b/>
          <w:i/>
          <w:color w:val="FF0000"/>
          <w:sz w:val="24"/>
          <w:szCs w:val="24"/>
        </w:rPr>
      </w:pPr>
      <w:r w:rsidRPr="00C955C4">
        <w:rPr>
          <w:rFonts w:ascii="Times New Roman" w:eastAsia="Times New Roman" w:hAnsi="Times New Roman" w:cs="Times New Roman"/>
          <w:b/>
          <w:sz w:val="24"/>
          <w:szCs w:val="24"/>
        </w:rPr>
        <w:lastRenderedPageBreak/>
        <w:t>“</w:t>
      </w:r>
      <w:r w:rsidR="00132B1D" w:rsidRPr="00C955C4">
        <w:rPr>
          <w:rFonts w:ascii="Times New Roman" w:eastAsia="Times New Roman" w:hAnsi="Times New Roman" w:cs="Times New Roman"/>
          <w:b/>
          <w:i/>
          <w:color w:val="FF0000"/>
          <w:sz w:val="24"/>
          <w:szCs w:val="24"/>
        </w:rPr>
        <w:t>Lower</w:t>
      </w:r>
      <w:r w:rsidRPr="00C955C4">
        <w:rPr>
          <w:rFonts w:ascii="Times New Roman" w:eastAsia="Times New Roman" w:hAnsi="Times New Roman" w:cs="Times New Roman"/>
          <w:b/>
          <w:i/>
          <w:color w:val="FF0000"/>
          <w:sz w:val="24"/>
          <w:szCs w:val="24"/>
        </w:rPr>
        <w:t xml:space="preserve"> Differentiation Across all Three Gradients in SSDs vs. Controls for both the Top-Half and the Bottom-Half Movers</w:t>
      </w:r>
    </w:p>
    <w:p w14:paraId="04FA826C" w14:textId="77777777" w:rsidR="00132B1D" w:rsidRPr="00C955C4" w:rsidRDefault="00132B1D" w:rsidP="00132B1D">
      <w:pPr>
        <w:spacing w:before="240" w:after="240"/>
        <w:rPr>
          <w:rFonts w:ascii="Times New Roman" w:hAnsi="Times New Roman" w:cs="Times New Roman"/>
          <w:color w:val="FF0000"/>
          <w:sz w:val="24"/>
          <w:szCs w:val="24"/>
        </w:rPr>
      </w:pPr>
      <w:bookmarkStart w:id="5" w:name="_Hlk174100670"/>
      <w:r w:rsidRPr="00C955C4">
        <w:rPr>
          <w:rFonts w:ascii="Times New Roman" w:hAnsi="Times New Roman" w:cs="Times New Roman"/>
          <w:b/>
          <w:bCs/>
          <w:color w:val="FF0000"/>
          <w:sz w:val="24"/>
          <w:szCs w:val="24"/>
        </w:rPr>
        <w:t xml:space="preserve">Figure S6A </w:t>
      </w:r>
      <w:r w:rsidRPr="00C955C4">
        <w:rPr>
          <w:rFonts w:ascii="Times New Roman" w:hAnsi="Times New Roman" w:cs="Times New Roman"/>
          <w:color w:val="FF0000"/>
          <w:sz w:val="24"/>
          <w:szCs w:val="24"/>
        </w:rPr>
        <w:t xml:space="preserve">illustrates the boxplot of each group from the top-half and the bottom-half movers with descriptive statistics shown in </w:t>
      </w:r>
      <w:r w:rsidRPr="00C955C4">
        <w:rPr>
          <w:rFonts w:ascii="Times New Roman" w:hAnsi="Times New Roman" w:cs="Times New Roman"/>
          <w:b/>
          <w:bCs/>
          <w:color w:val="FF0000"/>
          <w:sz w:val="24"/>
          <w:szCs w:val="24"/>
        </w:rPr>
        <w:t>Figure S6B</w:t>
      </w:r>
      <w:r w:rsidRPr="00C955C4">
        <w:rPr>
          <w:rFonts w:ascii="Times New Roman" w:hAnsi="Times New Roman" w:cs="Times New Roman"/>
          <w:color w:val="FF0000"/>
          <w:sz w:val="24"/>
          <w:szCs w:val="24"/>
        </w:rPr>
        <w:t xml:space="preserve">. The results from independent two-sample </w:t>
      </w:r>
      <w:r w:rsidRPr="00C955C4">
        <w:rPr>
          <w:rFonts w:ascii="Times New Roman" w:hAnsi="Times New Roman" w:cs="Times New Roman"/>
          <w:i/>
          <w:iCs/>
          <w:color w:val="FF0000"/>
          <w:sz w:val="24"/>
          <w:szCs w:val="24"/>
        </w:rPr>
        <w:t>t</w:t>
      </w:r>
      <w:r w:rsidRPr="00C955C4">
        <w:rPr>
          <w:rFonts w:ascii="Times New Roman" w:hAnsi="Times New Roman" w:cs="Times New Roman"/>
          <w:color w:val="FF0000"/>
          <w:sz w:val="24"/>
          <w:szCs w:val="24"/>
        </w:rPr>
        <w:t xml:space="preserve">-tests show a significant group difference in mean FD within the top-half movers, </w:t>
      </w:r>
      <w:r w:rsidRPr="00C955C4">
        <w:rPr>
          <w:rFonts w:ascii="Times New Roman" w:hAnsi="Times New Roman" w:cs="Times New Roman"/>
          <w:i/>
          <w:iCs/>
          <w:color w:val="FF0000"/>
          <w:sz w:val="24"/>
          <w:szCs w:val="24"/>
        </w:rPr>
        <w:t>t</w:t>
      </w:r>
      <w:r w:rsidRPr="00C955C4">
        <w:rPr>
          <w:rFonts w:ascii="Times New Roman" w:hAnsi="Times New Roman" w:cs="Times New Roman"/>
          <w:color w:val="FF0000"/>
          <w:sz w:val="24"/>
          <w:szCs w:val="24"/>
        </w:rPr>
        <w:t xml:space="preserve">(207.34) = 2.56, </w:t>
      </w:r>
      <w:r w:rsidRPr="00C955C4">
        <w:rPr>
          <w:rFonts w:ascii="Times New Roman" w:hAnsi="Times New Roman" w:cs="Times New Roman"/>
          <w:i/>
          <w:iCs/>
          <w:color w:val="FF0000"/>
          <w:sz w:val="24"/>
          <w:szCs w:val="24"/>
        </w:rPr>
        <w:t>p</w:t>
      </w:r>
      <w:r w:rsidRPr="00C955C4">
        <w:rPr>
          <w:rFonts w:ascii="Times New Roman" w:hAnsi="Times New Roman" w:cs="Times New Roman"/>
          <w:color w:val="FF0000"/>
          <w:sz w:val="24"/>
          <w:szCs w:val="24"/>
        </w:rPr>
        <w:t xml:space="preserve"> = .01, but the group difference within the bottom-half movers is not significant, </w:t>
      </w:r>
      <w:r w:rsidRPr="00C955C4">
        <w:rPr>
          <w:rFonts w:ascii="Times New Roman" w:hAnsi="Times New Roman" w:cs="Times New Roman"/>
          <w:i/>
          <w:iCs/>
          <w:color w:val="FF0000"/>
          <w:sz w:val="24"/>
          <w:szCs w:val="24"/>
        </w:rPr>
        <w:t>t</w:t>
      </w:r>
      <w:r w:rsidRPr="00C955C4">
        <w:rPr>
          <w:rFonts w:ascii="Times New Roman" w:hAnsi="Times New Roman" w:cs="Times New Roman"/>
          <w:color w:val="FF0000"/>
          <w:sz w:val="24"/>
          <w:szCs w:val="24"/>
        </w:rPr>
        <w:t xml:space="preserve">(179.54) = 0.67, </w:t>
      </w:r>
      <w:r w:rsidRPr="00C955C4">
        <w:rPr>
          <w:rFonts w:ascii="Times New Roman" w:hAnsi="Times New Roman" w:cs="Times New Roman"/>
          <w:i/>
          <w:iCs/>
          <w:color w:val="FF0000"/>
          <w:sz w:val="24"/>
          <w:szCs w:val="24"/>
        </w:rPr>
        <w:t>p</w:t>
      </w:r>
      <w:r w:rsidRPr="00C955C4">
        <w:rPr>
          <w:rFonts w:ascii="Times New Roman" w:hAnsi="Times New Roman" w:cs="Times New Roman"/>
          <w:color w:val="FF0000"/>
          <w:sz w:val="24"/>
          <w:szCs w:val="24"/>
        </w:rPr>
        <w:t xml:space="preserve"> = .50. It is worth noting that the effect of mean FD, along with age and sex, has been regressed out from the gradient data for the following analysis. </w:t>
      </w:r>
    </w:p>
    <w:bookmarkEnd w:id="5"/>
    <w:p w14:paraId="293D0425" w14:textId="799B16D4" w:rsidR="00C955C4" w:rsidRDefault="00132B1D" w:rsidP="00C955C4">
      <w:pPr>
        <w:spacing w:before="240" w:after="240" w:line="276" w:lineRule="auto"/>
        <w:ind w:firstLine="20"/>
        <w:rPr>
          <w:rFonts w:ascii="Times New Roman" w:eastAsia="Times New Roman" w:hAnsi="Times New Roman" w:cs="Times New Roman"/>
          <w:sz w:val="24"/>
          <w:szCs w:val="24"/>
        </w:rPr>
      </w:pPr>
      <w:r w:rsidRPr="00C955C4">
        <w:rPr>
          <w:rFonts w:ascii="Times New Roman" w:hAnsi="Times New Roman" w:cs="Times New Roman"/>
          <w:color w:val="FF0000"/>
          <w:sz w:val="24"/>
          <w:szCs w:val="24"/>
        </w:rPr>
        <w:t xml:space="preserve">Significant group differences in gradients across the brain regions are shown in </w:t>
      </w:r>
      <w:r w:rsidRPr="00C955C4">
        <w:rPr>
          <w:rFonts w:ascii="Times New Roman" w:hAnsi="Times New Roman" w:cs="Times New Roman"/>
          <w:b/>
          <w:bCs/>
          <w:color w:val="FF0000"/>
          <w:sz w:val="24"/>
          <w:szCs w:val="24"/>
        </w:rPr>
        <w:t>Figure S7A</w:t>
      </w:r>
      <w:r w:rsidRPr="00C955C4">
        <w:rPr>
          <w:rFonts w:ascii="Times New Roman" w:hAnsi="Times New Roman" w:cs="Times New Roman"/>
          <w:color w:val="FF0000"/>
          <w:sz w:val="24"/>
          <w:szCs w:val="24"/>
        </w:rPr>
        <w:t xml:space="preserve"> and illustrated by arrows representing each region of interest (ROI) in </w:t>
      </w:r>
      <w:r w:rsidRPr="00C955C4">
        <w:rPr>
          <w:rFonts w:ascii="Times New Roman" w:hAnsi="Times New Roman" w:cs="Times New Roman"/>
          <w:b/>
          <w:bCs/>
          <w:color w:val="FF0000"/>
          <w:sz w:val="24"/>
          <w:szCs w:val="24"/>
        </w:rPr>
        <w:t>Figure</w:t>
      </w:r>
      <w:r w:rsidR="00214E9E">
        <w:rPr>
          <w:rFonts w:ascii="Times New Roman" w:hAnsi="Times New Roman" w:cs="Times New Roman"/>
          <w:b/>
          <w:bCs/>
          <w:color w:val="FF0000"/>
          <w:sz w:val="24"/>
          <w:szCs w:val="24"/>
        </w:rPr>
        <w:t>s</w:t>
      </w:r>
      <w:r w:rsidRPr="00C955C4">
        <w:rPr>
          <w:rFonts w:ascii="Times New Roman" w:hAnsi="Times New Roman" w:cs="Times New Roman"/>
          <w:b/>
          <w:bCs/>
          <w:color w:val="FF0000"/>
          <w:sz w:val="24"/>
          <w:szCs w:val="24"/>
        </w:rPr>
        <w:t xml:space="preserve"> S7B</w:t>
      </w:r>
      <w:r w:rsidRPr="00C955C4">
        <w:rPr>
          <w:rFonts w:ascii="Times New Roman" w:hAnsi="Times New Roman" w:cs="Times New Roman"/>
          <w:color w:val="FF0000"/>
          <w:sz w:val="24"/>
          <w:szCs w:val="24"/>
        </w:rPr>
        <w:t>-</w:t>
      </w:r>
      <w:r w:rsidRPr="00C955C4">
        <w:rPr>
          <w:rFonts w:ascii="Times New Roman" w:hAnsi="Times New Roman" w:cs="Times New Roman"/>
          <w:b/>
          <w:bCs/>
          <w:color w:val="FF0000"/>
          <w:sz w:val="24"/>
          <w:szCs w:val="24"/>
        </w:rPr>
        <w:t xml:space="preserve">S7D </w:t>
      </w:r>
      <w:r w:rsidRPr="00C955C4">
        <w:rPr>
          <w:rFonts w:ascii="Times New Roman" w:hAnsi="Times New Roman" w:cs="Times New Roman"/>
          <w:color w:val="FF0000"/>
          <w:sz w:val="24"/>
          <w:szCs w:val="24"/>
        </w:rPr>
        <w:t xml:space="preserve">pointing from the top-half movers of the Control group to the top-half movers of the SSDs group along all three dimensions. </w:t>
      </w:r>
      <w:r w:rsidRPr="00C955C4">
        <w:rPr>
          <w:rFonts w:ascii="Times New Roman" w:hAnsi="Times New Roman" w:cs="Times New Roman"/>
          <w:b/>
          <w:bCs/>
          <w:color w:val="FF0000"/>
          <w:sz w:val="24"/>
          <w:szCs w:val="24"/>
        </w:rPr>
        <w:t>Figure S7E</w:t>
      </w:r>
      <w:r w:rsidRPr="00C955C4">
        <w:rPr>
          <w:rFonts w:ascii="Times New Roman" w:hAnsi="Times New Roman" w:cs="Times New Roman"/>
          <w:color w:val="FF0000"/>
          <w:sz w:val="24"/>
          <w:szCs w:val="24"/>
        </w:rPr>
        <w:t xml:space="preserve"> showed the same results for the bottom-half movers of the Control group and of the SSDs group with </w:t>
      </w:r>
      <w:r w:rsidRPr="00C955C4">
        <w:rPr>
          <w:rFonts w:ascii="Times New Roman" w:hAnsi="Times New Roman" w:cs="Times New Roman"/>
          <w:b/>
          <w:bCs/>
          <w:color w:val="FF0000"/>
          <w:sz w:val="24"/>
          <w:szCs w:val="24"/>
        </w:rPr>
        <w:t>Figure</w:t>
      </w:r>
      <w:r w:rsidR="00214E9E">
        <w:rPr>
          <w:rFonts w:ascii="Times New Roman" w:hAnsi="Times New Roman" w:cs="Times New Roman"/>
          <w:b/>
          <w:bCs/>
          <w:color w:val="FF0000"/>
          <w:sz w:val="24"/>
          <w:szCs w:val="24"/>
        </w:rPr>
        <w:t>s</w:t>
      </w:r>
      <w:r w:rsidRPr="00C955C4">
        <w:rPr>
          <w:rFonts w:ascii="Times New Roman" w:hAnsi="Times New Roman" w:cs="Times New Roman"/>
          <w:b/>
          <w:bCs/>
          <w:color w:val="FF0000"/>
          <w:sz w:val="24"/>
          <w:szCs w:val="24"/>
        </w:rPr>
        <w:t xml:space="preserve"> S7F-S7H</w:t>
      </w:r>
      <w:r w:rsidRPr="00C955C4">
        <w:rPr>
          <w:rFonts w:ascii="Times New Roman" w:hAnsi="Times New Roman" w:cs="Times New Roman"/>
          <w:color w:val="FF0000"/>
          <w:sz w:val="24"/>
          <w:szCs w:val="24"/>
        </w:rPr>
        <w:t xml:space="preserve"> illustrating the changes from the Controls to the SSDs group along all three dimensions. Compared to the overall results, similar patterns of lower differentiation were found in both the top-half and the bottom-half mover groups. They both showed lower differentiations at FDR-corrected </w:t>
      </w:r>
      <w:r w:rsidRPr="00C955C4">
        <w:rPr>
          <w:rFonts w:ascii="Times New Roman" w:eastAsia="Times New Roman" w:hAnsi="Times New Roman" w:cs="Times New Roman"/>
          <w:i/>
          <w:iCs/>
          <w:color w:val="FF0000"/>
          <w:sz w:val="24"/>
          <w:szCs w:val="24"/>
        </w:rPr>
        <w:t>α=</w:t>
      </w:r>
      <w:r w:rsidRPr="00C955C4">
        <w:rPr>
          <w:rFonts w:ascii="Times New Roman" w:eastAsia="Times New Roman" w:hAnsi="Times New Roman" w:cs="Times New Roman"/>
          <w:color w:val="FF0000"/>
          <w:sz w:val="24"/>
          <w:szCs w:val="24"/>
        </w:rPr>
        <w:t>0.05 along all three gradients, with more regions found significant in the top-half mover group. These results suggested that the observed gradient constraints, although affected, were not due to motion effects.</w:t>
      </w:r>
      <w:r w:rsidRPr="00C955C4">
        <w:rPr>
          <w:rFonts w:ascii="Times New Roman" w:eastAsia="Times New Roman" w:hAnsi="Times New Roman" w:cs="Times New Roman"/>
          <w:sz w:val="24"/>
          <w:szCs w:val="24"/>
        </w:rPr>
        <w:t>”– Supplementary Materials p. 6-7</w:t>
      </w:r>
    </w:p>
    <w:p w14:paraId="4E68BDC5" w14:textId="77777777" w:rsidR="00C955C4" w:rsidRDefault="00C955C4">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24D4D277" w14:textId="73C55A25" w:rsidR="00826E5D" w:rsidRPr="00C955C4" w:rsidRDefault="008867F0">
      <w:pPr>
        <w:rPr>
          <w:rFonts w:ascii="Times New Roman" w:eastAsia="Times New Roman" w:hAnsi="Times New Roman" w:cs="Times New Roman"/>
          <w:sz w:val="24"/>
          <w:szCs w:val="24"/>
        </w:rPr>
      </w:pPr>
      <w:r w:rsidRPr="008867F0">
        <w:lastRenderedPageBreak/>
        <w:drawing>
          <wp:inline distT="0" distB="0" distL="0" distR="0" wp14:anchorId="2FE56ABE" wp14:editId="44424D1E">
            <wp:extent cx="5943600" cy="3352800"/>
            <wp:effectExtent l="0" t="0" r="0" b="0"/>
            <wp:docPr id="16978770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3352800"/>
                    </a:xfrm>
                    <a:prstGeom prst="rect">
                      <a:avLst/>
                    </a:prstGeom>
                    <a:noFill/>
                    <a:ln>
                      <a:noFill/>
                    </a:ln>
                  </pic:spPr>
                </pic:pic>
              </a:graphicData>
            </a:graphic>
          </wp:inline>
        </w:drawing>
      </w:r>
      <w:r w:rsidR="00ED5C0A" w:rsidRPr="00C955C4">
        <w:rPr>
          <w:rFonts w:ascii="Times New Roman" w:eastAsia="Times New Roman" w:hAnsi="Times New Roman" w:cs="Times New Roman"/>
          <w:b/>
          <w:bCs/>
          <w:color w:val="FF0000"/>
          <w:sz w:val="24"/>
          <w:szCs w:val="24"/>
        </w:rPr>
        <w:t>Figure S6. Descriptive statistics of the top-half and the bottom-half movers.</w:t>
      </w:r>
      <w:r w:rsidR="00ED5C0A" w:rsidRPr="00C955C4">
        <w:rPr>
          <w:rFonts w:ascii="Times New Roman" w:eastAsia="Times New Roman" w:hAnsi="Times New Roman" w:cs="Times New Roman"/>
          <w:color w:val="FF0000"/>
          <w:sz w:val="24"/>
          <w:szCs w:val="24"/>
        </w:rPr>
        <w:t xml:space="preserve"> </w:t>
      </w:r>
      <w:r w:rsidR="00ED5C0A" w:rsidRPr="00C955C4">
        <w:rPr>
          <w:rFonts w:ascii="Times New Roman" w:eastAsia="Times New Roman" w:hAnsi="Times New Roman" w:cs="Times New Roman"/>
          <w:b/>
          <w:bCs/>
          <w:color w:val="FF0000"/>
          <w:sz w:val="24"/>
          <w:szCs w:val="24"/>
        </w:rPr>
        <w:t>A</w:t>
      </w:r>
      <w:r w:rsidR="00ED5C0A" w:rsidRPr="00C955C4">
        <w:rPr>
          <w:rFonts w:ascii="Times New Roman" w:eastAsia="Times New Roman" w:hAnsi="Times New Roman" w:cs="Times New Roman"/>
          <w:color w:val="FF0000"/>
          <w:sz w:val="24"/>
          <w:szCs w:val="24"/>
        </w:rPr>
        <w:t xml:space="preserve"> illustrates the boxplot of mean framewise displacement (FD) for each group within the top-half and the bottom-half movers. </w:t>
      </w:r>
      <w:r w:rsidR="00ED5C0A" w:rsidRPr="00C955C4">
        <w:rPr>
          <w:rFonts w:ascii="Times New Roman" w:eastAsia="Times New Roman" w:hAnsi="Times New Roman" w:cs="Times New Roman"/>
          <w:b/>
          <w:bCs/>
          <w:color w:val="FF0000"/>
          <w:sz w:val="24"/>
          <w:szCs w:val="24"/>
        </w:rPr>
        <w:t>B</w:t>
      </w:r>
      <w:r w:rsidR="00ED5C0A" w:rsidRPr="00C955C4">
        <w:rPr>
          <w:rFonts w:ascii="Times New Roman" w:eastAsia="Times New Roman" w:hAnsi="Times New Roman" w:cs="Times New Roman"/>
          <w:color w:val="FF0000"/>
          <w:sz w:val="24"/>
          <w:szCs w:val="24"/>
        </w:rPr>
        <w:t xml:space="preserve"> shows the means, the standard deviations (SD), and the ranges of mean FD for each group.</w:t>
      </w:r>
    </w:p>
    <w:p w14:paraId="139ADC9A" w14:textId="77777777" w:rsidR="00826E5D" w:rsidRPr="00C955C4" w:rsidRDefault="00000000">
      <w:pPr>
        <w:rPr>
          <w:rFonts w:ascii="Times New Roman" w:eastAsia="Times New Roman" w:hAnsi="Times New Roman" w:cs="Times New Roman"/>
          <w:sz w:val="24"/>
          <w:szCs w:val="24"/>
        </w:rPr>
      </w:pPr>
      <w:r w:rsidRPr="00C955C4">
        <w:rPr>
          <w:rFonts w:ascii="Times New Roman" w:eastAsia="Times New Roman" w:hAnsi="Times New Roman" w:cs="Times New Roman"/>
          <w:noProof/>
          <w:sz w:val="24"/>
          <w:szCs w:val="24"/>
        </w:rPr>
        <w:lastRenderedPageBreak/>
        <w:drawing>
          <wp:inline distT="114300" distB="114300" distL="114300" distR="114300" wp14:anchorId="60C390FE" wp14:editId="499E5037">
            <wp:extent cx="6141720" cy="6348413"/>
            <wp:effectExtent l="0" t="0" r="0" b="0"/>
            <wp:docPr id="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8"/>
                    <a:srcRect/>
                    <a:stretch>
                      <a:fillRect/>
                    </a:stretch>
                  </pic:blipFill>
                  <pic:spPr>
                    <a:xfrm>
                      <a:off x="0" y="0"/>
                      <a:ext cx="6141720" cy="6348413"/>
                    </a:xfrm>
                    <a:prstGeom prst="rect">
                      <a:avLst/>
                    </a:prstGeom>
                    <a:ln/>
                  </pic:spPr>
                </pic:pic>
              </a:graphicData>
            </a:graphic>
          </wp:inline>
        </w:drawing>
      </w:r>
    </w:p>
    <w:p w14:paraId="370DAA5B" w14:textId="6639239E" w:rsidR="00826E5D" w:rsidRPr="00C955C4" w:rsidRDefault="00603187">
      <w:pPr>
        <w:spacing w:before="240" w:after="240" w:line="276" w:lineRule="auto"/>
        <w:rPr>
          <w:rFonts w:ascii="Times New Roman" w:eastAsia="Times New Roman" w:hAnsi="Times New Roman" w:cs="Times New Roman"/>
          <w:color w:val="FF0000"/>
          <w:sz w:val="24"/>
          <w:szCs w:val="24"/>
        </w:rPr>
      </w:pPr>
      <w:r w:rsidRPr="00C955C4">
        <w:rPr>
          <w:rFonts w:ascii="Times New Roman" w:eastAsia="Times New Roman" w:hAnsi="Times New Roman" w:cs="Times New Roman"/>
          <w:b/>
          <w:color w:val="FF0000"/>
          <w:sz w:val="24"/>
          <w:szCs w:val="24"/>
        </w:rPr>
        <w:t>Figure S7. Group differences in Gradients 1-3 for the top-half and the bottom-half movers. A</w:t>
      </w:r>
      <w:r w:rsidRPr="00C955C4">
        <w:rPr>
          <w:rFonts w:ascii="Times New Roman" w:eastAsia="Times New Roman" w:hAnsi="Times New Roman" w:cs="Times New Roman"/>
          <w:color w:val="FF0000"/>
          <w:sz w:val="24"/>
          <w:szCs w:val="24"/>
        </w:rPr>
        <w:t xml:space="preserve"> shows the brain regions with significant group differences of the top-half movers according to two-sample </w:t>
      </w:r>
      <w:r w:rsidRPr="00C955C4">
        <w:rPr>
          <w:rFonts w:ascii="Times New Roman" w:eastAsia="Times New Roman" w:hAnsi="Times New Roman" w:cs="Times New Roman"/>
          <w:i/>
          <w:color w:val="FF0000"/>
          <w:sz w:val="24"/>
          <w:szCs w:val="24"/>
        </w:rPr>
        <w:t>t</w:t>
      </w:r>
      <w:r w:rsidRPr="00C955C4">
        <w:rPr>
          <w:rFonts w:ascii="Times New Roman" w:eastAsia="Times New Roman" w:hAnsi="Times New Roman" w:cs="Times New Roman"/>
          <w:color w:val="FF0000"/>
          <w:sz w:val="24"/>
          <w:szCs w:val="24"/>
        </w:rPr>
        <w:t xml:space="preserve">-tests (as linear models), whereas </w:t>
      </w:r>
      <w:r w:rsidRPr="00C955C4">
        <w:rPr>
          <w:rFonts w:ascii="Times New Roman" w:eastAsia="Times New Roman" w:hAnsi="Times New Roman" w:cs="Times New Roman"/>
          <w:b/>
          <w:color w:val="FF0000"/>
          <w:sz w:val="24"/>
          <w:szCs w:val="24"/>
        </w:rPr>
        <w:t>E</w:t>
      </w:r>
      <w:r w:rsidRPr="00C955C4">
        <w:rPr>
          <w:rFonts w:ascii="Times New Roman" w:eastAsia="Times New Roman" w:hAnsi="Times New Roman" w:cs="Times New Roman"/>
          <w:color w:val="FF0000"/>
          <w:sz w:val="24"/>
          <w:szCs w:val="24"/>
        </w:rPr>
        <w:t xml:space="preserve"> shows the same results for the bottom-half movers. Warm colors indicate Controls being significantly closer than SSDs to the positive ends of the gradients (i.e., the default/frontoparietal, the visual, and the frontoparietal networks, respectively); cold colors indicate Controls being significantly closer than SSDs to the negative ends of the gradients (i.e., the somatosensory/visual, the auditory/motor, and the default mode networks, respectively). </w:t>
      </w:r>
      <w:r w:rsidRPr="00C955C4">
        <w:rPr>
          <w:rFonts w:ascii="Times New Roman" w:eastAsia="Times New Roman" w:hAnsi="Times New Roman" w:cs="Times New Roman"/>
          <w:b/>
          <w:color w:val="FF0000"/>
          <w:sz w:val="24"/>
          <w:szCs w:val="24"/>
        </w:rPr>
        <w:t>B</w:t>
      </w:r>
      <w:r w:rsidRPr="00C955C4">
        <w:rPr>
          <w:rFonts w:ascii="Times New Roman" w:eastAsia="Times New Roman" w:hAnsi="Times New Roman" w:cs="Times New Roman"/>
          <w:color w:val="FF0000"/>
          <w:sz w:val="24"/>
          <w:szCs w:val="24"/>
        </w:rPr>
        <w:t>–</w:t>
      </w:r>
      <w:r w:rsidRPr="00C955C4">
        <w:rPr>
          <w:rFonts w:ascii="Times New Roman" w:eastAsia="Times New Roman" w:hAnsi="Times New Roman" w:cs="Times New Roman"/>
          <w:b/>
          <w:color w:val="FF0000"/>
          <w:sz w:val="24"/>
          <w:szCs w:val="24"/>
        </w:rPr>
        <w:t xml:space="preserve">D </w:t>
      </w:r>
      <w:r w:rsidRPr="00C955C4">
        <w:rPr>
          <w:rFonts w:ascii="Times New Roman" w:eastAsia="Times New Roman" w:hAnsi="Times New Roman" w:cs="Times New Roman"/>
          <w:color w:val="FF0000"/>
          <w:sz w:val="24"/>
          <w:szCs w:val="24"/>
        </w:rPr>
        <w:t xml:space="preserve">show the brain regions with group differences between the top-half </w:t>
      </w:r>
      <w:r w:rsidRPr="00C955C4">
        <w:rPr>
          <w:rFonts w:ascii="Times New Roman" w:eastAsia="Times New Roman" w:hAnsi="Times New Roman" w:cs="Times New Roman"/>
          <w:color w:val="FF0000"/>
          <w:sz w:val="24"/>
          <w:szCs w:val="24"/>
        </w:rPr>
        <w:lastRenderedPageBreak/>
        <w:t xml:space="preserve">movers of </w:t>
      </w:r>
      <w:r w:rsidR="003F1678" w:rsidRPr="00C955C4">
        <w:rPr>
          <w:rFonts w:ascii="Times New Roman" w:eastAsia="Times New Roman" w:hAnsi="Times New Roman" w:cs="Times New Roman"/>
          <w:color w:val="FF0000"/>
          <w:sz w:val="24"/>
          <w:szCs w:val="24"/>
        </w:rPr>
        <w:t>C</w:t>
      </w:r>
      <w:r w:rsidRPr="00C955C4">
        <w:rPr>
          <w:rFonts w:ascii="Times New Roman" w:eastAsia="Times New Roman" w:hAnsi="Times New Roman" w:cs="Times New Roman"/>
          <w:color w:val="FF0000"/>
          <w:sz w:val="24"/>
          <w:szCs w:val="24"/>
        </w:rPr>
        <w:t xml:space="preserve">ontrols and the top-half movers of SSDs along Gradients 1–3 in a 3D space; </w:t>
      </w:r>
      <w:r w:rsidRPr="00C955C4">
        <w:rPr>
          <w:rFonts w:ascii="Times New Roman" w:eastAsia="Times New Roman" w:hAnsi="Times New Roman" w:cs="Times New Roman"/>
          <w:b/>
          <w:color w:val="FF0000"/>
          <w:sz w:val="24"/>
          <w:szCs w:val="24"/>
        </w:rPr>
        <w:t>F</w:t>
      </w:r>
      <w:r w:rsidRPr="00C955C4">
        <w:rPr>
          <w:rFonts w:ascii="Times New Roman" w:eastAsia="Times New Roman" w:hAnsi="Times New Roman" w:cs="Times New Roman"/>
          <w:color w:val="FF0000"/>
          <w:sz w:val="24"/>
          <w:szCs w:val="24"/>
        </w:rPr>
        <w:t>–</w:t>
      </w:r>
      <w:r w:rsidRPr="00C955C4">
        <w:rPr>
          <w:rFonts w:ascii="Times New Roman" w:eastAsia="Times New Roman" w:hAnsi="Times New Roman" w:cs="Times New Roman"/>
          <w:b/>
          <w:color w:val="FF0000"/>
          <w:sz w:val="24"/>
          <w:szCs w:val="24"/>
        </w:rPr>
        <w:t xml:space="preserve">H </w:t>
      </w:r>
      <w:r w:rsidRPr="00C955C4">
        <w:rPr>
          <w:rFonts w:ascii="Times New Roman" w:eastAsia="Times New Roman" w:hAnsi="Times New Roman" w:cs="Times New Roman"/>
          <w:color w:val="FF0000"/>
          <w:sz w:val="24"/>
          <w:szCs w:val="24"/>
        </w:rPr>
        <w:t xml:space="preserve">show the brain regions with group differences between the bottom-half movers of </w:t>
      </w:r>
      <w:r w:rsidR="003F1678" w:rsidRPr="00C955C4">
        <w:rPr>
          <w:rFonts w:ascii="Times New Roman" w:eastAsia="Times New Roman" w:hAnsi="Times New Roman" w:cs="Times New Roman"/>
          <w:color w:val="FF0000"/>
          <w:sz w:val="24"/>
          <w:szCs w:val="24"/>
        </w:rPr>
        <w:t>C</w:t>
      </w:r>
      <w:r w:rsidRPr="00C955C4">
        <w:rPr>
          <w:rFonts w:ascii="Times New Roman" w:eastAsia="Times New Roman" w:hAnsi="Times New Roman" w:cs="Times New Roman"/>
          <w:color w:val="FF0000"/>
          <w:sz w:val="24"/>
          <w:szCs w:val="24"/>
        </w:rPr>
        <w:t>ontrols and the bottom-half movers of SSDs along Gradients 1–3 in a 3D space. Significant group differences in a similar set of ROIs were found along Gradient 1 for both the top-half movers (</w:t>
      </w:r>
      <w:r w:rsidRPr="00C955C4">
        <w:rPr>
          <w:rFonts w:ascii="Times New Roman" w:eastAsia="Times New Roman" w:hAnsi="Times New Roman" w:cs="Times New Roman"/>
          <w:b/>
          <w:color w:val="FF0000"/>
          <w:sz w:val="24"/>
          <w:szCs w:val="24"/>
        </w:rPr>
        <w:t>B</w:t>
      </w:r>
      <w:r w:rsidRPr="00C955C4">
        <w:rPr>
          <w:rFonts w:ascii="Times New Roman" w:eastAsia="Times New Roman" w:hAnsi="Times New Roman" w:cs="Times New Roman"/>
          <w:color w:val="FF0000"/>
          <w:sz w:val="24"/>
          <w:szCs w:val="24"/>
        </w:rPr>
        <w:t>) and the bottom-half movers (</w:t>
      </w:r>
      <w:r w:rsidRPr="00C955C4">
        <w:rPr>
          <w:rFonts w:ascii="Times New Roman" w:eastAsia="Times New Roman" w:hAnsi="Times New Roman" w:cs="Times New Roman"/>
          <w:b/>
          <w:color w:val="FF0000"/>
          <w:sz w:val="24"/>
          <w:szCs w:val="24"/>
        </w:rPr>
        <w:t>F</w:t>
      </w:r>
      <w:r w:rsidRPr="00C955C4">
        <w:rPr>
          <w:rFonts w:ascii="Times New Roman" w:eastAsia="Times New Roman" w:hAnsi="Times New Roman" w:cs="Times New Roman"/>
          <w:color w:val="FF0000"/>
          <w:sz w:val="24"/>
          <w:szCs w:val="24"/>
        </w:rPr>
        <w:t xml:space="preserve">), along Gradient 2 (i.e., the x-axis of </w:t>
      </w:r>
      <w:r w:rsidRPr="00C955C4">
        <w:rPr>
          <w:rFonts w:ascii="Times New Roman" w:eastAsia="Times New Roman" w:hAnsi="Times New Roman" w:cs="Times New Roman"/>
          <w:b/>
          <w:color w:val="FF0000"/>
          <w:sz w:val="24"/>
          <w:szCs w:val="24"/>
        </w:rPr>
        <w:t>C</w:t>
      </w:r>
      <w:r w:rsidRPr="00C955C4">
        <w:rPr>
          <w:rFonts w:ascii="Times New Roman" w:eastAsia="Times New Roman" w:hAnsi="Times New Roman" w:cs="Times New Roman"/>
          <w:color w:val="FF0000"/>
          <w:sz w:val="24"/>
          <w:szCs w:val="24"/>
        </w:rPr>
        <w:t xml:space="preserve"> and </w:t>
      </w:r>
      <w:r w:rsidRPr="00C955C4">
        <w:rPr>
          <w:rFonts w:ascii="Times New Roman" w:eastAsia="Times New Roman" w:hAnsi="Times New Roman" w:cs="Times New Roman"/>
          <w:b/>
          <w:color w:val="FF0000"/>
          <w:sz w:val="24"/>
          <w:szCs w:val="24"/>
        </w:rPr>
        <w:t>G</w:t>
      </w:r>
      <w:r w:rsidRPr="00C955C4">
        <w:rPr>
          <w:rFonts w:ascii="Times New Roman" w:eastAsia="Times New Roman" w:hAnsi="Times New Roman" w:cs="Times New Roman"/>
          <w:color w:val="FF0000"/>
          <w:sz w:val="24"/>
          <w:szCs w:val="24"/>
        </w:rPr>
        <w:t>) for both the top-half movers (</w:t>
      </w:r>
      <w:r w:rsidRPr="00C955C4">
        <w:rPr>
          <w:rFonts w:ascii="Times New Roman" w:eastAsia="Times New Roman" w:hAnsi="Times New Roman" w:cs="Times New Roman"/>
          <w:b/>
          <w:color w:val="FF0000"/>
          <w:sz w:val="24"/>
          <w:szCs w:val="24"/>
        </w:rPr>
        <w:t>C</w:t>
      </w:r>
      <w:r w:rsidRPr="00C955C4">
        <w:rPr>
          <w:rFonts w:ascii="Times New Roman" w:eastAsia="Times New Roman" w:hAnsi="Times New Roman" w:cs="Times New Roman"/>
          <w:color w:val="FF0000"/>
          <w:sz w:val="24"/>
          <w:szCs w:val="24"/>
        </w:rPr>
        <w:t>) and the bottom-half movers (</w:t>
      </w:r>
      <w:r w:rsidRPr="00C955C4">
        <w:rPr>
          <w:rFonts w:ascii="Times New Roman" w:eastAsia="Times New Roman" w:hAnsi="Times New Roman" w:cs="Times New Roman"/>
          <w:b/>
          <w:color w:val="FF0000"/>
          <w:sz w:val="24"/>
          <w:szCs w:val="24"/>
        </w:rPr>
        <w:t>G</w:t>
      </w:r>
      <w:r w:rsidRPr="00C955C4">
        <w:rPr>
          <w:rFonts w:ascii="Times New Roman" w:eastAsia="Times New Roman" w:hAnsi="Times New Roman" w:cs="Times New Roman"/>
          <w:color w:val="FF0000"/>
          <w:sz w:val="24"/>
          <w:szCs w:val="24"/>
        </w:rPr>
        <w:t xml:space="preserve">), and along Gradient 3 (i.e., the y-axis of </w:t>
      </w:r>
      <w:r w:rsidRPr="00C955C4">
        <w:rPr>
          <w:rFonts w:ascii="Times New Roman" w:eastAsia="Times New Roman" w:hAnsi="Times New Roman" w:cs="Times New Roman"/>
          <w:b/>
          <w:color w:val="FF0000"/>
          <w:sz w:val="24"/>
          <w:szCs w:val="24"/>
        </w:rPr>
        <w:t>D</w:t>
      </w:r>
      <w:r w:rsidRPr="00C955C4">
        <w:rPr>
          <w:rFonts w:ascii="Times New Roman" w:eastAsia="Times New Roman" w:hAnsi="Times New Roman" w:cs="Times New Roman"/>
          <w:color w:val="FF0000"/>
          <w:sz w:val="24"/>
          <w:szCs w:val="24"/>
        </w:rPr>
        <w:t xml:space="preserve"> and </w:t>
      </w:r>
      <w:r w:rsidRPr="00C955C4">
        <w:rPr>
          <w:rFonts w:ascii="Times New Roman" w:eastAsia="Times New Roman" w:hAnsi="Times New Roman" w:cs="Times New Roman"/>
          <w:b/>
          <w:color w:val="FF0000"/>
          <w:sz w:val="24"/>
          <w:szCs w:val="24"/>
        </w:rPr>
        <w:t>H</w:t>
      </w:r>
      <w:r w:rsidRPr="00C955C4">
        <w:rPr>
          <w:rFonts w:ascii="Times New Roman" w:eastAsia="Times New Roman" w:hAnsi="Times New Roman" w:cs="Times New Roman"/>
          <w:color w:val="FF0000"/>
          <w:sz w:val="24"/>
          <w:szCs w:val="24"/>
        </w:rPr>
        <w:t>) for both the top-half movers (</w:t>
      </w:r>
      <w:r w:rsidRPr="00C955C4">
        <w:rPr>
          <w:rFonts w:ascii="Times New Roman" w:eastAsia="Times New Roman" w:hAnsi="Times New Roman" w:cs="Times New Roman"/>
          <w:b/>
          <w:color w:val="FF0000"/>
          <w:sz w:val="24"/>
          <w:szCs w:val="24"/>
        </w:rPr>
        <w:t>D</w:t>
      </w:r>
      <w:r w:rsidRPr="00C955C4">
        <w:rPr>
          <w:rFonts w:ascii="Times New Roman" w:eastAsia="Times New Roman" w:hAnsi="Times New Roman" w:cs="Times New Roman"/>
          <w:color w:val="FF0000"/>
          <w:sz w:val="24"/>
          <w:szCs w:val="24"/>
        </w:rPr>
        <w:t>) and the bottom-half movers (</w:t>
      </w:r>
      <w:r w:rsidRPr="00C955C4">
        <w:rPr>
          <w:rFonts w:ascii="Times New Roman" w:eastAsia="Times New Roman" w:hAnsi="Times New Roman" w:cs="Times New Roman"/>
          <w:b/>
          <w:color w:val="FF0000"/>
          <w:sz w:val="24"/>
          <w:szCs w:val="24"/>
        </w:rPr>
        <w:t>H</w:t>
      </w:r>
      <w:r w:rsidRPr="00C955C4">
        <w:rPr>
          <w:rFonts w:ascii="Times New Roman" w:eastAsia="Times New Roman" w:hAnsi="Times New Roman" w:cs="Times New Roman"/>
          <w:color w:val="FF0000"/>
          <w:sz w:val="24"/>
          <w:szCs w:val="24"/>
        </w:rPr>
        <w:t xml:space="preserve">). Each arrow represents one ROI and is colored according to the networks defined by Cole-Anticevic (cortical) and Tian (subcortical) parcellations in </w:t>
      </w:r>
      <w:r w:rsidRPr="00C955C4">
        <w:rPr>
          <w:rFonts w:ascii="Times New Roman" w:eastAsia="Times New Roman" w:hAnsi="Times New Roman" w:cs="Times New Roman"/>
          <w:b/>
          <w:color w:val="FF0000"/>
          <w:sz w:val="24"/>
          <w:szCs w:val="24"/>
        </w:rPr>
        <w:t>Figure 1A</w:t>
      </w:r>
      <w:r w:rsidRPr="00C955C4">
        <w:rPr>
          <w:rFonts w:ascii="Times New Roman" w:eastAsia="Times New Roman" w:hAnsi="Times New Roman" w:cs="Times New Roman"/>
          <w:color w:val="FF0000"/>
          <w:sz w:val="24"/>
          <w:szCs w:val="24"/>
        </w:rPr>
        <w:t>. The network labels illustrate where the means of the networks are for Controls.</w:t>
      </w:r>
    </w:p>
    <w:p w14:paraId="224D378F" w14:textId="32F68CF7" w:rsidR="00826E5D" w:rsidRPr="00C955C4" w:rsidRDefault="00030071">
      <w:pPr>
        <w:rPr>
          <w:rFonts w:ascii="Times New Roman" w:eastAsia="Times New Roman" w:hAnsi="Times New Roman" w:cs="Times New Roman"/>
          <w:sz w:val="24"/>
          <w:szCs w:val="24"/>
        </w:rPr>
      </w:pPr>
      <w:r w:rsidRPr="00C955C4">
        <w:rPr>
          <w:rFonts w:ascii="Times New Roman" w:eastAsia="Times New Roman" w:hAnsi="Times New Roman" w:cs="Times New Roman"/>
          <w:noProof/>
          <w:sz w:val="24"/>
          <w:szCs w:val="24"/>
        </w:rPr>
        <w:drawing>
          <wp:inline distT="0" distB="0" distL="0" distR="0" wp14:anchorId="2D2AC695" wp14:editId="61227EAB">
            <wp:extent cx="5565441" cy="5760720"/>
            <wp:effectExtent l="0" t="0" r="0" b="0"/>
            <wp:docPr id="177801826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570676" cy="5766139"/>
                    </a:xfrm>
                    <a:prstGeom prst="rect">
                      <a:avLst/>
                    </a:prstGeom>
                    <a:noFill/>
                    <a:ln>
                      <a:noFill/>
                    </a:ln>
                  </pic:spPr>
                </pic:pic>
              </a:graphicData>
            </a:graphic>
          </wp:inline>
        </w:drawing>
      </w:r>
    </w:p>
    <w:p w14:paraId="07591BE7" w14:textId="77777777" w:rsidR="00826E5D" w:rsidRPr="00C955C4" w:rsidRDefault="00000000" w:rsidP="00030071">
      <w:pPr>
        <w:spacing w:after="0"/>
        <w:jc w:val="center"/>
        <w:rPr>
          <w:rFonts w:ascii="Times New Roman" w:eastAsia="Times New Roman" w:hAnsi="Times New Roman" w:cs="Times New Roman"/>
          <w:sz w:val="24"/>
          <w:szCs w:val="24"/>
        </w:rPr>
      </w:pPr>
      <w:r w:rsidRPr="00C955C4">
        <w:rPr>
          <w:rFonts w:ascii="Times New Roman" w:eastAsia="Times New Roman" w:hAnsi="Times New Roman" w:cs="Times New Roman"/>
          <w:b/>
          <w:sz w:val="24"/>
          <w:szCs w:val="24"/>
        </w:rPr>
        <w:t>Group differences in gradients with the complete sample (Figure 2).</w:t>
      </w:r>
    </w:p>
    <w:p w14:paraId="372E7239" w14:textId="77777777" w:rsidR="00826E5D" w:rsidRPr="00C955C4" w:rsidRDefault="00000000">
      <w:pPr>
        <w:rPr>
          <w:rFonts w:ascii="Times New Roman" w:eastAsia="Times New Roman" w:hAnsi="Times New Roman" w:cs="Times New Roman"/>
          <w:i/>
          <w:sz w:val="24"/>
          <w:szCs w:val="24"/>
        </w:rPr>
      </w:pPr>
      <w:r w:rsidRPr="00C955C4">
        <w:rPr>
          <w:rFonts w:ascii="Times New Roman" w:eastAsia="Times New Roman" w:hAnsi="Times New Roman" w:cs="Times New Roman"/>
          <w:i/>
          <w:sz w:val="24"/>
          <w:szCs w:val="24"/>
        </w:rPr>
        <w:lastRenderedPageBreak/>
        <w:t>Second, the analysis showing that the visual-&gt;somatomotor axis is compressed is predicated on the idea that the glasser atlas and cole-anticevic brain network parcellation derived from control populations maps accurately onto individuals with SSD. Given the recent suggestion that clinical populations may have differences/expansions of network topography (</w:t>
      </w:r>
      <w:hyperlink r:id="rId10">
        <w:r w:rsidRPr="00C955C4">
          <w:rPr>
            <w:rFonts w:ascii="Times New Roman" w:eastAsia="Times New Roman" w:hAnsi="Times New Roman" w:cs="Times New Roman"/>
            <w:i/>
            <w:color w:val="78AAFF"/>
            <w:sz w:val="24"/>
            <w:szCs w:val="24"/>
            <w:u w:val="single"/>
          </w:rPr>
          <w:t>https://www.biorxiv.org/content/10.1101/2023.08.09.551651v1.full</w:t>
        </w:r>
      </w:hyperlink>
      <w:r w:rsidRPr="00C955C4">
        <w:rPr>
          <w:rFonts w:ascii="Times New Roman" w:eastAsia="Times New Roman" w:hAnsi="Times New Roman" w:cs="Times New Roman"/>
          <w:i/>
          <w:sz w:val="24"/>
          <w:szCs w:val="24"/>
        </w:rPr>
        <w:t>), how can we determine if the "compression" observed and replicated across studies is not in fact simply an artifact of brain networks in SSD not mapping neatly onto parcels derived from healthy control participants? Is there a brain parcellation that is analogous to the Glasser atlas but derived from SSD participants that could be used instead?</w:t>
      </w:r>
    </w:p>
    <w:p w14:paraId="0BE0C050" w14:textId="77777777" w:rsidR="00826E5D" w:rsidRPr="00C955C4" w:rsidRDefault="00000000">
      <w:pPr>
        <w:rPr>
          <w:rFonts w:ascii="Times New Roman" w:eastAsia="Times New Roman" w:hAnsi="Times New Roman" w:cs="Times New Roman"/>
          <w:color w:val="2F5496" w:themeColor="accent1" w:themeShade="BF"/>
          <w:sz w:val="24"/>
          <w:szCs w:val="24"/>
        </w:rPr>
      </w:pPr>
      <w:r w:rsidRPr="00C955C4">
        <w:rPr>
          <w:rFonts w:ascii="Times New Roman" w:eastAsia="Times New Roman" w:hAnsi="Times New Roman" w:cs="Times New Roman"/>
          <w:sz w:val="24"/>
          <w:szCs w:val="24"/>
        </w:rPr>
        <w:br/>
      </w:r>
      <w:r w:rsidRPr="00C955C4">
        <w:rPr>
          <w:rFonts w:ascii="Times New Roman" w:eastAsia="Times New Roman" w:hAnsi="Times New Roman" w:cs="Times New Roman"/>
          <w:color w:val="2F5496" w:themeColor="accent1" w:themeShade="BF"/>
          <w:sz w:val="24"/>
          <w:szCs w:val="24"/>
        </w:rPr>
        <w:t>We thank the reviewer for raising this issue and agree with the reviewer’s concern. There is no available atlas specifically derived for SSDs. Moreover, given the heterogeneity of SSDs as a spectrum disorder, the best approach will be to derive such parcellation from our sample. However, at least 20 minutes of scans are required to derive individualized parcellation. Unfortunately, our scans only include 7 minutes of resting-state scans.</w:t>
      </w:r>
    </w:p>
    <w:p w14:paraId="483E8691" w14:textId="77A35285" w:rsidR="00826E5D" w:rsidRPr="00C955C4" w:rsidRDefault="00000000">
      <w:pPr>
        <w:rPr>
          <w:rFonts w:ascii="Times New Roman" w:eastAsia="Times New Roman" w:hAnsi="Times New Roman" w:cs="Times New Roman"/>
          <w:color w:val="2F5496" w:themeColor="accent1" w:themeShade="BF"/>
          <w:sz w:val="24"/>
          <w:szCs w:val="24"/>
        </w:rPr>
      </w:pPr>
      <w:r w:rsidRPr="00C955C4">
        <w:rPr>
          <w:rFonts w:ascii="Times New Roman" w:eastAsia="Times New Roman" w:hAnsi="Times New Roman" w:cs="Times New Roman"/>
          <w:color w:val="2F5496" w:themeColor="accent1" w:themeShade="BF"/>
          <w:sz w:val="24"/>
          <w:szCs w:val="24"/>
        </w:rPr>
        <w:t xml:space="preserve">We recognize such limitations and have added the following to the </w:t>
      </w:r>
      <w:r w:rsidRPr="00C955C4">
        <w:rPr>
          <w:rFonts w:ascii="Times New Roman" w:eastAsia="Times New Roman" w:hAnsi="Times New Roman" w:cs="Times New Roman"/>
          <w:b/>
          <w:color w:val="2F5496" w:themeColor="accent1" w:themeShade="BF"/>
          <w:sz w:val="24"/>
          <w:szCs w:val="24"/>
        </w:rPr>
        <w:t>Discussion</w:t>
      </w:r>
      <w:r w:rsidRPr="00C955C4">
        <w:rPr>
          <w:rFonts w:ascii="Times New Roman" w:eastAsia="Times New Roman" w:hAnsi="Times New Roman" w:cs="Times New Roman"/>
          <w:color w:val="2F5496" w:themeColor="accent1" w:themeShade="BF"/>
          <w:sz w:val="24"/>
          <w:szCs w:val="24"/>
        </w:rPr>
        <w:t>:</w:t>
      </w:r>
    </w:p>
    <w:p w14:paraId="0B7A965E" w14:textId="53191D8B" w:rsidR="005D2105" w:rsidRPr="00C955C4" w:rsidRDefault="00000000" w:rsidP="005D2105">
      <w:pPr>
        <w:spacing w:before="240" w:after="240" w:line="276" w:lineRule="auto"/>
        <w:rPr>
          <w:rFonts w:ascii="Times New Roman" w:eastAsia="Times New Roman" w:hAnsi="Times New Roman" w:cs="Times New Roman"/>
          <w:color w:val="FF0000"/>
          <w:sz w:val="24"/>
          <w:szCs w:val="24"/>
        </w:rPr>
      </w:pPr>
      <w:r w:rsidRPr="00C955C4">
        <w:rPr>
          <w:rFonts w:ascii="Times New Roman" w:eastAsia="Times New Roman" w:hAnsi="Times New Roman" w:cs="Times New Roman"/>
          <w:sz w:val="24"/>
          <w:szCs w:val="24"/>
        </w:rPr>
        <w:t>“</w:t>
      </w:r>
      <w:r w:rsidR="005D2105" w:rsidRPr="00C955C4">
        <w:rPr>
          <w:rFonts w:ascii="Times New Roman" w:eastAsia="Times New Roman" w:hAnsi="Times New Roman" w:cs="Times New Roman"/>
          <w:b/>
          <w:bCs/>
          <w:color w:val="FF0000"/>
          <w:sz w:val="24"/>
          <w:szCs w:val="24"/>
        </w:rPr>
        <w:t>Limitation</w:t>
      </w:r>
    </w:p>
    <w:p w14:paraId="0AB359EA" w14:textId="16200496" w:rsidR="00826E5D" w:rsidRPr="00214E9E" w:rsidRDefault="005D2105" w:rsidP="005D2105">
      <w:pPr>
        <w:spacing w:line="240" w:lineRule="auto"/>
        <w:rPr>
          <w:rFonts w:ascii="Times New Roman" w:eastAsia="Times New Roman" w:hAnsi="Times New Roman" w:cs="Times New Roman"/>
          <w:color w:val="FF0000"/>
          <w:sz w:val="24"/>
          <w:szCs w:val="24"/>
          <w:lang w:val="fr-FR"/>
        </w:rPr>
      </w:pPr>
      <w:r w:rsidRPr="00C955C4">
        <w:rPr>
          <w:rFonts w:ascii="Times New Roman" w:eastAsia="Times New Roman" w:hAnsi="Times New Roman" w:cs="Times New Roman"/>
          <w:color w:val="FF0000"/>
          <w:sz w:val="24"/>
          <w:szCs w:val="24"/>
        </w:rPr>
        <w:t xml:space="preserve">[…] Additional considerations include the lower signal-to-noise ratio of 7-minute resting-state scans, potential noise from using brain atlases derived from healthy participants </w:t>
      </w:r>
      <w:r w:rsidRPr="00C955C4">
        <w:rPr>
          <w:rFonts w:ascii="Times New Roman" w:eastAsia="Times New Roman" w:hAnsi="Times New Roman" w:cs="Times New Roman"/>
          <w:color w:val="FF0000"/>
          <w:sz w:val="24"/>
          <w:szCs w:val="24"/>
        </w:rPr>
        <w:fldChar w:fldCharType="begin"/>
      </w:r>
      <w:r w:rsidRPr="00C955C4">
        <w:rPr>
          <w:rFonts w:ascii="Times New Roman" w:eastAsia="Times New Roman" w:hAnsi="Times New Roman" w:cs="Times New Roman"/>
          <w:color w:val="FF0000"/>
          <w:sz w:val="24"/>
          <w:szCs w:val="24"/>
        </w:rPr>
        <w:instrText xml:space="preserve"> ADDIN ZOTERO_ITEM CSL_CITATION {"citationID":"RdVPC1Gj","properties":{"formattedCitation":"(80)","plainCitation":"(80)","noteIndex":0},"citationItems":[{"id":1047,"uris":["http://zotero.org/users/9101184/items/F99DFK9X"],"itemData":{"id":1047,"type":"article-journal","abstract":"Abstract\n            Functional magnetic resonance imaging (fMRI) is widely used to investigate functional coupling (FC) disturbances in a range of clinical disorders. Most analyses performed to date have used group-based parcellations for defining regions of interest (ROIs), in which a single parcellation is applied to each brain. This approach neglects individual differences in brain functional organization and may inaccurately delineate the true borders of functional regions. These inaccuracies could inflate or underestimate group differences in case-control analyses. We investigated how individual differences in brain organization influence group comparisons of FC using psychosis as a case study, drawing on fMRI data in 121 early psychosis patients and 57 controls. We defined FC networks using either a group-based parcellation or an individually tailored variant of the same parcellation. Individualized parcellations yielded more functionally homogeneous ROIs than did group-based parcellations. At the level of individual connections, case-control FC differences were widespread, but the group-based parcellation identified approximately 7.7% more connections as dysfunctional than the individualized parcellation. When considering differences at the level of functional networks, the results from both parcellations converged. Our results suggest that a substantial fraction of dysconnectivity previously observed in psychosis may be driven by the parcellation method, rather than by a pathophysiological process related to psychosis.","container-title":"Network Neuroscience","DOI":"10.1162/netn_a_00329","ISSN":"2472-1751","issue":"4","language":"en","page":"1228-1247","source":"DOI.org (Crossref)","title":"The effect of using group-averaged or individualized brain parcellations when investigating connectome dysfunction in psychosis","volume":"7","author":[{"family":"Levi","given":"Priscila T."},{"family":"Chopra","given":"Sidhant"},{"family":"Pang","given":"James C."},{"family":"Holmes","given":"Alexander"},{"family":"Gajwani","given":"Mehul"},{"family":"Sassenberg","given":"Tyler A."},{"family":"DeYoung","given":"Colin G."},{"family":"Fornito","given":"Alex"}],"issued":{"date-parts":[["2023",12,22]]}}}],"schema":"https://github.com/citation-style-language/schema/raw/master/csl-citation.json"} </w:instrText>
      </w:r>
      <w:r w:rsidRPr="00C955C4">
        <w:rPr>
          <w:rFonts w:ascii="Times New Roman" w:eastAsia="Times New Roman" w:hAnsi="Times New Roman" w:cs="Times New Roman"/>
          <w:color w:val="FF0000"/>
          <w:sz w:val="24"/>
          <w:szCs w:val="24"/>
        </w:rPr>
        <w:fldChar w:fldCharType="separate"/>
      </w:r>
      <w:r w:rsidRPr="00C955C4">
        <w:rPr>
          <w:rFonts w:ascii="Times New Roman" w:hAnsi="Times New Roman" w:cs="Times New Roman"/>
          <w:color w:val="FF0000"/>
          <w:sz w:val="24"/>
          <w:szCs w:val="24"/>
        </w:rPr>
        <w:t>(80)</w:t>
      </w:r>
      <w:r w:rsidRPr="00C955C4">
        <w:rPr>
          <w:rFonts w:ascii="Times New Roman" w:eastAsia="Times New Roman" w:hAnsi="Times New Roman" w:cs="Times New Roman"/>
          <w:color w:val="FF0000"/>
          <w:sz w:val="24"/>
          <w:szCs w:val="24"/>
        </w:rPr>
        <w:fldChar w:fldCharType="end"/>
      </w:r>
      <w:r w:rsidRPr="00C955C4">
        <w:rPr>
          <w:rFonts w:ascii="Times New Roman" w:eastAsia="Times New Roman" w:hAnsi="Times New Roman" w:cs="Times New Roman"/>
          <w:color w:val="FF0000"/>
          <w:sz w:val="24"/>
          <w:szCs w:val="24"/>
        </w:rPr>
        <w:t xml:space="preserve">, and the debated impact of global signal removal. </w:t>
      </w:r>
      <w:r w:rsidRPr="00214E9E">
        <w:rPr>
          <w:rFonts w:ascii="Times New Roman" w:eastAsia="Times New Roman" w:hAnsi="Times New Roman" w:cs="Times New Roman"/>
          <w:color w:val="FF0000"/>
          <w:sz w:val="24"/>
          <w:szCs w:val="24"/>
          <w:lang w:val="fr-FR"/>
        </w:rPr>
        <w:t>[…]</w:t>
      </w:r>
      <w:r w:rsidRPr="00214E9E">
        <w:rPr>
          <w:rFonts w:ascii="Times New Roman" w:eastAsia="Times New Roman" w:hAnsi="Times New Roman" w:cs="Times New Roman"/>
          <w:sz w:val="24"/>
          <w:szCs w:val="24"/>
          <w:lang w:val="fr-FR"/>
        </w:rPr>
        <w:t xml:space="preserve">” – p. </w:t>
      </w:r>
      <w:r w:rsidR="00CA70E0" w:rsidRPr="00214E9E">
        <w:rPr>
          <w:rFonts w:ascii="Times New Roman" w:eastAsia="Times New Roman" w:hAnsi="Times New Roman" w:cs="Times New Roman"/>
          <w:sz w:val="24"/>
          <w:szCs w:val="24"/>
          <w:lang w:val="fr-FR"/>
        </w:rPr>
        <w:t>11</w:t>
      </w:r>
    </w:p>
    <w:p w14:paraId="1D8D0C00" w14:textId="50FC292E" w:rsidR="00826E5D" w:rsidRPr="00C955C4" w:rsidRDefault="00BB2811">
      <w:pPr>
        <w:rPr>
          <w:rFonts w:ascii="Times New Roman" w:eastAsia="Times New Roman" w:hAnsi="Times New Roman" w:cs="Times New Roman"/>
          <w:color w:val="FF0000"/>
          <w:sz w:val="24"/>
          <w:szCs w:val="24"/>
        </w:rPr>
      </w:pPr>
      <w:r w:rsidRPr="00C955C4">
        <w:rPr>
          <w:rFonts w:ascii="Times New Roman" w:eastAsia="Times New Roman" w:hAnsi="Times New Roman" w:cs="Times New Roman"/>
          <w:color w:val="FF0000"/>
          <w:sz w:val="24"/>
          <w:szCs w:val="24"/>
          <w:lang w:val="fr-FR"/>
        </w:rPr>
        <w:t xml:space="preserve">80. Levi PT, Chopra S, Pang JC, Holmes A, Gajwani M, Sassenberg TA, et al. </w:t>
      </w:r>
      <w:r w:rsidRPr="00C955C4">
        <w:rPr>
          <w:rFonts w:ascii="Times New Roman" w:eastAsia="Times New Roman" w:hAnsi="Times New Roman" w:cs="Times New Roman"/>
          <w:color w:val="FF0000"/>
          <w:sz w:val="24"/>
          <w:szCs w:val="24"/>
        </w:rPr>
        <w:t>(2023): The effect of using group-averaged or individualized brain parcellations when investigating connectome dysfunction in psychosis. Netw Neurosci 7: 1228–1247.</w:t>
      </w:r>
    </w:p>
    <w:p w14:paraId="471212FF" w14:textId="77777777" w:rsidR="00826E5D" w:rsidRPr="00C955C4" w:rsidRDefault="00000000">
      <w:pPr>
        <w:rPr>
          <w:rFonts w:ascii="Times New Roman" w:eastAsia="Times New Roman" w:hAnsi="Times New Roman" w:cs="Times New Roman"/>
          <w:i/>
          <w:sz w:val="24"/>
          <w:szCs w:val="24"/>
        </w:rPr>
      </w:pPr>
      <w:r w:rsidRPr="00C955C4">
        <w:rPr>
          <w:rFonts w:ascii="Times New Roman" w:eastAsia="Times New Roman" w:hAnsi="Times New Roman" w:cs="Times New Roman"/>
          <w:sz w:val="24"/>
          <w:szCs w:val="24"/>
        </w:rPr>
        <w:br/>
      </w:r>
      <w:r w:rsidRPr="00C955C4">
        <w:rPr>
          <w:rFonts w:ascii="Times New Roman" w:eastAsia="Times New Roman" w:hAnsi="Times New Roman" w:cs="Times New Roman"/>
          <w:i/>
          <w:sz w:val="24"/>
          <w:szCs w:val="24"/>
        </w:rPr>
        <w:t>Small question for the discussion section: Did the major contributors to group differences (in Figure 2) and the cognitive correlations (Table 2) match with prior published results by Dong et al and Wang et al?</w:t>
      </w:r>
    </w:p>
    <w:p w14:paraId="1B6FA6EB" w14:textId="23B0F3CE" w:rsidR="00826E5D" w:rsidRPr="00C955C4" w:rsidRDefault="00000000">
      <w:pPr>
        <w:rPr>
          <w:rFonts w:ascii="Times New Roman" w:eastAsia="Times New Roman" w:hAnsi="Times New Roman" w:cs="Times New Roman"/>
          <w:color w:val="2F5496" w:themeColor="accent1" w:themeShade="BF"/>
          <w:sz w:val="24"/>
          <w:szCs w:val="24"/>
        </w:rPr>
      </w:pPr>
      <w:r w:rsidRPr="00C955C4">
        <w:rPr>
          <w:rFonts w:ascii="Times New Roman" w:eastAsia="Times New Roman" w:hAnsi="Times New Roman" w:cs="Times New Roman"/>
          <w:color w:val="2F5496" w:themeColor="accent1" w:themeShade="BF"/>
          <w:sz w:val="24"/>
          <w:szCs w:val="24"/>
        </w:rPr>
        <w:t>Thank you for the question! Dong et al. (2021) and Wang et al. (2020) both showed group differences in Gradient 1 with a similar pattern to our findings (see below). However, the group differences found in Wan</w:t>
      </w:r>
      <w:r w:rsidR="00D160A8" w:rsidRPr="00C955C4">
        <w:rPr>
          <w:rFonts w:ascii="Times New Roman" w:eastAsia="Times New Roman" w:hAnsi="Times New Roman" w:cs="Times New Roman"/>
          <w:color w:val="2F5496" w:themeColor="accent1" w:themeShade="BF"/>
          <w:sz w:val="24"/>
          <w:szCs w:val="24"/>
        </w:rPr>
        <w:t>g</w:t>
      </w:r>
      <w:r w:rsidRPr="00C955C4">
        <w:rPr>
          <w:rFonts w:ascii="Times New Roman" w:eastAsia="Times New Roman" w:hAnsi="Times New Roman" w:cs="Times New Roman"/>
          <w:color w:val="2F5496" w:themeColor="accent1" w:themeShade="BF"/>
          <w:sz w:val="24"/>
          <w:szCs w:val="24"/>
        </w:rPr>
        <w:t xml:space="preserve"> et al. (2020) were more scattered. Between the two, only Wang et al. (2020) tested the correlations to a cognitive measure (i.e., Category Fluency Test-Animal Naming (CFT) (Strauss et al. 2006) which assesses cognitive performance in processing speed). They found the main cluster correlated with CFT in the superior parietal gyrus (SPG); in our study, this region from Gadient 1 did not contribute significantly to cognitive correlations, but this region from Gradient 2 was identified as one. This difference between our findings and Wang et al. (2020) could be due to several reasons. For example, the contribution of this region might be shadowed when all three gradients are included; the cognitive correlation of SPG might be specific to processing speed but has weaker correlations to social and other non-social cognition; or it might be due to the differences in our SSD</w:t>
      </w:r>
      <w:r w:rsidR="003F1678" w:rsidRPr="00C955C4">
        <w:rPr>
          <w:rFonts w:ascii="Times New Roman" w:eastAsia="Times New Roman" w:hAnsi="Times New Roman" w:cs="Times New Roman"/>
          <w:color w:val="2F5496" w:themeColor="accent1" w:themeShade="BF"/>
          <w:sz w:val="24"/>
          <w:szCs w:val="24"/>
        </w:rPr>
        <w:t>s</w:t>
      </w:r>
      <w:r w:rsidRPr="00C955C4">
        <w:rPr>
          <w:rFonts w:ascii="Times New Roman" w:eastAsia="Times New Roman" w:hAnsi="Times New Roman" w:cs="Times New Roman"/>
          <w:color w:val="2F5496" w:themeColor="accent1" w:themeShade="BF"/>
          <w:sz w:val="24"/>
          <w:szCs w:val="24"/>
        </w:rPr>
        <w:t xml:space="preserve"> samples, such as in size and other </w:t>
      </w:r>
      <w:r w:rsidRPr="00C955C4">
        <w:rPr>
          <w:rFonts w:ascii="Times New Roman" w:eastAsia="Times New Roman" w:hAnsi="Times New Roman" w:cs="Times New Roman"/>
          <w:color w:val="2F5496" w:themeColor="accent1" w:themeShade="BF"/>
          <w:sz w:val="24"/>
          <w:szCs w:val="24"/>
        </w:rPr>
        <w:lastRenderedPageBreak/>
        <w:t>characteristics. The demographic information is not included in the preprint of Wan</w:t>
      </w:r>
      <w:r w:rsidR="00D160A8" w:rsidRPr="00C955C4">
        <w:rPr>
          <w:rFonts w:ascii="Times New Roman" w:eastAsia="Times New Roman" w:hAnsi="Times New Roman" w:cs="Times New Roman"/>
          <w:color w:val="2F5496" w:themeColor="accent1" w:themeShade="BF"/>
          <w:sz w:val="24"/>
          <w:szCs w:val="24"/>
        </w:rPr>
        <w:t>g</w:t>
      </w:r>
      <w:r w:rsidRPr="00C955C4">
        <w:rPr>
          <w:rFonts w:ascii="Times New Roman" w:eastAsia="Times New Roman" w:hAnsi="Times New Roman" w:cs="Times New Roman"/>
          <w:color w:val="2F5496" w:themeColor="accent1" w:themeShade="BF"/>
          <w:sz w:val="24"/>
          <w:szCs w:val="24"/>
        </w:rPr>
        <w:t xml:space="preserve"> et al. because they were included in the </w:t>
      </w:r>
      <w:r w:rsidR="00BF3837" w:rsidRPr="00C955C4">
        <w:rPr>
          <w:rFonts w:ascii="Times New Roman" w:eastAsia="Times New Roman" w:hAnsi="Times New Roman" w:cs="Times New Roman"/>
          <w:color w:val="2F5496" w:themeColor="accent1" w:themeShade="BF"/>
          <w:sz w:val="24"/>
          <w:szCs w:val="24"/>
        </w:rPr>
        <w:t>S</w:t>
      </w:r>
      <w:r w:rsidRPr="00C955C4">
        <w:rPr>
          <w:rFonts w:ascii="Times New Roman" w:eastAsia="Times New Roman" w:hAnsi="Times New Roman" w:cs="Times New Roman"/>
          <w:color w:val="2F5496" w:themeColor="accent1" w:themeShade="BF"/>
          <w:sz w:val="24"/>
          <w:szCs w:val="24"/>
        </w:rPr>
        <w:t xml:space="preserve">upplementary </w:t>
      </w:r>
      <w:r w:rsidR="00BF3837" w:rsidRPr="00C955C4">
        <w:rPr>
          <w:rFonts w:ascii="Times New Roman" w:eastAsia="Times New Roman" w:hAnsi="Times New Roman" w:cs="Times New Roman"/>
          <w:color w:val="2F5496" w:themeColor="accent1" w:themeShade="BF"/>
          <w:sz w:val="24"/>
          <w:szCs w:val="24"/>
        </w:rPr>
        <w:t>M</w:t>
      </w:r>
      <w:r w:rsidRPr="00C955C4">
        <w:rPr>
          <w:rFonts w:ascii="Times New Roman" w:eastAsia="Times New Roman" w:hAnsi="Times New Roman" w:cs="Times New Roman"/>
          <w:color w:val="2F5496" w:themeColor="accent1" w:themeShade="BF"/>
          <w:sz w:val="24"/>
          <w:szCs w:val="24"/>
        </w:rPr>
        <w:t>aterial</w:t>
      </w:r>
      <w:r w:rsidR="00BF3837" w:rsidRPr="00C955C4">
        <w:rPr>
          <w:rFonts w:ascii="Times New Roman" w:eastAsia="Times New Roman" w:hAnsi="Times New Roman" w:cs="Times New Roman"/>
          <w:color w:val="2F5496" w:themeColor="accent1" w:themeShade="BF"/>
          <w:sz w:val="24"/>
          <w:szCs w:val="24"/>
        </w:rPr>
        <w:t>s</w:t>
      </w:r>
      <w:r w:rsidRPr="00C955C4">
        <w:rPr>
          <w:rFonts w:ascii="Times New Roman" w:eastAsia="Times New Roman" w:hAnsi="Times New Roman" w:cs="Times New Roman"/>
          <w:color w:val="2F5496" w:themeColor="accent1" w:themeShade="BF"/>
          <w:sz w:val="24"/>
          <w:szCs w:val="24"/>
        </w:rPr>
        <w:t xml:space="preserve"> which was not uploaded to </w:t>
      </w:r>
      <w:r w:rsidRPr="00C955C4">
        <w:rPr>
          <w:rFonts w:ascii="Times New Roman" w:eastAsia="Times New Roman" w:hAnsi="Times New Roman" w:cs="Times New Roman"/>
          <w:i/>
          <w:iCs/>
          <w:color w:val="2F5496" w:themeColor="accent1" w:themeShade="BF"/>
          <w:sz w:val="24"/>
          <w:szCs w:val="24"/>
        </w:rPr>
        <w:t>bioRxiv</w:t>
      </w:r>
      <w:r w:rsidRPr="00C955C4">
        <w:rPr>
          <w:rFonts w:ascii="Times New Roman" w:eastAsia="Times New Roman" w:hAnsi="Times New Roman" w:cs="Times New Roman"/>
          <w:color w:val="2F5496" w:themeColor="accent1" w:themeShade="BF"/>
          <w:sz w:val="24"/>
          <w:szCs w:val="24"/>
        </w:rPr>
        <w:t>.</w:t>
      </w:r>
    </w:p>
    <w:tbl>
      <w:tblPr>
        <w:tblStyle w:val="TableGrid"/>
        <w:tblW w:w="0" w:type="auto"/>
        <w:tblBorders>
          <w:top w:val="single" w:sz="18" w:space="0" w:color="auto"/>
          <w:bottom w:val="single" w:sz="18" w:space="0" w:color="auto"/>
        </w:tblBorders>
        <w:tblLook w:val="04A0" w:firstRow="1" w:lastRow="0" w:firstColumn="1" w:lastColumn="0" w:noHBand="0" w:noVBand="1"/>
      </w:tblPr>
      <w:tblGrid>
        <w:gridCol w:w="3289"/>
        <w:gridCol w:w="6071"/>
      </w:tblGrid>
      <w:tr w:rsidR="00941A72" w:rsidRPr="00C955C4" w14:paraId="6A2F9283" w14:textId="77777777" w:rsidTr="00941A72">
        <w:tc>
          <w:tcPr>
            <w:tcW w:w="9350" w:type="dxa"/>
            <w:gridSpan w:val="2"/>
            <w:tcBorders>
              <w:top w:val="single" w:sz="18" w:space="0" w:color="auto"/>
              <w:left w:val="nil"/>
              <w:bottom w:val="single" w:sz="18" w:space="0" w:color="auto"/>
              <w:right w:val="nil"/>
            </w:tcBorders>
          </w:tcPr>
          <w:p w14:paraId="25633687" w14:textId="77777777" w:rsidR="00941A72" w:rsidRPr="00C955C4" w:rsidRDefault="00941A72" w:rsidP="00941A72">
            <w:pPr>
              <w:jc w:val="center"/>
              <w:rPr>
                <w:rFonts w:ascii="Times New Roman" w:eastAsia="Times New Roman" w:hAnsi="Times New Roman" w:cs="Times New Roman"/>
                <w:b/>
                <w:bCs/>
                <w:color w:val="2F5496" w:themeColor="accent1" w:themeShade="BF"/>
                <w:sz w:val="24"/>
                <w:szCs w:val="24"/>
              </w:rPr>
            </w:pPr>
            <w:r w:rsidRPr="00C955C4">
              <w:rPr>
                <w:rFonts w:ascii="Times New Roman" w:eastAsia="Times New Roman" w:hAnsi="Times New Roman" w:cs="Times New Roman"/>
                <w:b/>
                <w:bCs/>
                <w:color w:val="2F5496" w:themeColor="accent1" w:themeShade="BF"/>
                <w:sz w:val="24"/>
                <w:szCs w:val="24"/>
              </w:rPr>
              <w:t>Dong et al. (2021)</w:t>
            </w:r>
          </w:p>
        </w:tc>
      </w:tr>
      <w:tr w:rsidR="00030071" w:rsidRPr="00C955C4" w14:paraId="245AF26C" w14:textId="77777777" w:rsidTr="00941A72">
        <w:tc>
          <w:tcPr>
            <w:tcW w:w="3505" w:type="dxa"/>
            <w:tcBorders>
              <w:top w:val="single" w:sz="18" w:space="0" w:color="auto"/>
              <w:left w:val="nil"/>
              <w:bottom w:val="nil"/>
              <w:right w:val="nil"/>
            </w:tcBorders>
          </w:tcPr>
          <w:p w14:paraId="3E1491A5" w14:textId="77777777" w:rsidR="00941A72" w:rsidRPr="00C955C4" w:rsidRDefault="00941A72" w:rsidP="00941A72">
            <w:pPr>
              <w:jc w:val="center"/>
              <w:rPr>
                <w:rFonts w:ascii="Times New Roman" w:eastAsia="Times New Roman" w:hAnsi="Times New Roman" w:cs="Times New Roman"/>
                <w:color w:val="2F5496" w:themeColor="accent1" w:themeShade="BF"/>
                <w:sz w:val="24"/>
                <w:szCs w:val="24"/>
              </w:rPr>
            </w:pPr>
            <w:r w:rsidRPr="00C955C4">
              <w:rPr>
                <w:rFonts w:ascii="Times New Roman" w:hAnsi="Times New Roman" w:cs="Times New Roman"/>
                <w:noProof/>
                <w:color w:val="2F5496" w:themeColor="accent1" w:themeShade="BF"/>
                <w:sz w:val="24"/>
                <w:szCs w:val="24"/>
                <w:bdr w:val="none" w:sz="0" w:space="0" w:color="auto" w:frame="1"/>
              </w:rPr>
              <w:drawing>
                <wp:inline distT="0" distB="0" distL="0" distR="0" wp14:anchorId="728271FB" wp14:editId="115B994E">
                  <wp:extent cx="1676400" cy="1438275"/>
                  <wp:effectExtent l="0" t="0" r="0" b="9525"/>
                  <wp:docPr id="1576788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676400" cy="1438275"/>
                          </a:xfrm>
                          <a:prstGeom prst="rect">
                            <a:avLst/>
                          </a:prstGeom>
                          <a:noFill/>
                          <a:ln>
                            <a:noFill/>
                          </a:ln>
                        </pic:spPr>
                      </pic:pic>
                    </a:graphicData>
                  </a:graphic>
                </wp:inline>
              </w:drawing>
            </w:r>
          </w:p>
        </w:tc>
        <w:tc>
          <w:tcPr>
            <w:tcW w:w="5845" w:type="dxa"/>
            <w:tcBorders>
              <w:top w:val="single" w:sz="18" w:space="0" w:color="auto"/>
              <w:left w:val="nil"/>
              <w:bottom w:val="nil"/>
              <w:right w:val="nil"/>
            </w:tcBorders>
          </w:tcPr>
          <w:p w14:paraId="3624298E" w14:textId="4D42DF18" w:rsidR="00941A72" w:rsidRPr="00C955C4" w:rsidRDefault="00030071" w:rsidP="00941A72">
            <w:pPr>
              <w:jc w:val="center"/>
              <w:rPr>
                <w:rFonts w:ascii="Times New Roman" w:eastAsia="Times New Roman" w:hAnsi="Times New Roman" w:cs="Times New Roman"/>
                <w:color w:val="2F5496" w:themeColor="accent1" w:themeShade="BF"/>
                <w:sz w:val="24"/>
                <w:szCs w:val="24"/>
              </w:rPr>
            </w:pPr>
            <w:r w:rsidRPr="00C955C4">
              <w:rPr>
                <w:rFonts w:ascii="Times New Roman" w:eastAsia="Times New Roman" w:hAnsi="Times New Roman" w:cs="Times New Roman"/>
                <w:b/>
                <w:bCs/>
                <w:noProof/>
                <w:color w:val="2F5496" w:themeColor="accent1" w:themeShade="BF"/>
                <w:sz w:val="24"/>
                <w:szCs w:val="24"/>
              </w:rPr>
              <w:drawing>
                <wp:inline distT="0" distB="0" distL="0" distR="0" wp14:anchorId="19757E67" wp14:editId="0AE42F10">
                  <wp:extent cx="3756660" cy="1166732"/>
                  <wp:effectExtent l="0" t="0" r="0" b="0"/>
                  <wp:docPr id="853051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051442" name=""/>
                          <pic:cNvPicPr/>
                        </pic:nvPicPr>
                        <pic:blipFill>
                          <a:blip r:embed="rId12"/>
                          <a:stretch>
                            <a:fillRect/>
                          </a:stretch>
                        </pic:blipFill>
                        <pic:spPr>
                          <a:xfrm>
                            <a:off x="0" y="0"/>
                            <a:ext cx="3779757" cy="1173905"/>
                          </a:xfrm>
                          <a:prstGeom prst="rect">
                            <a:avLst/>
                          </a:prstGeom>
                        </pic:spPr>
                      </pic:pic>
                    </a:graphicData>
                  </a:graphic>
                </wp:inline>
              </w:drawing>
            </w:r>
            <w:r w:rsidR="00941A72" w:rsidRPr="00C955C4">
              <w:rPr>
                <w:rFonts w:ascii="Times New Roman" w:eastAsia="Times New Roman" w:hAnsi="Times New Roman" w:cs="Times New Roman"/>
                <w:b/>
                <w:bCs/>
                <w:color w:val="2F5496" w:themeColor="accent1" w:themeShade="BF"/>
                <w:sz w:val="24"/>
                <w:szCs w:val="24"/>
              </w:rPr>
              <w:t>Figure 2A</w:t>
            </w:r>
          </w:p>
        </w:tc>
      </w:tr>
      <w:tr w:rsidR="00030071" w:rsidRPr="00C955C4" w14:paraId="2038DD98" w14:textId="77777777" w:rsidTr="00941A72">
        <w:tc>
          <w:tcPr>
            <w:tcW w:w="3505" w:type="dxa"/>
            <w:tcBorders>
              <w:top w:val="nil"/>
              <w:left w:val="nil"/>
              <w:bottom w:val="single" w:sz="18" w:space="0" w:color="auto"/>
              <w:right w:val="nil"/>
            </w:tcBorders>
          </w:tcPr>
          <w:p w14:paraId="5012D7CD" w14:textId="77777777" w:rsidR="00941A72" w:rsidRPr="00C955C4" w:rsidRDefault="00941A72" w:rsidP="00941A72">
            <w:pPr>
              <w:jc w:val="center"/>
              <w:rPr>
                <w:rFonts w:ascii="Times New Roman" w:hAnsi="Times New Roman" w:cs="Times New Roman"/>
                <w:noProof/>
                <w:color w:val="2F5496" w:themeColor="accent1" w:themeShade="BF"/>
                <w:sz w:val="24"/>
                <w:szCs w:val="24"/>
                <w:bdr w:val="none" w:sz="0" w:space="0" w:color="auto" w:frame="1"/>
              </w:rPr>
            </w:pPr>
          </w:p>
        </w:tc>
        <w:tc>
          <w:tcPr>
            <w:tcW w:w="5845" w:type="dxa"/>
            <w:tcBorders>
              <w:top w:val="nil"/>
              <w:left w:val="nil"/>
              <w:bottom w:val="single" w:sz="18" w:space="0" w:color="auto"/>
              <w:right w:val="nil"/>
            </w:tcBorders>
          </w:tcPr>
          <w:p w14:paraId="7DEDA0A5" w14:textId="77777777" w:rsidR="00941A72" w:rsidRPr="00C955C4" w:rsidRDefault="00941A72" w:rsidP="00941A72">
            <w:pPr>
              <w:jc w:val="center"/>
              <w:rPr>
                <w:rFonts w:ascii="Times New Roman" w:hAnsi="Times New Roman" w:cs="Times New Roman"/>
                <w:noProof/>
                <w:color w:val="2F5496" w:themeColor="accent1" w:themeShade="BF"/>
                <w:sz w:val="24"/>
                <w:szCs w:val="24"/>
                <w:bdr w:val="none" w:sz="0" w:space="0" w:color="auto" w:frame="1"/>
              </w:rPr>
            </w:pPr>
            <w:r w:rsidRPr="00C955C4">
              <w:rPr>
                <w:rFonts w:ascii="Times New Roman" w:eastAsia="Times New Roman" w:hAnsi="Times New Roman" w:cs="Times New Roman"/>
                <w:i/>
                <w:color w:val="2F5496" w:themeColor="accent1" w:themeShade="BF"/>
                <w:sz w:val="24"/>
                <w:szCs w:val="24"/>
              </w:rPr>
              <w:t>Note: The color scale was in the opposite direction</w:t>
            </w:r>
          </w:p>
        </w:tc>
      </w:tr>
      <w:tr w:rsidR="00941A72" w:rsidRPr="00C955C4" w14:paraId="66CA0BC4" w14:textId="77777777" w:rsidTr="00941A72">
        <w:tc>
          <w:tcPr>
            <w:tcW w:w="9350" w:type="dxa"/>
            <w:gridSpan w:val="2"/>
            <w:tcBorders>
              <w:top w:val="single" w:sz="18" w:space="0" w:color="auto"/>
              <w:left w:val="nil"/>
              <w:bottom w:val="single" w:sz="18" w:space="0" w:color="auto"/>
              <w:right w:val="nil"/>
            </w:tcBorders>
          </w:tcPr>
          <w:p w14:paraId="4099C93D" w14:textId="77777777" w:rsidR="00941A72" w:rsidRPr="00C955C4" w:rsidRDefault="00941A72" w:rsidP="00941A72">
            <w:pPr>
              <w:jc w:val="center"/>
              <w:rPr>
                <w:rFonts w:ascii="Times New Roman" w:eastAsia="Times New Roman" w:hAnsi="Times New Roman" w:cs="Times New Roman"/>
                <w:b/>
                <w:bCs/>
                <w:color w:val="2F5496" w:themeColor="accent1" w:themeShade="BF"/>
                <w:sz w:val="24"/>
                <w:szCs w:val="24"/>
              </w:rPr>
            </w:pPr>
            <w:r w:rsidRPr="00C955C4">
              <w:rPr>
                <w:rFonts w:ascii="Times New Roman" w:eastAsia="Times New Roman" w:hAnsi="Times New Roman" w:cs="Times New Roman"/>
                <w:b/>
                <w:bCs/>
                <w:color w:val="2F5496" w:themeColor="accent1" w:themeShade="BF"/>
                <w:sz w:val="24"/>
                <w:szCs w:val="24"/>
              </w:rPr>
              <w:t>Wang et al. (2020)</w:t>
            </w:r>
          </w:p>
        </w:tc>
      </w:tr>
      <w:tr w:rsidR="00030071" w:rsidRPr="00C955C4" w14:paraId="2557F27A" w14:textId="77777777" w:rsidTr="00941A72">
        <w:tc>
          <w:tcPr>
            <w:tcW w:w="3505" w:type="dxa"/>
            <w:tcBorders>
              <w:top w:val="single" w:sz="18" w:space="0" w:color="auto"/>
              <w:left w:val="nil"/>
              <w:bottom w:val="nil"/>
              <w:right w:val="nil"/>
            </w:tcBorders>
          </w:tcPr>
          <w:p w14:paraId="7032398A" w14:textId="77777777" w:rsidR="00941A72" w:rsidRPr="00C955C4" w:rsidRDefault="00941A72" w:rsidP="00941A72">
            <w:pPr>
              <w:jc w:val="center"/>
              <w:rPr>
                <w:rFonts w:ascii="Times New Roman" w:eastAsia="Times New Roman" w:hAnsi="Times New Roman" w:cs="Times New Roman"/>
                <w:color w:val="2F5496" w:themeColor="accent1" w:themeShade="BF"/>
                <w:sz w:val="24"/>
                <w:szCs w:val="24"/>
              </w:rPr>
            </w:pPr>
            <w:r w:rsidRPr="00C955C4">
              <w:rPr>
                <w:rFonts w:ascii="Times New Roman" w:hAnsi="Times New Roman" w:cs="Times New Roman"/>
                <w:noProof/>
                <w:color w:val="2F5496" w:themeColor="accent1" w:themeShade="BF"/>
                <w:sz w:val="24"/>
                <w:szCs w:val="24"/>
                <w:bdr w:val="none" w:sz="0" w:space="0" w:color="auto" w:frame="1"/>
              </w:rPr>
              <w:drawing>
                <wp:inline distT="0" distB="0" distL="0" distR="0" wp14:anchorId="5BFCE332" wp14:editId="67F1F4FA">
                  <wp:extent cx="1952625" cy="1677607"/>
                  <wp:effectExtent l="0" t="0" r="0" b="0"/>
                  <wp:docPr id="89418595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954214" cy="1678972"/>
                          </a:xfrm>
                          <a:prstGeom prst="rect">
                            <a:avLst/>
                          </a:prstGeom>
                          <a:noFill/>
                          <a:ln>
                            <a:noFill/>
                          </a:ln>
                        </pic:spPr>
                      </pic:pic>
                    </a:graphicData>
                  </a:graphic>
                </wp:inline>
              </w:drawing>
            </w:r>
          </w:p>
        </w:tc>
        <w:tc>
          <w:tcPr>
            <w:tcW w:w="5845" w:type="dxa"/>
            <w:tcBorders>
              <w:top w:val="single" w:sz="18" w:space="0" w:color="auto"/>
              <w:left w:val="nil"/>
              <w:bottom w:val="nil"/>
              <w:right w:val="nil"/>
            </w:tcBorders>
          </w:tcPr>
          <w:p w14:paraId="51D64D15" w14:textId="7BA85AD7" w:rsidR="00941A72" w:rsidRPr="00C955C4" w:rsidRDefault="00030071" w:rsidP="00941A72">
            <w:pPr>
              <w:jc w:val="center"/>
              <w:rPr>
                <w:rFonts w:ascii="Times New Roman" w:eastAsia="Times New Roman" w:hAnsi="Times New Roman" w:cs="Times New Roman"/>
                <w:color w:val="2F5496" w:themeColor="accent1" w:themeShade="BF"/>
                <w:sz w:val="24"/>
                <w:szCs w:val="24"/>
              </w:rPr>
            </w:pPr>
            <w:r w:rsidRPr="00C955C4">
              <w:rPr>
                <w:rFonts w:ascii="Times New Roman" w:eastAsia="Times New Roman" w:hAnsi="Times New Roman" w:cs="Times New Roman"/>
                <w:b/>
                <w:bCs/>
                <w:noProof/>
                <w:color w:val="2F5496" w:themeColor="accent1" w:themeShade="BF"/>
                <w:sz w:val="24"/>
                <w:szCs w:val="24"/>
              </w:rPr>
              <w:drawing>
                <wp:inline distT="0" distB="0" distL="0" distR="0" wp14:anchorId="04B1D57B" wp14:editId="35578E66">
                  <wp:extent cx="3756660" cy="1166732"/>
                  <wp:effectExtent l="0" t="0" r="0" b="0"/>
                  <wp:docPr id="591169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051442" name=""/>
                          <pic:cNvPicPr/>
                        </pic:nvPicPr>
                        <pic:blipFill>
                          <a:blip r:embed="rId12"/>
                          <a:stretch>
                            <a:fillRect/>
                          </a:stretch>
                        </pic:blipFill>
                        <pic:spPr>
                          <a:xfrm>
                            <a:off x="0" y="0"/>
                            <a:ext cx="3779757" cy="1173905"/>
                          </a:xfrm>
                          <a:prstGeom prst="rect">
                            <a:avLst/>
                          </a:prstGeom>
                        </pic:spPr>
                      </pic:pic>
                    </a:graphicData>
                  </a:graphic>
                </wp:inline>
              </w:drawing>
            </w:r>
            <w:r w:rsidR="00941A72" w:rsidRPr="00C955C4">
              <w:rPr>
                <w:rFonts w:ascii="Times New Roman" w:eastAsia="Times New Roman" w:hAnsi="Times New Roman" w:cs="Times New Roman"/>
                <w:b/>
                <w:bCs/>
                <w:color w:val="2F5496" w:themeColor="accent1" w:themeShade="BF"/>
                <w:sz w:val="24"/>
                <w:szCs w:val="24"/>
              </w:rPr>
              <w:t>Figure 2A</w:t>
            </w:r>
          </w:p>
        </w:tc>
      </w:tr>
      <w:tr w:rsidR="00030071" w:rsidRPr="00C955C4" w14:paraId="2E11C5B9" w14:textId="77777777" w:rsidTr="00941A72">
        <w:tc>
          <w:tcPr>
            <w:tcW w:w="3505" w:type="dxa"/>
            <w:tcBorders>
              <w:top w:val="nil"/>
              <w:left w:val="nil"/>
              <w:bottom w:val="single" w:sz="8" w:space="0" w:color="auto"/>
              <w:right w:val="nil"/>
            </w:tcBorders>
          </w:tcPr>
          <w:p w14:paraId="39FDEF9D" w14:textId="77777777" w:rsidR="00941A72" w:rsidRPr="00C955C4" w:rsidRDefault="00941A72" w:rsidP="00941A72">
            <w:pPr>
              <w:jc w:val="center"/>
              <w:rPr>
                <w:rFonts w:ascii="Times New Roman" w:hAnsi="Times New Roman" w:cs="Times New Roman"/>
                <w:noProof/>
                <w:color w:val="2F5496" w:themeColor="accent1" w:themeShade="BF"/>
                <w:sz w:val="24"/>
                <w:szCs w:val="24"/>
                <w:bdr w:val="none" w:sz="0" w:space="0" w:color="auto" w:frame="1"/>
              </w:rPr>
            </w:pPr>
          </w:p>
        </w:tc>
        <w:tc>
          <w:tcPr>
            <w:tcW w:w="5845" w:type="dxa"/>
            <w:tcBorders>
              <w:top w:val="nil"/>
              <w:left w:val="nil"/>
              <w:bottom w:val="single" w:sz="8" w:space="0" w:color="auto"/>
              <w:right w:val="nil"/>
            </w:tcBorders>
          </w:tcPr>
          <w:p w14:paraId="5DDE23D7" w14:textId="77777777" w:rsidR="00941A72" w:rsidRPr="00C955C4" w:rsidRDefault="00941A72" w:rsidP="00941A72">
            <w:pPr>
              <w:widowControl w:val="0"/>
              <w:rPr>
                <w:rFonts w:ascii="Times New Roman" w:eastAsia="Times New Roman" w:hAnsi="Times New Roman" w:cs="Times New Roman"/>
                <w:i/>
                <w:color w:val="2F5496" w:themeColor="accent1" w:themeShade="BF"/>
                <w:sz w:val="24"/>
                <w:szCs w:val="24"/>
              </w:rPr>
            </w:pPr>
            <w:r w:rsidRPr="00C955C4">
              <w:rPr>
                <w:rFonts w:ascii="Times New Roman" w:eastAsia="Times New Roman" w:hAnsi="Times New Roman" w:cs="Times New Roman"/>
                <w:i/>
                <w:color w:val="2F5496" w:themeColor="accent1" w:themeShade="BF"/>
                <w:sz w:val="24"/>
                <w:szCs w:val="24"/>
              </w:rPr>
              <w:t>Note: The scale of the group difference was in the opposite direction.</w:t>
            </w:r>
          </w:p>
        </w:tc>
      </w:tr>
      <w:tr w:rsidR="00030071" w:rsidRPr="00C955C4" w14:paraId="0EF44D25" w14:textId="77777777" w:rsidTr="00941A72">
        <w:tc>
          <w:tcPr>
            <w:tcW w:w="3505" w:type="dxa"/>
            <w:tcBorders>
              <w:top w:val="single" w:sz="8" w:space="0" w:color="auto"/>
              <w:left w:val="nil"/>
              <w:bottom w:val="single" w:sz="18" w:space="0" w:color="auto"/>
              <w:right w:val="nil"/>
            </w:tcBorders>
          </w:tcPr>
          <w:p w14:paraId="7ADB2325" w14:textId="77777777" w:rsidR="00941A72" w:rsidRPr="00C955C4" w:rsidRDefault="00941A72" w:rsidP="00941A72">
            <w:pPr>
              <w:jc w:val="center"/>
              <w:rPr>
                <w:rFonts w:ascii="Times New Roman" w:hAnsi="Times New Roman" w:cs="Times New Roman"/>
                <w:noProof/>
                <w:color w:val="2F5496" w:themeColor="accent1" w:themeShade="BF"/>
                <w:sz w:val="24"/>
                <w:szCs w:val="24"/>
                <w:bdr w:val="none" w:sz="0" w:space="0" w:color="auto" w:frame="1"/>
              </w:rPr>
            </w:pPr>
            <w:r w:rsidRPr="00C955C4">
              <w:rPr>
                <w:rFonts w:ascii="Times New Roman" w:hAnsi="Times New Roman" w:cs="Times New Roman"/>
                <w:noProof/>
                <w:color w:val="2F5496" w:themeColor="accent1" w:themeShade="BF"/>
                <w:sz w:val="24"/>
                <w:szCs w:val="24"/>
                <w:bdr w:val="none" w:sz="0" w:space="0" w:color="auto" w:frame="1"/>
              </w:rPr>
              <w:drawing>
                <wp:inline distT="0" distB="0" distL="0" distR="0" wp14:anchorId="322CA077" wp14:editId="7514BDFC">
                  <wp:extent cx="1971675" cy="1649037"/>
                  <wp:effectExtent l="0" t="0" r="0" b="8890"/>
                  <wp:docPr id="44896050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976273" cy="1652882"/>
                          </a:xfrm>
                          <a:prstGeom prst="rect">
                            <a:avLst/>
                          </a:prstGeom>
                          <a:noFill/>
                          <a:ln>
                            <a:noFill/>
                          </a:ln>
                        </pic:spPr>
                      </pic:pic>
                    </a:graphicData>
                  </a:graphic>
                </wp:inline>
              </w:drawing>
            </w:r>
            <w:r w:rsidRPr="00C955C4">
              <w:rPr>
                <w:rFonts w:ascii="Times New Roman" w:eastAsia="Times New Roman" w:hAnsi="Times New Roman" w:cs="Times New Roman"/>
                <w:color w:val="2F5496" w:themeColor="accent1" w:themeShade="BF"/>
                <w:sz w:val="24"/>
                <w:szCs w:val="24"/>
              </w:rPr>
              <w:t xml:space="preserve"> Cluster (mainly superior parietal gyrus; SPG) related to CFT</w:t>
            </w:r>
          </w:p>
        </w:tc>
        <w:tc>
          <w:tcPr>
            <w:tcW w:w="5845" w:type="dxa"/>
            <w:tcBorders>
              <w:top w:val="single" w:sz="8" w:space="0" w:color="auto"/>
              <w:left w:val="nil"/>
              <w:bottom w:val="single" w:sz="18" w:space="0" w:color="auto"/>
              <w:right w:val="nil"/>
            </w:tcBorders>
          </w:tcPr>
          <w:p w14:paraId="43E03395" w14:textId="501E2708" w:rsidR="00941A72" w:rsidRPr="00C955C4" w:rsidRDefault="00030071" w:rsidP="00941A72">
            <w:pPr>
              <w:jc w:val="center"/>
              <w:rPr>
                <w:rFonts w:ascii="Times New Roman" w:hAnsi="Times New Roman" w:cs="Times New Roman"/>
                <w:noProof/>
                <w:color w:val="2F5496" w:themeColor="accent1" w:themeShade="BF"/>
                <w:sz w:val="24"/>
                <w:szCs w:val="24"/>
                <w:bdr w:val="none" w:sz="0" w:space="0" w:color="auto" w:frame="1"/>
              </w:rPr>
            </w:pPr>
            <w:r w:rsidRPr="00C955C4">
              <w:rPr>
                <w:rFonts w:ascii="Times New Roman" w:hAnsi="Times New Roman" w:cs="Times New Roman"/>
                <w:noProof/>
                <w:color w:val="2F5496" w:themeColor="accent1" w:themeShade="BF"/>
                <w:sz w:val="24"/>
                <w:szCs w:val="24"/>
                <w:bdr w:val="none" w:sz="0" w:space="0" w:color="auto" w:frame="1"/>
              </w:rPr>
              <w:drawing>
                <wp:inline distT="0" distB="0" distL="0" distR="0" wp14:anchorId="2FCC3F8A" wp14:editId="1E0C83A1">
                  <wp:extent cx="3556039" cy="1963420"/>
                  <wp:effectExtent l="0" t="0" r="6350" b="0"/>
                  <wp:docPr id="1860689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689184" name=""/>
                          <pic:cNvPicPr/>
                        </pic:nvPicPr>
                        <pic:blipFill>
                          <a:blip r:embed="rId15"/>
                          <a:stretch>
                            <a:fillRect/>
                          </a:stretch>
                        </pic:blipFill>
                        <pic:spPr>
                          <a:xfrm>
                            <a:off x="0" y="0"/>
                            <a:ext cx="3572233" cy="1972361"/>
                          </a:xfrm>
                          <a:prstGeom prst="rect">
                            <a:avLst/>
                          </a:prstGeom>
                        </pic:spPr>
                      </pic:pic>
                    </a:graphicData>
                  </a:graphic>
                </wp:inline>
              </w:drawing>
            </w:r>
          </w:p>
          <w:p w14:paraId="0B27BFC3" w14:textId="77777777" w:rsidR="00941A72" w:rsidRPr="00C955C4" w:rsidRDefault="00941A72" w:rsidP="00941A72">
            <w:pPr>
              <w:jc w:val="center"/>
              <w:rPr>
                <w:rFonts w:ascii="Times New Roman" w:hAnsi="Times New Roman" w:cs="Times New Roman"/>
                <w:noProof/>
                <w:color w:val="2F5496" w:themeColor="accent1" w:themeShade="BF"/>
                <w:sz w:val="24"/>
                <w:szCs w:val="24"/>
                <w:bdr w:val="none" w:sz="0" w:space="0" w:color="auto" w:frame="1"/>
              </w:rPr>
            </w:pPr>
            <w:r w:rsidRPr="00214E9E">
              <w:rPr>
                <w:rFonts w:ascii="Times New Roman" w:hAnsi="Times New Roman" w:cs="Times New Roman"/>
                <w:b/>
                <w:bCs/>
                <w:noProof/>
                <w:color w:val="2F5496" w:themeColor="accent1" w:themeShade="BF"/>
                <w:sz w:val="24"/>
                <w:szCs w:val="24"/>
                <w:bdr w:val="none" w:sz="0" w:space="0" w:color="auto" w:frame="1"/>
              </w:rPr>
              <w:t>Figure 3B.</w:t>
            </w:r>
            <w:r w:rsidRPr="00C955C4">
              <w:rPr>
                <w:rFonts w:ascii="Times New Roman" w:hAnsi="Times New Roman" w:cs="Times New Roman"/>
                <w:noProof/>
                <w:color w:val="2F5496" w:themeColor="accent1" w:themeShade="BF"/>
                <w:sz w:val="24"/>
                <w:szCs w:val="24"/>
                <w:bdr w:val="none" w:sz="0" w:space="0" w:color="auto" w:frame="1"/>
              </w:rPr>
              <w:t xml:space="preserve"> </w:t>
            </w:r>
            <w:r w:rsidRPr="00C955C4">
              <w:rPr>
                <w:rFonts w:ascii="Times New Roman" w:eastAsia="Times New Roman" w:hAnsi="Times New Roman" w:cs="Times New Roman"/>
                <w:color w:val="2F5496" w:themeColor="accent1" w:themeShade="BF"/>
                <w:sz w:val="24"/>
                <w:szCs w:val="24"/>
              </w:rPr>
              <w:t>Main contributors from Gradients 1 and 2 to cognitive correlations</w:t>
            </w:r>
          </w:p>
        </w:tc>
      </w:tr>
    </w:tbl>
    <w:p w14:paraId="4D404BD9" w14:textId="77777777" w:rsidR="00941A72" w:rsidRPr="00C955C4" w:rsidRDefault="00941A72">
      <w:pPr>
        <w:rPr>
          <w:rFonts w:ascii="Times New Roman" w:eastAsia="Times New Roman" w:hAnsi="Times New Roman" w:cs="Times New Roman"/>
          <w:color w:val="2F5496" w:themeColor="accent1" w:themeShade="BF"/>
          <w:sz w:val="24"/>
          <w:szCs w:val="24"/>
        </w:rPr>
      </w:pPr>
    </w:p>
    <w:p w14:paraId="2BE73DDE" w14:textId="77777777" w:rsidR="00C955C4" w:rsidRDefault="00C955C4">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br w:type="page"/>
      </w:r>
    </w:p>
    <w:p w14:paraId="36AAA1A5" w14:textId="23451299" w:rsidR="00826E5D" w:rsidRPr="00C955C4" w:rsidRDefault="00000000">
      <w:pPr>
        <w:rPr>
          <w:rFonts w:ascii="Times New Roman" w:eastAsia="Times New Roman" w:hAnsi="Times New Roman" w:cs="Times New Roman"/>
          <w:i/>
          <w:sz w:val="24"/>
          <w:szCs w:val="24"/>
        </w:rPr>
      </w:pPr>
      <w:r w:rsidRPr="00C955C4">
        <w:rPr>
          <w:rFonts w:ascii="Times New Roman" w:eastAsia="Times New Roman" w:hAnsi="Times New Roman" w:cs="Times New Roman"/>
          <w:b/>
          <w:sz w:val="24"/>
          <w:szCs w:val="24"/>
        </w:rPr>
        <w:lastRenderedPageBreak/>
        <w:t>Reviewer 3:</w:t>
      </w:r>
      <w:r w:rsidRPr="00C955C4">
        <w:rPr>
          <w:rFonts w:ascii="Times New Roman" w:eastAsia="Times New Roman" w:hAnsi="Times New Roman" w:cs="Times New Roman"/>
          <w:sz w:val="24"/>
          <w:szCs w:val="24"/>
        </w:rPr>
        <w:t xml:space="preserve"> Comments to authors:</w:t>
      </w:r>
      <w:r w:rsidRPr="00C955C4">
        <w:rPr>
          <w:rFonts w:ascii="Times New Roman" w:eastAsia="Times New Roman" w:hAnsi="Times New Roman" w:cs="Times New Roman"/>
          <w:sz w:val="24"/>
          <w:szCs w:val="24"/>
        </w:rPr>
        <w:br/>
      </w:r>
      <w:r w:rsidRPr="00C955C4">
        <w:rPr>
          <w:rFonts w:ascii="Times New Roman" w:eastAsia="Times New Roman" w:hAnsi="Times New Roman" w:cs="Times New Roman"/>
          <w:i/>
          <w:sz w:val="24"/>
          <w:szCs w:val="24"/>
        </w:rPr>
        <w:t>The submitted study concerns associations between cognitive dysfunction and a relatively new metric regarding brain connectivity in schizophrenia patients. Results contain some interesting aspects, but several issues must be addressed before a potential decision regarding the manuscript</w:t>
      </w:r>
      <w:r w:rsidRPr="00C955C4">
        <w:rPr>
          <w:rFonts w:ascii="Times New Roman" w:eastAsia="Times New Roman" w:hAnsi="Times New Roman" w:cs="Times New Roman"/>
          <w:i/>
          <w:sz w:val="24"/>
          <w:szCs w:val="24"/>
        </w:rPr>
        <w:br/>
        <w:t>- Considering a huge amount of connectivity studies in schizophrenia, and numerous indicators regarding neural network organization, authors should present specific arguments informing why they consider the results of the principal gradient analysis as a better index compared with others. Unfortunately, the increasing number of connectivity-focused algorithms has not ultimately translated into significant progress in understanding brain dysfunction in mental illness.</w:t>
      </w:r>
    </w:p>
    <w:p w14:paraId="5829CC17" w14:textId="77777777" w:rsidR="00FB63E3" w:rsidRPr="00C955C4" w:rsidRDefault="00FB63E3" w:rsidP="00FB63E3">
      <w:pPr>
        <w:rPr>
          <w:rFonts w:ascii="Times New Roman" w:eastAsia="Times New Roman" w:hAnsi="Times New Roman" w:cs="Times New Roman"/>
          <w:color w:val="2F5496" w:themeColor="accent1" w:themeShade="BF"/>
          <w:sz w:val="24"/>
          <w:szCs w:val="24"/>
        </w:rPr>
      </w:pPr>
      <w:r w:rsidRPr="00C955C4">
        <w:rPr>
          <w:rFonts w:ascii="Times New Roman" w:eastAsia="Times New Roman" w:hAnsi="Times New Roman" w:cs="Times New Roman"/>
          <w:color w:val="2F5496" w:themeColor="accent1" w:themeShade="BF"/>
          <w:sz w:val="24"/>
          <w:szCs w:val="24"/>
        </w:rPr>
        <w:t xml:space="preserve">We agree with the reviewer’s concern regarding the interpretability of gradient analysis. Gradient analysis provides a multivariate framework that has rich literature (1–3) supporting the interpretation of the dimensions (i.e., the gradients), where their correlations to biology (e.g., myelination) were used. Benefits of the gradients include that they are well-represented developmentally (4, 5) and evolutionarily (6) and can provide a summary metric relating to the organization of brain networks. While a specific interpretation of what a gradient score represents may be open to debate, it appears that a higher gradient score represents a greater separation of specific aspects of network connectivity. Under this interpretation, the gradients provide us a summary metric of an important network property, specifically how much certain sets of networks are properly segregated. A gradient compression suggests less segregation and more cross-talk among sets of networks represented by those gradients. </w:t>
      </w:r>
    </w:p>
    <w:p w14:paraId="56876A84" w14:textId="77777777" w:rsidR="00FB63E3" w:rsidRPr="00C955C4" w:rsidRDefault="00FB63E3" w:rsidP="00FB63E3">
      <w:pPr>
        <w:rPr>
          <w:rFonts w:ascii="Times New Roman" w:eastAsia="Times New Roman" w:hAnsi="Times New Roman" w:cs="Times New Roman"/>
          <w:color w:val="2F5496" w:themeColor="accent1" w:themeShade="BF"/>
          <w:sz w:val="24"/>
          <w:szCs w:val="24"/>
        </w:rPr>
      </w:pPr>
      <w:r w:rsidRPr="00C955C4">
        <w:rPr>
          <w:rFonts w:ascii="Times New Roman" w:eastAsia="Times New Roman" w:hAnsi="Times New Roman" w:cs="Times New Roman"/>
          <w:color w:val="2F5496" w:themeColor="accent1" w:themeShade="BF"/>
          <w:sz w:val="24"/>
          <w:szCs w:val="24"/>
        </w:rPr>
        <w:t>The gradient score offers complement to traditional network connectivity analysis. For one, it measures the overall property of the network, rather than specific connections. Relatedly, this allows each individual to differ in connections contributing to an expanded or compressed gradient (i.e., greater or lesser segregation across network systems). Brain and behavioral heterogeneity are well-established in psychiatric populations, so summary scores capturing broad network properties may provide information that is not well represented in group analysis of specific networks or connections. Finally, and also relatedly, the gradient scores allow a substantial reduction in the number of dimensions; an analysis of all connections would represent over 64,000 variables, while gradient analysis can reduce to a small handful of variables (e.g., 3). We lose some specificity in doing so but gain the ability to detect distributed changes which may not be well represented in a linear analysis of individual connections. Relative to other data reduction approaches, gradient analysis facilitates the interpretation of dimensions as there is an established gradient set and literature built around them; this strength stands out as the interpretations of dimensions extracted from other component-based analyses of functional connectivity are often more subjective and data-driven. However, we did recognize the limitation of gradient analysis: although it provides a meaningful framework, the results are only meaningful under such a framework and might be hard to generalize back to the observed data.</w:t>
      </w:r>
    </w:p>
    <w:p w14:paraId="240E33D4" w14:textId="77777777" w:rsidR="00FB63E3" w:rsidRPr="00C955C4" w:rsidRDefault="00FB63E3" w:rsidP="00FB63E3">
      <w:pPr>
        <w:rPr>
          <w:rFonts w:ascii="Times New Roman" w:eastAsia="Times New Roman" w:hAnsi="Times New Roman" w:cs="Times New Roman"/>
          <w:color w:val="2F5496" w:themeColor="accent1" w:themeShade="BF"/>
          <w:sz w:val="24"/>
          <w:szCs w:val="24"/>
        </w:rPr>
      </w:pPr>
    </w:p>
    <w:p w14:paraId="4FE718BE" w14:textId="77777777" w:rsidR="00FB63E3" w:rsidRPr="00C955C4" w:rsidRDefault="00FB63E3" w:rsidP="00FB63E3">
      <w:pPr>
        <w:rPr>
          <w:rFonts w:ascii="Times New Roman" w:eastAsia="Times New Roman" w:hAnsi="Times New Roman" w:cs="Times New Roman"/>
          <w:color w:val="2F5496" w:themeColor="accent1" w:themeShade="BF"/>
          <w:sz w:val="24"/>
          <w:szCs w:val="24"/>
        </w:rPr>
      </w:pPr>
      <w:r w:rsidRPr="00C955C4">
        <w:rPr>
          <w:rFonts w:ascii="Times New Roman" w:eastAsia="Times New Roman" w:hAnsi="Times New Roman" w:cs="Times New Roman"/>
          <w:color w:val="2F5496" w:themeColor="accent1" w:themeShade="BF"/>
          <w:sz w:val="24"/>
          <w:szCs w:val="24"/>
        </w:rPr>
        <w:lastRenderedPageBreak/>
        <w:t>The relationships between gradients and anatomical changes and myelination, although suggested by correlated patterns in previous studies (1–3), were not tested in this study. Therefore, we included it as one of the discussion points that need to be tested in future analysis. We hope to pursue this hypothesis in the future.</w:t>
      </w:r>
    </w:p>
    <w:p w14:paraId="6FAD0ADC" w14:textId="77777777" w:rsidR="00FB63E3" w:rsidRPr="00C955C4" w:rsidRDefault="00FB63E3" w:rsidP="00FB63E3">
      <w:pPr>
        <w:rPr>
          <w:rFonts w:ascii="Times New Roman" w:eastAsia="Times New Roman" w:hAnsi="Times New Roman" w:cs="Times New Roman"/>
          <w:color w:val="2F5496" w:themeColor="accent1" w:themeShade="BF"/>
          <w:sz w:val="24"/>
          <w:szCs w:val="24"/>
        </w:rPr>
      </w:pPr>
      <w:r w:rsidRPr="00C955C4">
        <w:rPr>
          <w:rFonts w:ascii="Times New Roman" w:eastAsia="Times New Roman" w:hAnsi="Times New Roman" w:cs="Times New Roman"/>
          <w:color w:val="2F5496" w:themeColor="accent1" w:themeShade="BF"/>
          <w:sz w:val="24"/>
          <w:szCs w:val="24"/>
        </w:rPr>
        <w:t xml:space="preserve">We have added the following sentence in the </w:t>
      </w:r>
      <w:r w:rsidRPr="00C955C4">
        <w:rPr>
          <w:rFonts w:ascii="Times New Roman" w:eastAsia="Times New Roman" w:hAnsi="Times New Roman" w:cs="Times New Roman"/>
          <w:b/>
          <w:bCs/>
          <w:color w:val="2F5496" w:themeColor="accent1" w:themeShade="BF"/>
          <w:sz w:val="24"/>
          <w:szCs w:val="24"/>
        </w:rPr>
        <w:t xml:space="preserve">Introduction </w:t>
      </w:r>
      <w:r w:rsidRPr="00C955C4">
        <w:rPr>
          <w:rFonts w:ascii="Times New Roman" w:eastAsia="Times New Roman" w:hAnsi="Times New Roman" w:cs="Times New Roman"/>
          <w:color w:val="2F5496" w:themeColor="accent1" w:themeShade="BF"/>
          <w:sz w:val="24"/>
          <w:szCs w:val="24"/>
        </w:rPr>
        <w:t>and</w:t>
      </w:r>
      <w:r w:rsidRPr="00C955C4">
        <w:rPr>
          <w:rFonts w:ascii="Times New Roman" w:eastAsia="Times New Roman" w:hAnsi="Times New Roman" w:cs="Times New Roman"/>
          <w:b/>
          <w:bCs/>
          <w:color w:val="2F5496" w:themeColor="accent1" w:themeShade="BF"/>
          <w:sz w:val="24"/>
          <w:szCs w:val="24"/>
        </w:rPr>
        <w:t xml:space="preserve"> Discussion</w:t>
      </w:r>
      <w:r w:rsidRPr="00C955C4">
        <w:rPr>
          <w:rFonts w:ascii="Times New Roman" w:eastAsia="Times New Roman" w:hAnsi="Times New Roman" w:cs="Times New Roman"/>
          <w:color w:val="2F5496" w:themeColor="accent1" w:themeShade="BF"/>
          <w:sz w:val="24"/>
          <w:szCs w:val="24"/>
        </w:rPr>
        <w:t xml:space="preserve"> to clarify this:</w:t>
      </w:r>
    </w:p>
    <w:p w14:paraId="5C8691F5" w14:textId="77777777" w:rsidR="00FB63E3" w:rsidRPr="00C955C4" w:rsidRDefault="00FB63E3" w:rsidP="00FB63E3">
      <w:pPr>
        <w:rPr>
          <w:rFonts w:ascii="Times New Roman" w:eastAsia="Times New Roman" w:hAnsi="Times New Roman" w:cs="Times New Roman"/>
          <w:b/>
          <w:bCs/>
          <w:color w:val="2F5496" w:themeColor="accent1" w:themeShade="BF"/>
          <w:sz w:val="24"/>
          <w:szCs w:val="24"/>
        </w:rPr>
      </w:pPr>
      <w:r w:rsidRPr="00C955C4">
        <w:rPr>
          <w:rFonts w:ascii="Times New Roman" w:eastAsia="Times New Roman" w:hAnsi="Times New Roman" w:cs="Times New Roman"/>
          <w:color w:val="2F5496" w:themeColor="accent1" w:themeShade="BF"/>
          <w:sz w:val="24"/>
          <w:szCs w:val="24"/>
        </w:rPr>
        <w:t xml:space="preserve">In </w:t>
      </w:r>
      <w:r w:rsidRPr="00C955C4">
        <w:rPr>
          <w:rFonts w:ascii="Times New Roman" w:eastAsia="Times New Roman" w:hAnsi="Times New Roman" w:cs="Times New Roman"/>
          <w:b/>
          <w:bCs/>
          <w:color w:val="2F5496" w:themeColor="accent1" w:themeShade="BF"/>
          <w:sz w:val="24"/>
          <w:szCs w:val="24"/>
        </w:rPr>
        <w:t>Introduction:</w:t>
      </w:r>
    </w:p>
    <w:p w14:paraId="319A3D8B" w14:textId="1068F247" w:rsidR="00FB63E3" w:rsidRPr="00C955C4" w:rsidRDefault="00FB63E3" w:rsidP="00FB63E3">
      <w:pPr>
        <w:rPr>
          <w:rFonts w:ascii="Times New Roman" w:hAnsi="Times New Roman" w:cs="Times New Roman"/>
          <w:sz w:val="24"/>
          <w:szCs w:val="24"/>
        </w:rPr>
      </w:pPr>
      <w:r w:rsidRPr="00C955C4">
        <w:rPr>
          <w:rFonts w:ascii="Times New Roman" w:eastAsia="Times New Roman" w:hAnsi="Times New Roman" w:cs="Times New Roman"/>
          <w:sz w:val="24"/>
          <w:szCs w:val="24"/>
        </w:rPr>
        <w:t xml:space="preserve">“Human behaviors and cognitions are often generated from the coordinated functioning of different brain regions </w:t>
      </w:r>
      <w:r w:rsidRPr="00C955C4">
        <w:rPr>
          <w:rFonts w:ascii="Times New Roman" w:eastAsia="Times New Roman" w:hAnsi="Times New Roman" w:cs="Times New Roman"/>
          <w:sz w:val="24"/>
          <w:szCs w:val="24"/>
        </w:rPr>
        <w:fldChar w:fldCharType="begin"/>
      </w:r>
      <w:r w:rsidRPr="00C955C4">
        <w:rPr>
          <w:rFonts w:ascii="Times New Roman" w:eastAsia="Times New Roman" w:hAnsi="Times New Roman" w:cs="Times New Roman"/>
          <w:sz w:val="24"/>
          <w:szCs w:val="24"/>
        </w:rPr>
        <w:instrText xml:space="preserve"> ADDIN ZOTERO_ITEM CSL_CITATION {"citationID":"Wfbg5Hvw","properties":{"formattedCitation":"(4)","plainCitation":"(4)","noteIndex":0},"citationItems":[{"id":897,"uris":["http://zotero.org/users/9101184/items/XYCC28TT"],"itemData":{"id":897,"type":"article-journal","abstract":"How rich functionality emerges from the invariant structural architecture of the brain remains a major mystery in neuroscience. Recent applications of network theory and theoretical neuroscience to large-scale brain networks have started to dissolve this mystery. Network analyses suggest that hierarchical modular brain networks are particularly suited to facilitate local (segregated) neuronal operations and the global integration of segregated functions. Although functional networks are constrained by structural connections, context-sensitive integration during cognition tasks necessarily entails a divergence between structural and functional networks. This degenerate (many-to-one) function-structure mapping is crucial for understanding the nature of brain networks. The emergence of dynamic functional networks from static structural connections calls for a formal (computational) approach to neuronal information processing that may resolve this dialectic between structure and function.","container-title":"Science","DOI":"10.1126/science.1238411","ISSN":"0036-8075, 1095-9203","issue":"6158","journalAbbreviation":"Science","language":"en","page":"1238411","source":"DOI.org (Crossref)","title":"Structural and Functional Brain Networks: From Connections to Cognition","title-short":"Structural and Functional Brain Networks","volume":"342","author":[{"family":"Park","given":"Hae-Jeong"},{"family":"Friston","given":"Karl"}],"issued":{"date-parts":[["2013",11]]}}}],"schema":"https://github.com/citation-style-language/schema/raw/master/csl-citation.json"} </w:instrText>
      </w:r>
      <w:r w:rsidRPr="00C955C4">
        <w:rPr>
          <w:rFonts w:ascii="Times New Roman" w:eastAsia="Times New Roman" w:hAnsi="Times New Roman" w:cs="Times New Roman"/>
          <w:sz w:val="24"/>
          <w:szCs w:val="24"/>
        </w:rPr>
        <w:fldChar w:fldCharType="separate"/>
      </w:r>
      <w:r w:rsidRPr="00C955C4">
        <w:rPr>
          <w:rFonts w:ascii="Times New Roman" w:hAnsi="Times New Roman" w:cs="Times New Roman"/>
          <w:sz w:val="24"/>
          <w:szCs w:val="24"/>
        </w:rPr>
        <w:t>(4)</w:t>
      </w:r>
      <w:r w:rsidRPr="00C955C4">
        <w:rPr>
          <w:rFonts w:ascii="Times New Roman" w:eastAsia="Times New Roman" w:hAnsi="Times New Roman" w:cs="Times New Roman"/>
          <w:sz w:val="24"/>
          <w:szCs w:val="24"/>
        </w:rPr>
        <w:fldChar w:fldCharType="end"/>
      </w:r>
      <w:r w:rsidRPr="00C955C4">
        <w:rPr>
          <w:rFonts w:ascii="Times New Roman" w:eastAsia="Times New Roman" w:hAnsi="Times New Roman" w:cs="Times New Roman"/>
          <w:sz w:val="24"/>
          <w:szCs w:val="24"/>
        </w:rPr>
        <w:t xml:space="preserve">, which is closely linked to the geometry of brain </w:t>
      </w:r>
      <w:r w:rsidRPr="00C955C4">
        <w:rPr>
          <w:rFonts w:ascii="Times New Roman" w:eastAsia="Times New Roman" w:hAnsi="Times New Roman" w:cs="Times New Roman"/>
          <w:sz w:val="24"/>
          <w:szCs w:val="24"/>
        </w:rPr>
        <w:fldChar w:fldCharType="begin"/>
      </w:r>
      <w:r w:rsidRPr="00C955C4">
        <w:rPr>
          <w:rFonts w:ascii="Times New Roman" w:eastAsia="Times New Roman" w:hAnsi="Times New Roman" w:cs="Times New Roman"/>
          <w:sz w:val="24"/>
          <w:szCs w:val="24"/>
        </w:rPr>
        <w:instrText xml:space="preserve"> ADDIN ZOTERO_ITEM CSL_CITATION {"citationID":"ddyKsPMZ","properties":{"formattedCitation":"(5)","plainCitation":"(5)","noteIndex":0},"citationItems":[{"id":989,"uris":["http://zotero.org/users/9101184/items/9QPVT4EU"],"itemData":{"id":989,"type":"article-journal","abstract":"Abstract\n            \n              The anatomy of the brain necessarily constrains its function, but precisely how remains unclear. The classical and dominant paradigm in neuroscience is that neuronal dynamics are driven by interactions between discrete, functionally specialized cell populations connected by a complex array of axonal fibres\n              1–3\n              . However, predictions from neural field theory, an established mathematical framework for modelling large-scale brain activity\n              4–6\n              , suggest that the geometry of the brain may represent a more fundamental constraint on dynamics than complex interregional connectivity\n              7,8\n              . Here, we confirm these theoretical predictions by analysing human magnetic resonance imaging data acquired under spontaneous and diverse task-evoked conditions. Specifically, we show that cortical and subcortical activity can be parsimoniously understood as resulting from excitations of fundamental, resonant modes of the brain’s geometry (that is, its shape) rather than from modes of complex interregional connectivity, as classically assumed. We then use these geometric modes to show that task-evoked activations across over 10,000 brain maps are not confined to focal areas, as widely believed, but instead excite brain-wide modes with wavelengths spanning over 60 mm. Finally, we confirm predictions that the close link between geometry and function is explained by a dominant role for wave-like activity, showing that wave dynamics can reproduce numerous canonical spatiotemporal properties of spontaneous and evoked recordings. Our findings challenge prevailing views and identify a previously underappreciated role of geometry in shaping function, as predicted by a unifying and physically principled model of brain-wide dynamics.","container-title":"Nature","DOI":"10.1038/s41586-023-06098-1","ISSN":"0028-0836, 1476-4687","issue":"7965","journalAbbreviation":"Nature","language":"en","page":"566-574","source":"DOI.org (Crossref)","title":"Geometric constraints on human brain function","volume":"618","author":[{"family":"Pang","given":"James C."},{"family":"Aquino","given":"Kevin M."},{"family":"Oldehinkel","given":"Marianne"},{"family":"Robinson","given":"Peter A."},{"family":"Fulcher","given":"Ben D."},{"family":"Breakspear","given":"Michael"},{"family":"Fornito","given":"Alex"}],"issued":{"date-parts":[["2023",6,15]]}}}],"schema":"https://github.com/citation-style-language/schema/raw/master/csl-citation.json"} </w:instrText>
      </w:r>
      <w:r w:rsidRPr="00C955C4">
        <w:rPr>
          <w:rFonts w:ascii="Times New Roman" w:eastAsia="Times New Roman" w:hAnsi="Times New Roman" w:cs="Times New Roman"/>
          <w:sz w:val="24"/>
          <w:szCs w:val="24"/>
        </w:rPr>
        <w:fldChar w:fldCharType="separate"/>
      </w:r>
      <w:r w:rsidRPr="00C955C4">
        <w:rPr>
          <w:rFonts w:ascii="Times New Roman" w:hAnsi="Times New Roman" w:cs="Times New Roman"/>
          <w:sz w:val="24"/>
          <w:szCs w:val="24"/>
        </w:rPr>
        <w:t>(5)</w:t>
      </w:r>
      <w:r w:rsidRPr="00C955C4">
        <w:rPr>
          <w:rFonts w:ascii="Times New Roman" w:eastAsia="Times New Roman" w:hAnsi="Times New Roman" w:cs="Times New Roman"/>
          <w:sz w:val="24"/>
          <w:szCs w:val="24"/>
        </w:rPr>
        <w:fldChar w:fldCharType="end"/>
      </w:r>
      <w:r w:rsidRPr="00C955C4">
        <w:rPr>
          <w:rFonts w:ascii="Times New Roman" w:eastAsia="Times New Roman" w:hAnsi="Times New Roman" w:cs="Times New Roman"/>
          <w:sz w:val="24"/>
          <w:szCs w:val="24"/>
        </w:rPr>
        <w:t xml:space="preserve">. </w:t>
      </w:r>
      <w:r w:rsidRPr="00C955C4">
        <w:rPr>
          <w:rFonts w:ascii="Times New Roman" w:eastAsia="Times New Roman" w:hAnsi="Times New Roman" w:cs="Times New Roman"/>
          <w:color w:val="FF0000"/>
          <w:sz w:val="24"/>
          <w:szCs w:val="24"/>
        </w:rPr>
        <w:t xml:space="preserve">Gradient analysis provides a multivariate framework where the dimensions (i.e., the gradients) are aligned with geodesic brain features </w:t>
      </w:r>
      <w:r w:rsidRPr="00C955C4">
        <w:rPr>
          <w:rFonts w:ascii="Times New Roman" w:eastAsia="Times New Roman" w:hAnsi="Times New Roman" w:cs="Times New Roman"/>
          <w:color w:val="FF0000"/>
          <w:sz w:val="24"/>
          <w:szCs w:val="24"/>
        </w:rPr>
        <w:fldChar w:fldCharType="begin"/>
      </w:r>
      <w:r w:rsidRPr="00C955C4">
        <w:rPr>
          <w:rFonts w:ascii="Times New Roman" w:eastAsia="Times New Roman" w:hAnsi="Times New Roman" w:cs="Times New Roman"/>
          <w:color w:val="FF0000"/>
          <w:sz w:val="24"/>
          <w:szCs w:val="24"/>
        </w:rPr>
        <w:instrText xml:space="preserve"> ADDIN ZOTERO_ITEM CSL_CITATION {"citationID":"k7VNVa5H","properties":{"formattedCitation":"(3)","plainCitation":"(3)","noteIndex":0},"citationItems":[{"id":117,"uris":["http://zotero.org/users/9101184/items/PCRSB8TW"],"itemData":{"id":117,"type":"article-journal","abstract":"Significance\n            We describe an overarching organization of large-scale connectivity that situates the default-mode network at the opposite end of a spectrum from primary sensory and motor regions. This topography, based on the differentiation of connectivity patterns, is also embedded in the spatial distance along the cortical surface between these respective systems. In addition, this connectivity gradient accounts for the respective positions of canonical networks and captures a functional spectrum from perception and action to more abstract cognitive functions. These results suggest that the default-mode network consists of regions at the top of a representational hierarchy that describe the current cognitive landscape in the most abstract terms.\n          , \n            Understanding how the structure of cognition arises from the topographical organization of the cortex is a primary goal in neuroscience. Previous work has described local functional gradients extending from perceptual and motor regions to cortical areas representing more abstract functions, but an overarching framework for the association between structure and function is still lacking. Here, we show that the principal gradient revealed by the decomposition of connectivity data in humans and the macaque monkey is anchored by, at one end, regions serving primary sensory/motor functions and at the other end, transmodal regions that, in humans, are known as the default-mode network (DMN). These DMN regions exhibit the greatest geodesic distance along the cortical surface—and are precisely equidistant—from primary sensory/motor morphological landmarks. The principal gradient also provides an organizing spatial framework for multiple large-scale networks and characterizes a spectrum from unimodal to heteromodal activity in a functional metaanalysis. Together, these observations provide a characterization of the topographical organization of cortex and indicate that the role of the DMN in cognition might arise from its position at one extreme of a hierarchy, allowing it to process transmodal information that is unrelated to immediate sensory input.","container-title":"Proceedings of the National Academy of Sciences","DOI":"10.1073/pnas.1608282113","ISSN":"0027-8424, 1091-6490","issue":"44","journalAbbreviation":"Proc. Natl. Acad. Sci. U.S.A.","language":"en","page":"12574-12579","source":"DOI.org (Crossref)","title":"Situating the default-mode network along a principal gradient of macroscale cortical organization","volume":"113","author":[{"family":"Margulies","given":"Daniel S."},{"family":"Ghosh","given":"Satrajit S."},{"family":"Goulas","given":"Alexandros"},{"family":"Falkiewicz","given":"Marcel"},{"family":"Huntenburg","given":"Julia M."},{"family":"Langs","given":"Georg"},{"family":"Bezgin","given":"Gleb"},{"family":"Eickhoff","given":"Simon B."},{"family":"Castellanos","given":"F. Xavier"},{"family":"Petrides","given":"Michael"},{"family":"Jefferies","given":"Elizabeth"},{"family":"Smallwood","given":"Jonathan"}],"issued":{"date-parts":[["2016",11]]}}}],"schema":"https://github.com/citation-style-language/schema/raw/master/csl-citation.json"} </w:instrText>
      </w:r>
      <w:r w:rsidRPr="00C955C4">
        <w:rPr>
          <w:rFonts w:ascii="Times New Roman" w:eastAsia="Times New Roman" w:hAnsi="Times New Roman" w:cs="Times New Roman"/>
          <w:color w:val="FF0000"/>
          <w:sz w:val="24"/>
          <w:szCs w:val="24"/>
        </w:rPr>
        <w:fldChar w:fldCharType="separate"/>
      </w:r>
      <w:r w:rsidRPr="00C955C4">
        <w:rPr>
          <w:rFonts w:ascii="Times New Roman" w:hAnsi="Times New Roman" w:cs="Times New Roman"/>
          <w:color w:val="FF0000"/>
          <w:sz w:val="24"/>
          <w:szCs w:val="24"/>
        </w:rPr>
        <w:t>(3)</w:t>
      </w:r>
      <w:r w:rsidRPr="00C955C4">
        <w:rPr>
          <w:rFonts w:ascii="Times New Roman" w:eastAsia="Times New Roman" w:hAnsi="Times New Roman" w:cs="Times New Roman"/>
          <w:color w:val="FF0000"/>
          <w:sz w:val="24"/>
          <w:szCs w:val="24"/>
        </w:rPr>
        <w:fldChar w:fldCharType="end"/>
      </w:r>
      <w:r w:rsidRPr="00C955C4">
        <w:rPr>
          <w:rFonts w:ascii="Times New Roman" w:eastAsia="Times New Roman" w:hAnsi="Times New Roman" w:cs="Times New Roman"/>
          <w:color w:val="FF0000"/>
          <w:sz w:val="24"/>
          <w:szCs w:val="24"/>
        </w:rPr>
        <w:t xml:space="preserve"> and are found meaningful biologically </w:t>
      </w:r>
      <w:r w:rsidRPr="00C955C4">
        <w:rPr>
          <w:rFonts w:ascii="Times New Roman" w:eastAsia="Times New Roman" w:hAnsi="Times New Roman" w:cs="Times New Roman"/>
          <w:color w:val="FF0000"/>
          <w:sz w:val="24"/>
          <w:szCs w:val="24"/>
        </w:rPr>
        <w:fldChar w:fldCharType="begin"/>
      </w:r>
      <w:r w:rsidRPr="00C955C4">
        <w:rPr>
          <w:rFonts w:ascii="Times New Roman" w:eastAsia="Times New Roman" w:hAnsi="Times New Roman" w:cs="Times New Roman"/>
          <w:color w:val="FF0000"/>
          <w:sz w:val="24"/>
          <w:szCs w:val="24"/>
        </w:rPr>
        <w:instrText xml:space="preserve"> ADDIN ZOTERO_ITEM CSL_CITATION {"citationID":"pK19dfwP","properties":{"formattedCitation":"(6\\uc0\\u8211{}8)","plainCitation":"(6–8)","noteIndex":0},"citationItems":[{"id":918,"uris":["http://zotero.org/users/9101184/items/IMVKZHVX"],"itemData":{"id":918,"type":"article-journal","container-title":"Cerebral Cortex","DOI":"10.1093/cercor/bhx030","ISSN":"1047-3211, 1460-2199","issue":"2","language":"en","page":"981-997","source":"DOI.org (Crossref)","title":"A Systematic Relationship Between Functional Connectivity and Intracortical Myelin in the Human Cerebral Cortex","volume":"27","author":[{"family":"Huntenburg","given":"Julia M."},{"family":"Bazin","given":"Pierre-Louis"},{"family":"Goulas","given":"Alexandros"},{"family":"Tardif","given":"Christine L."},{"family":"Villringer","given":"Arno"},{"family":"Margulies","given":"Daniel S."}],"issued":{"date-parts":[["2017",2,1]]}}},{"id":901,"uris":["http://zotero.org/users/9101184/items/D89ZNE8I"],"itemData":{"id":901,"type":"article-journal","container-title":"Trends in Cognitive Sciences","DOI":"10.1016/j.tics.2017.11.002","ISSN":"13646613","issue":"1","journalAbbreviation":"Trends in Cognitive Sciences","language":"en","page":"21-31","source":"DOI.org (Crossref)","title":"Large-Scale Gradients in Human Cortical Organization","volume":"22","author":[{"family":"Huntenburg","given":"Julia M."},{"family":"Bazin","given":"Pierre-Louis"},{"family":"Margulies","given":"Daniel S."}],"issued":{"date-parts":[["2018",1]]}}},{"id":910,"uris":["http://zotero.org/users/9101184/items/GA4LEZ6F"],"itemData":{"id":910,"type":"article-journal","abstract":"Abstract\n            To establish the link between structure and function of any large area of the neocortex, it is helpful to identify its principles of organisation. One way to establish such principles is to investigate how differences in whole-brain connectivity are structured across the area. Here, we use Laplacian eigenmaps on diffusion MRI tractography data to investigate the organisational principles of the human temporal association cortex. We identify three overlapping gradients of connectivity that are, for the most part, consistent across hemispheres. The first gradient reveals an inferior–superior organisation of predominantly longitudinal tracts and separates visual and auditory unimodal and multimodal cortices. The second gradient radiates outward from the posterior middle temporal cortex with the arcuate fascicle as a distinguishing feature; the third gradient is concentrated in the anterior temporal lobe and emanates towards its posterior end. We describe the functional relevance of each of these gradients through the meta-analysis of data from the neuroimaging literature. Together, these results unravel the overlapping dimensions of structural organization of the human temporal cortex and provide a framework underlying its functional multiplicity.","container-title":"Brain Structure and Function","DOI":"10.1007/s00429-020-02047-0","ISSN":"1863-2653, 1863-2661","issue":"4","journalAbbreviation":"Brain Struct Funct","language":"en","page":"1245-1260","source":"DOI.org (Crossref)","title":"Principles of temporal association cortex organisation as revealed by connectivity gradients","volume":"225","author":[{"family":"Blazquez Freches","given":"Guilherme"},{"family":"Haak","given":"Koen V."},{"family":"Bryant","given":"Katherine L."},{"family":"Schurz","given":"Matthias"},{"family":"Beckmann","given":"Christian F."},{"family":"Mars","given":"Rogier B."}],"issued":{"date-parts":[["2020",5]]}}}],"schema":"https://github.com/citation-style-language/schema/raw/master/csl-citation.json"} </w:instrText>
      </w:r>
      <w:r w:rsidRPr="00C955C4">
        <w:rPr>
          <w:rFonts w:ascii="Times New Roman" w:eastAsia="Times New Roman" w:hAnsi="Times New Roman" w:cs="Times New Roman"/>
          <w:color w:val="FF0000"/>
          <w:sz w:val="24"/>
          <w:szCs w:val="24"/>
        </w:rPr>
        <w:fldChar w:fldCharType="separate"/>
      </w:r>
      <w:r w:rsidRPr="00C955C4">
        <w:rPr>
          <w:rFonts w:ascii="Times New Roman" w:hAnsi="Times New Roman" w:cs="Times New Roman"/>
          <w:color w:val="FF0000"/>
          <w:sz w:val="24"/>
          <w:szCs w:val="24"/>
        </w:rPr>
        <w:t>(6–8)</w:t>
      </w:r>
      <w:r w:rsidRPr="00C955C4">
        <w:rPr>
          <w:rFonts w:ascii="Times New Roman" w:eastAsia="Times New Roman" w:hAnsi="Times New Roman" w:cs="Times New Roman"/>
          <w:color w:val="FF0000"/>
          <w:sz w:val="24"/>
          <w:szCs w:val="24"/>
        </w:rPr>
        <w:fldChar w:fldCharType="end"/>
      </w:r>
      <w:r w:rsidRPr="00C955C4">
        <w:rPr>
          <w:rFonts w:ascii="Times New Roman" w:eastAsia="Times New Roman" w:hAnsi="Times New Roman" w:cs="Times New Roman"/>
          <w:color w:val="FF0000"/>
          <w:sz w:val="24"/>
          <w:szCs w:val="24"/>
        </w:rPr>
        <w:t xml:space="preserve">, developmentally </w:t>
      </w:r>
      <w:r w:rsidRPr="00C955C4">
        <w:rPr>
          <w:rFonts w:ascii="Times New Roman" w:eastAsia="Times New Roman" w:hAnsi="Times New Roman" w:cs="Times New Roman"/>
          <w:color w:val="FF0000"/>
          <w:sz w:val="24"/>
          <w:szCs w:val="24"/>
        </w:rPr>
        <w:fldChar w:fldCharType="begin"/>
      </w:r>
      <w:r w:rsidRPr="00C955C4">
        <w:rPr>
          <w:rFonts w:ascii="Times New Roman" w:eastAsia="Times New Roman" w:hAnsi="Times New Roman" w:cs="Times New Roman"/>
          <w:color w:val="FF0000"/>
          <w:sz w:val="24"/>
          <w:szCs w:val="24"/>
        </w:rPr>
        <w:instrText xml:space="preserve"> ADDIN ZOTERO_ITEM CSL_CITATION {"citationID":"KGmcRpEq","properties":{"formattedCitation":"(9,10)","plainCitation":"(9,10)","noteIndex":0},"citationItems":[{"id":1074,"uris":["http://zotero.org/users/9101184/items/F3WP3HGG"],"itemData":{"id":1074,"type":"article-journal","abstract":"Significance\n            Here, we describe age-dependent shifts in the macroscale organization of cortex in childhood and adolescence. The characterization of functional connectivity patterns in children revealed an overarching organizational framework anchored within the unimodal cortex, between somatosensory/motor and visual regions. Conversely, in adolescents, we observed a transition into an adult-like gradient, situating the default network at the opposite end of a spectrum from primary somatosensory/motor regions. This spatial framework emerged gradually with age, reaching a sharp inflection point at the transition from childhood to adolescence. These data reveal a developmental change from a functional motif first dominated by the distinction between sensory and motor systems and then balanced through interactions with later-maturing aspects of association cortex that support more abstract cognitive functions.\n          , \n            The transition from childhood to adolescence is marked by pronounced shifts in brain structure and function that coincide with the development of physical, cognitive, and social abilities. Prior work in adult populations has characterized the topographical organization of the cortex, revealing macroscale functional gradients that extend from unimodal (somatosensory/motor and visual) regions through the cortical association areas that underpin complex cognition in humans. However, the presence of these core functional gradients across development as well as their maturational course have yet to be established. Here, leveraging 378 resting-state functional MRI scans from 190 healthy individuals aged 6 to 17 y old, we demonstrate that the transition from childhood to adolescence is reflected in the gradual maturation of gradient patterns across the cortical sheet. In children, the overarching organizational gradient is anchored within the unimodal cortex, between somatosensory/motor and visual territories. Conversely, in adolescence, the principal gradient of connectivity transitions into an adult-like spatial framework, with the default network at the opposite end of a spectrum from primary sensory and motor regions. The observed gradient transitions are gradually refined with age, reaching a sharp inflection point in 13 and 14 y olds. Functional maturation was nonuniformly distributed across cortical networks. Unimodal networks reached their mature positions early in development, while association regions, in particular the medial prefrontal cortex, reached a later peak during adolescence. These data reveal age-dependent changes in the macroscale organization of the cortex and suggest the scheduled maturation of functional gradient patterns may be critically important for understanding how cognitive and behavioral capabilities are refined across development.","container-title":"Proceedings of the National Academy of Sciences","DOI":"10.1073/pnas.2024448118","ISSN":"0027-8424, 1091-6490","issue":"28","journalAbbreviation":"Proc. Natl. Acad. Sci. U.S.A.","language":"en","page":"e2024448118","source":"DOI.org (Crossref)","title":"Shifting gradients of macroscale cortical organization mark the transition from childhood to adolescence","volume":"118","author":[{"family":"Dong","given":"Hao-Ming"},{"family":"Margulies","given":"Daniel S."},{"family":"Zuo","given":"Xi-Nian"},{"family":"Holmes","given":"Avram J."}],"issued":{"date-parts":[["2021",7,13]]}}},{"id":1071,"uris":["http://zotero.org/users/9101184/items/DBXBYNDP"],"itemData":{"id":1071,"type":"article-journal","container-title":"Science Bulletin","DOI":"10.1016/j.scib.2022.01.002","ISSN":"20959273","issue":"10","journalAbbreviation":"Science Bulletin","language":"en","license":"https://www.elsevier.com/tdm/userlicense/1.0/","page":"1049-1061","source":"DOI.org (Crossref)","title":"Development of functional connectome gradients during childhood and adolescence","volume":"67","author":[{"family":"Xia","given":"Yunman"},{"family":"Xia","given":"Mingrui"},{"family":"Liu","given":"Jin"},{"family":"Liao","given":"Xuhong"},{"family":"Lei","given":"Tianyuan"},{"family":"Liang","given":"Xinyu"},{"family":"Zhao","given":"Tengda"},{"family":"Shi","given":"Ziyi"},{"family":"Sun","given":"Lianglong"},{"family":"Chen","given":"Xiaodan"},{"family":"Men","given":"Weiwei"},{"family":"Wang","given":"Yanpei"},{"family":"Pan","given":"Zhiying"},{"family":"Luo","given":"Jie"},{"family":"Peng","given":"Siya"},{"family":"Chen","given":"Menglu"},{"family":"Hao","given":"Lei"},{"family":"Tan","given":"Shuping"},{"family":"Gao","given":"Jia-Hong"},{"family":"Qin","given":"Shaozheng"},{"family":"Gong","given":"Gaolang"},{"family":"Tao","given":"Sha"},{"family":"Dong","given":"Qi"},{"family":"He","given":"Yong"}],"issued":{"date-parts":[["2022",5]]}}}],"schema":"https://github.com/citation-style-language/schema/raw/master/csl-citation.json"} </w:instrText>
      </w:r>
      <w:r w:rsidRPr="00C955C4">
        <w:rPr>
          <w:rFonts w:ascii="Times New Roman" w:eastAsia="Times New Roman" w:hAnsi="Times New Roman" w:cs="Times New Roman"/>
          <w:color w:val="FF0000"/>
          <w:sz w:val="24"/>
          <w:szCs w:val="24"/>
        </w:rPr>
        <w:fldChar w:fldCharType="separate"/>
      </w:r>
      <w:r w:rsidRPr="00C955C4">
        <w:rPr>
          <w:rFonts w:ascii="Times New Roman" w:hAnsi="Times New Roman" w:cs="Times New Roman"/>
          <w:color w:val="FF0000"/>
          <w:sz w:val="24"/>
          <w:szCs w:val="24"/>
        </w:rPr>
        <w:t>(9,10)</w:t>
      </w:r>
      <w:r w:rsidRPr="00C955C4">
        <w:rPr>
          <w:rFonts w:ascii="Times New Roman" w:eastAsia="Times New Roman" w:hAnsi="Times New Roman" w:cs="Times New Roman"/>
          <w:color w:val="FF0000"/>
          <w:sz w:val="24"/>
          <w:szCs w:val="24"/>
        </w:rPr>
        <w:fldChar w:fldCharType="end"/>
      </w:r>
      <w:r w:rsidRPr="00C955C4">
        <w:rPr>
          <w:rFonts w:ascii="Times New Roman" w:eastAsia="Times New Roman" w:hAnsi="Times New Roman" w:cs="Times New Roman"/>
          <w:color w:val="FF0000"/>
          <w:sz w:val="24"/>
          <w:szCs w:val="24"/>
        </w:rPr>
        <w:t xml:space="preserve">, and evolutionarily </w:t>
      </w:r>
      <w:r w:rsidRPr="00C955C4">
        <w:rPr>
          <w:rFonts w:ascii="Times New Roman" w:eastAsia="Times New Roman" w:hAnsi="Times New Roman" w:cs="Times New Roman"/>
          <w:color w:val="FF0000"/>
          <w:sz w:val="24"/>
          <w:szCs w:val="24"/>
        </w:rPr>
        <w:fldChar w:fldCharType="begin"/>
      </w:r>
      <w:r w:rsidRPr="00C955C4">
        <w:rPr>
          <w:rFonts w:ascii="Times New Roman" w:eastAsia="Times New Roman" w:hAnsi="Times New Roman" w:cs="Times New Roman"/>
          <w:color w:val="FF0000"/>
          <w:sz w:val="24"/>
          <w:szCs w:val="24"/>
        </w:rPr>
        <w:instrText xml:space="preserve"> ADDIN ZOTERO_ITEM CSL_CITATION {"citationID":"9XKdG4uQ","properties":{"formattedCitation":"(11)","plainCitation":"(11)","noteIndex":0},"citationItems":[{"id":1068,"uris":["http://zotero.org/users/9101184/items/2VPX8K5U"],"itemData":{"id":1068,"type":"article-journal","abstract":"Abstract\n            \n              Dynamics and functions of neural circuits depend on interactions mediated by receptors. Therefore, a comprehensive map of receptor organization across cortical regions is needed. In this study, we used in vitro receptor autoradiography to measure the density of 14 neurotransmitter receptor types in 109 areas of macaque cortex. We integrated the receptor data with anatomical, genetic and functional connectivity data into a common cortical space. We uncovered a principal gradient of receptor expression per neuron. This aligns with the cortical hierarchy from sensory cortex to higher cognitive areas. A second gradient, driven by serotonin 5-HT\n              1A\n              receptors, peaks in the anterior cingulate, default mode and salience networks. We found a similar pattern of 5-HT\n              1A\n              expression in the human brain. Thus, the macaque may be a promising translational model of serotonergic processing and disorders. The receptor gradients may enable rapid, reliable information processing in sensory cortical areas and slow, flexible integration in higher cognitive areas.","container-title":"Nature Neuroscience","DOI":"10.1038/s41593-023-01351-2","ISSN":"1097-6256, 1546-1726","issue":"7","journalAbbreviation":"Nat Neurosci","language":"en","page":"1281-1294","source":"DOI.org (Crossref)","title":"Gradients of neurotransmitter receptor expression in the macaque cortex","volume":"26","author":[{"family":"Froudist-Walsh","given":"Sean"},{"family":"Xu","given":"Ting"},{"family":"Niu","given":"Meiqi"},{"family":"Rapan","given":"Lucija"},{"family":"Zhao","given":"Ling"},{"family":"Margulies","given":"Daniel S."},{"family":"Zilles","given":"Karl"},{"family":"Wang","given":"Xiao-Jing"},{"family":"Palomero-Gallagher","given":"Nicola"}],"issued":{"date-parts":[["2023",7]]}}}],"schema":"https://github.com/citation-style-language/schema/raw/master/csl-citation.json"} </w:instrText>
      </w:r>
      <w:r w:rsidRPr="00C955C4">
        <w:rPr>
          <w:rFonts w:ascii="Times New Roman" w:eastAsia="Times New Roman" w:hAnsi="Times New Roman" w:cs="Times New Roman"/>
          <w:color w:val="FF0000"/>
          <w:sz w:val="24"/>
          <w:szCs w:val="24"/>
        </w:rPr>
        <w:fldChar w:fldCharType="separate"/>
      </w:r>
      <w:r w:rsidRPr="00C955C4">
        <w:rPr>
          <w:rFonts w:ascii="Times New Roman" w:hAnsi="Times New Roman" w:cs="Times New Roman"/>
          <w:color w:val="FF0000"/>
          <w:sz w:val="24"/>
          <w:szCs w:val="24"/>
        </w:rPr>
        <w:t>(11)</w:t>
      </w:r>
      <w:r w:rsidRPr="00C955C4">
        <w:rPr>
          <w:rFonts w:ascii="Times New Roman" w:eastAsia="Times New Roman" w:hAnsi="Times New Roman" w:cs="Times New Roman"/>
          <w:color w:val="FF0000"/>
          <w:sz w:val="24"/>
          <w:szCs w:val="24"/>
        </w:rPr>
        <w:fldChar w:fldCharType="end"/>
      </w:r>
      <w:r w:rsidRPr="00C955C4">
        <w:rPr>
          <w:rFonts w:ascii="Times New Roman" w:eastAsia="Times New Roman" w:hAnsi="Times New Roman" w:cs="Times New Roman"/>
          <w:color w:val="FF0000"/>
          <w:sz w:val="24"/>
          <w:szCs w:val="24"/>
        </w:rPr>
        <w:t>. These extracted gradient scores represent the organization of brain regions along hierarchical levels which map onto different levels of cognition</w:t>
      </w:r>
      <w:r w:rsidR="00E74480" w:rsidRPr="00C955C4">
        <w:rPr>
          <w:rFonts w:ascii="Times New Roman" w:eastAsia="Times New Roman" w:hAnsi="Times New Roman" w:cs="Times New Roman"/>
          <w:color w:val="FF0000"/>
          <w:sz w:val="24"/>
          <w:szCs w:val="24"/>
        </w:rPr>
        <w:t>, with higher gradient scores in opposite directions representing greater segregation of networks along the corresponding hierarchical network level.</w:t>
      </w:r>
      <w:r w:rsidRPr="00C955C4">
        <w:rPr>
          <w:rFonts w:ascii="Times New Roman" w:eastAsia="Times New Roman" w:hAnsi="Times New Roman" w:cs="Times New Roman"/>
          <w:color w:val="FF0000"/>
          <w:sz w:val="24"/>
          <w:szCs w:val="24"/>
        </w:rPr>
        <w:t xml:space="preserve"> When represented by a scatter plot, </w:t>
      </w:r>
      <w:r w:rsidRPr="00C955C4">
        <w:rPr>
          <w:rFonts w:ascii="Times New Roman" w:eastAsia="Times New Roman" w:hAnsi="Times New Roman" w:cs="Times New Roman"/>
          <w:sz w:val="24"/>
          <w:szCs w:val="24"/>
        </w:rPr>
        <w:t xml:space="preserve">the </w:t>
      </w:r>
      <w:r w:rsidRPr="00C955C4">
        <w:rPr>
          <w:rFonts w:ascii="Times New Roman" w:eastAsia="Times New Roman" w:hAnsi="Times New Roman" w:cs="Times New Roman"/>
          <w:color w:val="FF0000"/>
          <w:sz w:val="24"/>
          <w:szCs w:val="24"/>
        </w:rPr>
        <w:t>lower</w:t>
      </w:r>
      <w:r w:rsidRPr="00C955C4">
        <w:rPr>
          <w:rFonts w:ascii="Times New Roman" w:eastAsia="Times New Roman" w:hAnsi="Times New Roman" w:cs="Times New Roman"/>
          <w:sz w:val="24"/>
          <w:szCs w:val="24"/>
        </w:rPr>
        <w:t xml:space="preserve"> segregation is represented by networks </w:t>
      </w:r>
      <w:r w:rsidRPr="00C955C4">
        <w:rPr>
          <w:rFonts w:ascii="Times New Roman" w:eastAsia="Times New Roman" w:hAnsi="Times New Roman" w:cs="Times New Roman"/>
          <w:color w:val="FF0000"/>
          <w:sz w:val="24"/>
          <w:szCs w:val="24"/>
        </w:rPr>
        <w:t>having gradient scores closer to 0</w:t>
      </w:r>
      <w:r w:rsidRPr="00C955C4">
        <w:rPr>
          <w:rFonts w:ascii="Times New Roman" w:eastAsia="Times New Roman" w:hAnsi="Times New Roman" w:cs="Times New Roman"/>
          <w:sz w:val="24"/>
          <w:szCs w:val="24"/>
        </w:rPr>
        <w:t xml:space="preserve"> </w:t>
      </w:r>
      <w:r w:rsidRPr="00C955C4">
        <w:rPr>
          <w:rFonts w:ascii="Times New Roman" w:eastAsia="Times New Roman" w:hAnsi="Times New Roman" w:cs="Times New Roman"/>
          <w:color w:val="FF0000"/>
          <w:sz w:val="24"/>
          <w:szCs w:val="24"/>
        </w:rPr>
        <w:t>on</w:t>
      </w:r>
      <w:r w:rsidRPr="00C955C4">
        <w:rPr>
          <w:rFonts w:ascii="Times New Roman" w:eastAsia="Times New Roman" w:hAnsi="Times New Roman" w:cs="Times New Roman"/>
          <w:sz w:val="24"/>
          <w:szCs w:val="24"/>
        </w:rPr>
        <w:t xml:space="preserve"> the axes</w:t>
      </w:r>
      <w:r w:rsidRPr="00C955C4">
        <w:rPr>
          <w:rFonts w:ascii="Times New Roman" w:eastAsia="Times New Roman" w:hAnsi="Times New Roman" w:cs="Times New Roman"/>
          <w:color w:val="FF0000"/>
          <w:sz w:val="24"/>
          <w:szCs w:val="24"/>
        </w:rPr>
        <w:t xml:space="preserve"> resulting in a lower variance of the overall gradient scores, thus called </w:t>
      </w:r>
      <w:r w:rsidRPr="00C955C4">
        <w:rPr>
          <w:rFonts w:ascii="Times New Roman" w:eastAsia="Times New Roman" w:hAnsi="Times New Roman" w:cs="Times New Roman"/>
          <w:sz w:val="24"/>
          <w:szCs w:val="24"/>
        </w:rPr>
        <w:t>‘gradient compression.’</w:t>
      </w:r>
      <w:r w:rsidRPr="00C955C4">
        <w:rPr>
          <w:rFonts w:ascii="Times New Roman" w:eastAsia="Times New Roman" w:hAnsi="Times New Roman" w:cs="Times New Roman"/>
          <w:color w:val="FF0000"/>
          <w:sz w:val="24"/>
          <w:szCs w:val="24"/>
        </w:rPr>
        <w:t xml:space="preserve"> With such interpretation, gradient analysis</w:t>
      </w:r>
      <w:r w:rsidRPr="00C955C4">
        <w:rPr>
          <w:rFonts w:ascii="Times New Roman" w:eastAsia="Times New Roman" w:hAnsi="Times New Roman" w:cs="Times New Roman"/>
          <w:sz w:val="24"/>
          <w:szCs w:val="24"/>
        </w:rPr>
        <w:t xml:space="preserve"> has been used to examine how functional connectivity relates to cognition; e.g., creativity performance </w:t>
      </w:r>
      <w:r w:rsidRPr="00C955C4">
        <w:rPr>
          <w:rFonts w:ascii="Times New Roman" w:eastAsia="Times New Roman" w:hAnsi="Times New Roman" w:cs="Times New Roman"/>
          <w:sz w:val="24"/>
          <w:szCs w:val="24"/>
        </w:rPr>
        <w:fldChar w:fldCharType="begin"/>
      </w:r>
      <w:r w:rsidRPr="00C955C4">
        <w:rPr>
          <w:rFonts w:ascii="Times New Roman" w:eastAsia="Times New Roman" w:hAnsi="Times New Roman" w:cs="Times New Roman"/>
          <w:sz w:val="24"/>
          <w:szCs w:val="24"/>
        </w:rPr>
        <w:instrText xml:space="preserve"> ADDIN ZOTERO_ITEM CSL_CITATION {"citationID":"3dqZlPnz","properties":{"formattedCitation":"(12)","plainCitation":"(12)","noteIndex":0},"citationItems":[{"id":81,"uris":["http://zotero.org/users/9101184/items/EJDS39CJ"],"itemData":{"id":81,"type":"article-journal","abstract":"INTRODUCTION: Human brain network is organized as a hierarchical organization, exhibiting various connectome gradients. The principal gradient is anchored by the modality-specific primary areas and the transmodal regions. Previous studies have suggested that the unimodal-transmodal gradient in the functional connectome may offer an overarching framework for high-order cognitions of human brain. However, there is still a lacking of direct evidence to associate these two.\nOBJECTIVES: Therefore, we aim to explore the association between creativity, a typical human high-order cognitive function, and unimodal-transmodal gradient, using two independent datasets of young adults.\nMETHODS: For each individual, we identified the unimodal-transmodal gradient in functional connectome and calculated its global measures. Then we correlated the individual creativity score with measures of unimodal-transmodal gradient at global-brain, subsystem, and regional level.\nRESULTS: The results suggested that better creative performance was associated with greater distance between primary areas and transmodal regions in gradient axes, and less distance between ventral attention network and default mode network. Individual creativity was also found positively correlated with regional gradients in ventral attention network, and negatively correlated with gradients of regions in visual cortex.\nCONCLUSION: Together, these findings directly link the unimodal-transmodal gradient to individual creativity, providing empirical evidence for the cognitive implications of functional connectome gradient.","container-title":"Cerebral Cortex (New York, N.Y.: 1991)","DOI":"10.1093/cercor/bhac013","ISSN":"1460-2199","journalAbbreviation":"Cereb Cortex","language":"eng","note":"PMID: 35136988","page":"bhac013","source":"PubMed","title":"Linking functional connectome gradient to individual creativity","author":[{"family":"Huo","given":"Tengbin"},{"family":"Xia","given":"Yunman"},{"family":"Zhuang","given":"Kaixiang"},{"family":"Chen","given":"Qunlin"},{"family":"Sun","given":"Jiangzhou"},{"family":"Yang","given":"Wenjing"},{"family":"Qiu","given":"Jiang"}],"issued":{"date-parts":[["2022",2,8]]}}}],"schema":"https://github.com/citation-style-language/schema/raw/master/csl-citation.json"} </w:instrText>
      </w:r>
      <w:r w:rsidRPr="00C955C4">
        <w:rPr>
          <w:rFonts w:ascii="Times New Roman" w:eastAsia="Times New Roman" w:hAnsi="Times New Roman" w:cs="Times New Roman"/>
          <w:sz w:val="24"/>
          <w:szCs w:val="24"/>
        </w:rPr>
        <w:fldChar w:fldCharType="separate"/>
      </w:r>
      <w:r w:rsidRPr="00C955C4">
        <w:rPr>
          <w:rFonts w:ascii="Times New Roman" w:hAnsi="Times New Roman" w:cs="Times New Roman"/>
          <w:sz w:val="24"/>
          <w:szCs w:val="24"/>
        </w:rPr>
        <w:t>(12)</w:t>
      </w:r>
      <w:r w:rsidRPr="00C955C4">
        <w:rPr>
          <w:rFonts w:ascii="Times New Roman" w:eastAsia="Times New Roman" w:hAnsi="Times New Roman" w:cs="Times New Roman"/>
          <w:sz w:val="24"/>
          <w:szCs w:val="24"/>
        </w:rPr>
        <w:fldChar w:fldCharType="end"/>
      </w:r>
      <w:r w:rsidRPr="00C955C4">
        <w:rPr>
          <w:rFonts w:ascii="Times New Roman" w:eastAsia="Times New Roman" w:hAnsi="Times New Roman" w:cs="Times New Roman"/>
          <w:sz w:val="24"/>
          <w:szCs w:val="24"/>
        </w:rPr>
        <w:t xml:space="preserve"> and semantic cognition </w:t>
      </w:r>
      <w:r w:rsidRPr="00C955C4">
        <w:rPr>
          <w:rFonts w:ascii="Times New Roman" w:eastAsia="Times New Roman" w:hAnsi="Times New Roman" w:cs="Times New Roman"/>
          <w:sz w:val="24"/>
          <w:szCs w:val="24"/>
        </w:rPr>
        <w:fldChar w:fldCharType="begin"/>
      </w:r>
      <w:r w:rsidRPr="00C955C4">
        <w:rPr>
          <w:rFonts w:ascii="Times New Roman" w:eastAsia="Times New Roman" w:hAnsi="Times New Roman" w:cs="Times New Roman"/>
          <w:sz w:val="24"/>
          <w:szCs w:val="24"/>
        </w:rPr>
        <w:instrText xml:space="preserve"> ADDIN ZOTERO_ITEM CSL_CITATION {"citationID":"FSrGUZxM","properties":{"formattedCitation":"(13,14)","plainCitation":"(13,14)","noteIndex":0},"citationItems":[{"id":891,"uris":["http://zotero.org/users/9101184/items/JM9842PZ"],"itemData":{"id":891,"type":"article-journal","abstract":"Understanding how thought emerges from the topographical structure of the cerebral cortex is a primary goal of cognitive neuroscience. Recent work has revealed a principal gradient of intrinsic connectivity capturing the separation of sensory-motor cortex from transmodal regions of the default mode network (DMN); this is thought to facilitate memory-guided cognition. However, studies have not explored how this dimension of connectivity changes when conceptual retrieval is controlled to suit the context. We used gradient decomposition of informational connectivity in a semantic association task to establish how the similarity in connectivity across brain regions changes during familiar and more original patterns of retrieval. Multivoxel activation patterns at opposite ends of the principal gradient were more divergent when participants retrieved stronger associations; therefore, when long-term semantic information is sufficient for ongoing cognition, regions supporting heteromodal memory are functionally separated from sensory-motor experience. In contrast, when less related concepts were linked, this dimension of connectivity was reduced in strength as semantic control regions separated from the DMN to generate more flexible and original responses. We also observed fewer dimensions within the neural response towards the apex of the principal gradient when strong associations were retrieved, reflecting less complex or varied neural coding across trials and participants. In this way, the principal gradient explains how semantic cognition is organised in the human cerebral cortex: the separation of DMN from sensory-motor systems is a hallmark of the retrieval of strong conceptual links that are culturally shared.","container-title":"eLife","DOI":"10.7554/eLife.80368","ISSN":"2050-084X","language":"en","page":"e80368","source":"DOI.org (Crossref)","title":"Flexing the principal gradient of the cerebral cortex to suit changing semantic task demands","volume":"11","author":[{"family":"Gao","given":"Zhiyao"},{"family":"Zheng","given":"Li"},{"family":"Krieger-Redwood","given":"Katya"},{"family":"Halai","given":"Ajay"},{"family":"Margulies","given":"Daniel S"},{"family":"Smallwood","given":"Jonathan"},{"family":"Jefferies","given":"Elizabeth"}],"issued":{"date-parts":[["2022",9,28]]}}},{"id":894,"uris":["http://zotero.org/users/9101184/items/IDWRA3TN"],"itemData":{"id":894,"type":"article-journal","abstract":"Abstract\n            Decomposition of whole-brain functional connectivity patterns reveals a principal gradient that captures the separation of sensorimotor cortex from heteromodal regions in the default mode network (DMN). Functional homotopy is strongest in sensorimotor areas, and weakest in heteromodal cortices, suggesting there may be differences between the left and right hemispheres (LH/RH) in the principal gradient, especially towards its apex. This study characterised hemispheric differences in the position of large-scale cortical networks along the principal gradient, and their functional significance. We collected resting-state fMRI and semantic, working memory and non-verbal reasoning performance in 175 + healthy volunteers. We then extracted the principal gradient of connectivity for each participant, tested which networks showed significant hemispheric differences on the gradient, and regressed participants’ behavioural efficiency in tasks outside the scanner against interhemispheric gradient differences for each network. LH showed a higher overall principal gradient value, consistent with its role in heteromodal semantic cognition. One frontotemporal control subnetwork was linked to individual differences in semantic cognition: when it was nearer heteromodal DMN on the principal gradient in LH, participants showed more efficient semantic retrieval—and this network also showed a strong hemispheric difference in response to semantic demands but not working memory load in a separate study. In contrast, when a dorsal attention subnetwork was closer to the heteromodal end of the principal gradient in RH, participants showed better visual reasoning. Lateralization of function may reflect differences in connectivity between control and heteromodal regions in LH, and attention and visual regions in RH.","container-title":"Brain Structure and Function","DOI":"10.1007/s00429-021-02374-w","ISSN":"1863-2653, 1863-2661","issue":"2","journalAbbreviation":"Brain Struct Funct","language":"en","page":"631-654","source":"DOI.org (Crossref)","title":"A tale of two gradients: differences between the left and right hemispheres predict semantic cognition","title-short":"A tale of two gradients","volume":"227","author":[{"family":"Gonzalez Alam","given":"Tirso Rene Del Jesus"},{"family":"Mckeown","given":"Brontë L. A."},{"family":"Gao","given":"Zhiyao"},{"family":"Bernhardt","given":"Boris"},{"family":"Vos De Wael","given":"Reinder"},{"family":"Margulies","given":"Daniel S."},{"family":"Smallwood","given":"Jonathan"},{"family":"Jefferies","given":"Elizabeth"}],"issued":{"date-parts":[["2022",3]]}}}],"schema":"https://github.com/citation-style-language/schema/raw/master/csl-citation.json"} </w:instrText>
      </w:r>
      <w:r w:rsidRPr="00C955C4">
        <w:rPr>
          <w:rFonts w:ascii="Times New Roman" w:eastAsia="Times New Roman" w:hAnsi="Times New Roman" w:cs="Times New Roman"/>
          <w:sz w:val="24"/>
          <w:szCs w:val="24"/>
        </w:rPr>
        <w:fldChar w:fldCharType="separate"/>
      </w:r>
      <w:r w:rsidRPr="00C955C4">
        <w:rPr>
          <w:rFonts w:ascii="Times New Roman" w:hAnsi="Times New Roman" w:cs="Times New Roman"/>
          <w:sz w:val="24"/>
          <w:szCs w:val="24"/>
        </w:rPr>
        <w:t>(13,14)</w:t>
      </w:r>
      <w:r w:rsidRPr="00C955C4">
        <w:rPr>
          <w:rFonts w:ascii="Times New Roman" w:eastAsia="Times New Roman" w:hAnsi="Times New Roman" w:cs="Times New Roman"/>
          <w:sz w:val="24"/>
          <w:szCs w:val="24"/>
        </w:rPr>
        <w:fldChar w:fldCharType="end"/>
      </w:r>
      <w:r w:rsidRPr="00C955C4">
        <w:rPr>
          <w:rFonts w:ascii="Times New Roman" w:eastAsia="Times New Roman" w:hAnsi="Times New Roman" w:cs="Times New Roman"/>
          <w:sz w:val="24"/>
          <w:szCs w:val="24"/>
        </w:rPr>
        <w:t xml:space="preserve">, where the neurocognitive system of semantic cognition was found to also regulate social cognition </w:t>
      </w:r>
      <w:r w:rsidRPr="00C955C4">
        <w:rPr>
          <w:rFonts w:ascii="Times New Roman" w:eastAsia="Times New Roman" w:hAnsi="Times New Roman" w:cs="Times New Roman"/>
          <w:sz w:val="24"/>
          <w:szCs w:val="24"/>
        </w:rPr>
        <w:fldChar w:fldCharType="begin"/>
      </w:r>
      <w:r w:rsidRPr="00C955C4">
        <w:rPr>
          <w:rFonts w:ascii="Times New Roman" w:eastAsia="Times New Roman" w:hAnsi="Times New Roman" w:cs="Times New Roman"/>
          <w:sz w:val="24"/>
          <w:szCs w:val="24"/>
        </w:rPr>
        <w:instrText xml:space="preserve"> ADDIN ZOTERO_ITEM CSL_CITATION {"citationID":"pYDJIJVN","properties":{"formattedCitation":"(15)","plainCitation":"(15)","noteIndex":0},"citationItems":[{"id":980,"uris":["http://zotero.org/users/9101184/items/CLZCMK8U"],"itemData":{"id":980,"type":"article-journal","container-title":"NeuroImage","DOI":"10.1016/j.neuroimage.2021.118702","ISSN":"10538119","journalAbbreviation":"NeuroImage","language":"en","page":"118702","source":"DOI.org (Crossref)","title":"Establishing a role of the semantic control network in social cognitive processing: A meta-analysis of functional neuroimaging studies","title-short":"Establishing a role of the semantic control network in social cognitive processing","volume":"245","author":[{"family":"Diveica","given":"Veronica"},{"family":"Koldewyn","given":"Kami"},{"family":"Binney","given":"Richard J."}],"issued":{"date-parts":[["2021",12]]}}}],"schema":"https://github.com/citation-style-language/schema/raw/master/csl-citation.json"} </w:instrText>
      </w:r>
      <w:r w:rsidRPr="00C955C4">
        <w:rPr>
          <w:rFonts w:ascii="Times New Roman" w:eastAsia="Times New Roman" w:hAnsi="Times New Roman" w:cs="Times New Roman"/>
          <w:sz w:val="24"/>
          <w:szCs w:val="24"/>
        </w:rPr>
        <w:fldChar w:fldCharType="separate"/>
      </w:r>
      <w:r w:rsidRPr="00C955C4">
        <w:rPr>
          <w:rFonts w:ascii="Times New Roman" w:hAnsi="Times New Roman" w:cs="Times New Roman"/>
          <w:sz w:val="24"/>
          <w:szCs w:val="24"/>
        </w:rPr>
        <w:t>(15)</w:t>
      </w:r>
      <w:r w:rsidRPr="00C955C4">
        <w:rPr>
          <w:rFonts w:ascii="Times New Roman" w:eastAsia="Times New Roman" w:hAnsi="Times New Roman" w:cs="Times New Roman"/>
          <w:sz w:val="24"/>
          <w:szCs w:val="24"/>
        </w:rPr>
        <w:fldChar w:fldCharType="end"/>
      </w:r>
      <w:r w:rsidRPr="00C955C4">
        <w:rPr>
          <w:rFonts w:ascii="Times New Roman" w:eastAsia="Times New Roman" w:hAnsi="Times New Roman" w:cs="Times New Roman"/>
          <w:sz w:val="24"/>
          <w:szCs w:val="24"/>
        </w:rPr>
        <w:t xml:space="preserve">. By using such gradient technique to examine functional connectivity of SSDs, recent studies found that, compared to </w:t>
      </w:r>
      <w:r w:rsidR="003F1678" w:rsidRPr="00C955C4">
        <w:rPr>
          <w:rFonts w:ascii="Times New Roman" w:eastAsia="Times New Roman" w:hAnsi="Times New Roman" w:cs="Times New Roman"/>
          <w:sz w:val="24"/>
          <w:szCs w:val="24"/>
        </w:rPr>
        <w:t>C</w:t>
      </w:r>
      <w:r w:rsidRPr="00C955C4">
        <w:rPr>
          <w:rFonts w:ascii="Times New Roman" w:eastAsia="Times New Roman" w:hAnsi="Times New Roman" w:cs="Times New Roman"/>
          <w:sz w:val="24"/>
          <w:szCs w:val="24"/>
        </w:rPr>
        <w:t xml:space="preserve">ontrols, people with SSDs feature unimodal-multimodal </w:t>
      </w:r>
      <w:r w:rsidRPr="00C955C4">
        <w:rPr>
          <w:rFonts w:ascii="Times New Roman" w:eastAsia="Times New Roman" w:hAnsi="Times New Roman" w:cs="Times New Roman"/>
          <w:sz w:val="24"/>
          <w:szCs w:val="24"/>
        </w:rPr>
        <w:fldChar w:fldCharType="begin"/>
      </w:r>
      <w:r w:rsidRPr="00C955C4">
        <w:rPr>
          <w:rFonts w:ascii="Times New Roman" w:eastAsia="Times New Roman" w:hAnsi="Times New Roman" w:cs="Times New Roman"/>
          <w:sz w:val="24"/>
          <w:szCs w:val="24"/>
        </w:rPr>
        <w:instrText xml:space="preserve"> ADDIN ZOTERO_ITEM CSL_CITATION {"citationID":"RuQST0qk","properties":{"formattedCitation":"(1,16,17)","plainCitation":"(1,16,17)","noteIndex":0},"citationItems":[{"id":368,"uris":["http://zotero.org/users/9101184/items/WYKLS72X"],"itemData":{"id":368,"type":"article-journal","abstract":"Abstract\n            \n              Background\n              Schizophrenia has been primarily conceptualized as a disorder of high-order cognitive functions with deficits in executive brain regions. Yet due to the increasing reports of early sensory processing deficit, recent models focus more on the developmental effects of impaired sensory process on high-order functions. The present study examined whether this pathological interaction relates to an overarching system-level imbalance, specifically a disruption in macroscale hierarchy affecting integration and segregation of unimodal and transmodal networks.\n            \n            \n              Methods\n              \n                We applied a novel combination of connectome gradient and stepwise connectivity analysis to resting-state fMRI to characterize the sensorimotor-to-transmodal cortical hierarchy organization (96 patients\n                v.\n                122 controls).\n              \n            \n            \n              Results\n              \n                We demonstrated compression of the cortical hierarchy organization in schizophrenia, with a prominent compression from the sensorimotor region and a less prominent compression from the frontal−parietal region, resulting in a diminished separation between sensory and fronto-parietal cognitive systems. Further analyses suggested reduced differentiation related to atypical functional connectome transition from unimodal to transmodal brain areas. Specifically, we found hypo-connectivity within unimodal regions and hyper-connectivity between unimodal regions and fronto-parietal and ventral attention regions along the classical sensation-to-cognition continuum (voxel-level corrected,\n                p\n                &lt; 0.05).\n              \n            \n            \n              Conclusions\n              The compression of cortical hierarchy organization represents a novel and integrative system-level substrate underlying the pathological interaction of early sensory and cognitive function in schizophrenia. This abnormal cortical hierarchy organization suggests cascading impairments from the disruption of the somatosensory−motor system and inefficient integration of bottom-up sensory information with attentional demands and executive control processes partially account for high-level cognitive deficits characteristic of schizophrenia.","container-title":"Psychological Medicine","DOI":"10.1017/S0033291721002129","ISSN":"0033-2917, 1469-8978","journalAbbreviation":"Psychol. Med.","language":"en","page":"1-14","source":"DOI.org (Crossref)","title":"Compressed sensorimotor-to-transmodal hierarchical organization in schizophrenia","author":[{"family":"Dong","given":"Debo"},{"family":"Yao","given":"Dezhong"},{"family":"Wang","given":"Yulin"},{"family":"Hong","given":"Seok-Jun"},{"family":"Genon","given":"Sarah"},{"family":"Xin","given":"Fei"},{"family":"Jung","given":"Kyesam"},{"family":"He","given":"Hui"},{"family":"Chang","given":"Xuebin"},{"family":"Duan","given":"Mingjun"},{"family":"Bernhardt","given":"Boris C."},{"family":"Margulies","given":"Daniel S."},{"family":"Sepulcre","given":"Jorge"},{"family":"Eickhoff","given":"Simon B."},{"family":"Luo","given":"Cheng"}],"issued":{"date-parts":[["2021",6,8]]}},"label":"page"},{"id":69,"uris":["http://zotero.org/users/9101184/items/DIFVDL4H"],"itemData":{"id":69,"type":"article-journal","abstract":"Abstract\n            Our understanding of cerebellar involvement in brain disorders has evolved from motor processing to high-level cognitive and affective processing. Recent neuroscience progress has highlighted hierarchy as a fundamental principle for the brain organization. Despite substantial research on cerebellar dysfunction in schizophrenia, there is a need to establish a neurobiological framework to better understand the co-occurrence and interaction of low- and high-level functional abnormalities of cerebellum in schizophrenia. To help to establish such a framework, we investigated the abnormalities in the distribution of sensorimotor-supramodal hierarchical processing topography in the cerebellum and cerebellar-cerebral circuits in schizophrenia using a novel gradient-based resting-state functional connectivity (FC) analysis (96 patients with schizophrenia vs 120 healthy controls). We found schizophrenia patients showed a compression of the principal motor-to-supramodal gradient. Specifically, there were increased gradient values in sensorimotor regions and decreased gradient values in supramodal regions, resulting in a shorter distance (compression) between the sensorimotor and supramodal poles of this gradient. This pattern was observed in intra-cerebellar, cerebellar-cerebral, and cerebral-cerebellar FC. Further investigation revealed hyper-connectivity between sensorimotor and cognition areas within cerebellum, between cerebellar sensorimotor and cerebral cognition areas, and between cerebellar cognition and cerebral sensorimotor areas, possibly contributing to the observed compressed pattern. These findings present a novel mechanism that may underlie the co-occurrence and interaction of low- and high-level functional abnormalities of cerebellar and cerebro-cerebellar circuits in schizophrenia. Within this framework of abnormal motor-to-supramodal organization, a cascade of impairments stemming from disrupted low-level sensorimotor system may in part account for high-level cognitive cerebellar dysfunction in schizophrenia.","container-title":"Schizophrenia Bulletin","DOI":"10.1093/schbul/sbaa016","ISSN":"0586-7614, 1745-1701","issue":"5","language":"en","page":"1282-1295","source":"DOI.org (Crossref)","title":"Compression of Cerebellar Functional Gradients in Schizophrenia","volume":"46","author":[{"family":"Dong","given":"Debo"},{"family":"Luo","given":"Cheng"},{"family":"Guell","given":"Xavier"},{"family":"Wang","given":"Yulin"},{"family":"He","given":"Hui"},{"family":"Duan","given":"Mingjun"},{"family":"Eickhoff","given":"Simon B"},{"family":"Yao","given":"Dezhong"}],"issued":{"date-parts":[["2020",9,21]]}}},{"id":297,"uris":["http://zotero.org/users/9101184/items/BIQESRSV"],"itemData":{"id":297,"type":"report","abstract":"Abstract\n          \n            Background\n            Schizophrenia (SZ) typically manifests heterogeneous phenotypes involving positive, negative and cognitive symptoms. However, the underlying neural mechanisms of these symptoms keep unclear. Functional gradient is a fascinating measure to characterize continuous, hierarchical organization of brain.\n          \n          \n            Methods\n            We aimed to investigate whether reproducible disruptions of functional gradient existed in SZ compared to normal controls (NC), and these abnormalities were associated with severity of clinical and cognitive symptoms in SZ. All analyses were implemented in two independent large-sample multi-site datasets (discovery dataset, 400 SZ and 336 NC; replication dataset, 279 SZ and 262 NC). First, functional gradient across cerebral cortex was calculated in each subject. Second, vertex-wise comparisons of cortical gradient between SZ and NC groups were performed to identify abnormalities in SZ. Meanwhile, reproducible and robustness analyses were implemented to validate these abnormalities. Finally, regression analyses were performed using generalized additive models to link these abnormalities to severity of clinical and cognitive symptoms in SZ.\n          \n          \n            Results\n            We found an abnormal gradient map in SZ in the discovery dataset, which was reproducible in the replication dataset. The abnormal gradient pattern was also robust when performing methodological alternatives and control analyses. Further, these reproducible abnormalities can reliably predict symptoms of clinical and cognitive domains across the two independent datasets.\n          \n          \n            Conclusion\n            These findings demonstrated that alterations in functional gradient can provide a reliable signature of SZ, characterizing the heterogenous symptoms of clinical or cognitive domains, and may be further investigated to understand the neurobiological mechanisms of these symptoms.\n          \n          \n            Impact Statement\n            In our study, using functional gradient measure and statistical learning technology and two independent multi-site case-control resting-state fMRI datasets (discovery dataset: 736 subjects; replication dataset: 541 subjects), we comprehensively investigated functional hierarchical organization in the cerebral cortex of SZ and its association with interindividual severity of symptoms. We found reproducible and robust abnormalities of functional gradient existed in SZ, which provided a reliable signature to characterize negative and general psychopathology symptoms, as well as cognitive deficits. Our findings can provide new insights to understand the neurobiological mechanisms of clinical and cognitive symptoms in SZ.","genre":"preprint","language":"en","note":"DOI: 10.1101/2020.11.24.395251","publisher":"Neuroscience","source":"DOI.org (Crossref)","title":"Reproducible abnormalities of functional gradient reliably predict clinical and cognitive symptoms in schizophrenia","URL":"http://biorxiv.org/lookup/doi/10.1101/2020.11.24.395251","author":[{"family":"Wang","given":"Meng"},{"family":"Li","given":"Ang"},{"family":"Liu","given":"Yong"},{"family":"Yan","given":"Hao"},{"family":"Sun","given":"Yuqing"},{"family":"Song","given":"Ming"},{"family":"Chen","given":"Jun"},{"family":"Chen","given":"Yunchun"},{"family":"Wang","given":"Huaning"},{"family":"Guo","given":"Hua"},{"family":"Wan","given":"Ping"},{"family":"Lv","given":"Luxian"},{"family":"Yang","given":"Yongfeng"},{"family":"Li","given":"Peng"},{"family":"Lu","given":"Lin"},{"family":"Yan","given":"Jun"},{"family":"Wang","given":"Huiling"},{"family":"Zhang","given":"Hongxing"},{"family":"Zhang","given":"Dai"},{"family":"Jiang","given":"Tianzi"},{"family":"Liu","given":"Bing"}],"accessed":{"date-parts":[["2022",10,24]]},"issued":{"date-parts":[["2020",11,24]]}}}],"schema":"https://github.com/citation-style-language/schema/raw/master/csl-citation.json"} </w:instrText>
      </w:r>
      <w:r w:rsidRPr="00C955C4">
        <w:rPr>
          <w:rFonts w:ascii="Times New Roman" w:eastAsia="Times New Roman" w:hAnsi="Times New Roman" w:cs="Times New Roman"/>
          <w:sz w:val="24"/>
          <w:szCs w:val="24"/>
        </w:rPr>
        <w:fldChar w:fldCharType="separate"/>
      </w:r>
      <w:r w:rsidRPr="00C955C4">
        <w:rPr>
          <w:rFonts w:ascii="Times New Roman" w:hAnsi="Times New Roman" w:cs="Times New Roman"/>
          <w:sz w:val="24"/>
          <w:szCs w:val="24"/>
        </w:rPr>
        <w:t>(1,16,17)</w:t>
      </w:r>
      <w:r w:rsidRPr="00C955C4">
        <w:rPr>
          <w:rFonts w:ascii="Times New Roman" w:eastAsia="Times New Roman" w:hAnsi="Times New Roman" w:cs="Times New Roman"/>
          <w:sz w:val="24"/>
          <w:szCs w:val="24"/>
        </w:rPr>
        <w:fldChar w:fldCharType="end"/>
      </w:r>
      <w:r w:rsidRPr="00C955C4">
        <w:rPr>
          <w:rFonts w:ascii="Times New Roman" w:eastAsia="Times New Roman" w:hAnsi="Times New Roman" w:cs="Times New Roman"/>
          <w:sz w:val="24"/>
          <w:szCs w:val="24"/>
        </w:rPr>
        <w:t xml:space="preserve"> and visual-sensorimotor </w:t>
      </w:r>
      <w:r w:rsidRPr="00C955C4">
        <w:rPr>
          <w:rFonts w:ascii="Times New Roman" w:eastAsia="Times New Roman" w:hAnsi="Times New Roman" w:cs="Times New Roman"/>
          <w:sz w:val="24"/>
          <w:szCs w:val="24"/>
        </w:rPr>
        <w:fldChar w:fldCharType="begin"/>
      </w:r>
      <w:r w:rsidRPr="00C955C4">
        <w:rPr>
          <w:rFonts w:ascii="Times New Roman" w:eastAsia="Times New Roman" w:hAnsi="Times New Roman" w:cs="Times New Roman"/>
          <w:sz w:val="24"/>
          <w:szCs w:val="24"/>
        </w:rPr>
        <w:instrText xml:space="preserve"> ADDIN ZOTERO_ITEM CSL_CITATION {"citationID":"lbVIasHt","properties":{"formattedCitation":"(1,18)","plainCitation":"(1,18)","noteIndex":0},"citationItems":[{"id":368,"uris":["http://zotero.org/users/9101184/items/WYKLS72X"],"itemData":{"id":368,"type":"article-journal","abstract":"Abstract\n            \n              Background\n              Schizophrenia has been primarily conceptualized as a disorder of high-order cognitive functions with deficits in executive brain regions. Yet due to the increasing reports of early sensory processing deficit, recent models focus more on the developmental effects of impaired sensory process on high-order functions. The present study examined whether this pathological interaction relates to an overarching system-level imbalance, specifically a disruption in macroscale hierarchy affecting integration and segregation of unimodal and transmodal networks.\n            \n            \n              Methods\n              \n                We applied a novel combination of connectome gradient and stepwise connectivity analysis to resting-state fMRI to characterize the sensorimotor-to-transmodal cortical hierarchy organization (96 patients\n                v.\n                122 controls).\n              \n            \n            \n              Results\n              \n                We demonstrated compression of the cortical hierarchy organization in schizophrenia, with a prominent compression from the sensorimotor region and a less prominent compression from the frontal−parietal region, resulting in a diminished separation between sensory and fronto-parietal cognitive systems. Further analyses suggested reduced differentiation related to atypical functional connectome transition from unimodal to transmodal brain areas. Specifically, we found hypo-connectivity within unimodal regions and hyper-connectivity between unimodal regions and fronto-parietal and ventral attention regions along the classical sensation-to-cognition continuum (voxel-level corrected,\n                p\n                &lt; 0.05).\n              \n            \n            \n              Conclusions\n              The compression of cortical hierarchy organization represents a novel and integrative system-level substrate underlying the pathological interaction of early sensory and cognitive function in schizophrenia. This abnormal cortical hierarchy organization suggests cascading impairments from the disruption of the somatosensory−motor system and inefficient integration of bottom-up sensory information with attentional demands and executive control processes partially account for high-level cognitive deficits characteristic of schizophrenia.","container-title":"Psychological Medicine","DOI":"10.1017/S0033291721002129","ISSN":"0033-2917, 1469-8978","journalAbbreviation":"Psychol. Med.","language":"en","page":"1-14","source":"DOI.org (Crossref)","title":"Compressed sensorimotor-to-transmodal hierarchical organization in schizophrenia","author":[{"family":"Dong","given":"Debo"},{"family":"Yao","given":"Dezhong"},{"family":"Wang","given":"Yulin"},{"family":"Hong","given":"Seok-Jun"},{"family":"Genon","given":"Sarah"},{"family":"Xin","given":"Fei"},{"family":"Jung","given":"Kyesam"},{"family":"He","given":"Hui"},{"family":"Chang","given":"Xuebin"},{"family":"Duan","given":"Mingjun"},{"family":"Bernhardt","given":"Boris C."},{"family":"Margulies","given":"Daniel S."},{"family":"Sepulcre","given":"Jorge"},{"family":"Eickhoff","given":"Simon B."},{"family":"Luo","given":"Cheng"}],"issued":{"date-parts":[["2021",6,8]]}},"label":"page"},{"id":557,"uris":["http://zotero.org/users/9101184/items/IT9LNT4H"],"itemData":{"id":557,"type":"article-journal","container-title":"Biological Psychiatry: Cognitive Neuroscience and Neuroimaging","DOI":"10.1016/j.bpsc.2023.08.008","ISSN":"24519022","journalAbbreviation":"Biological Psychiatry: Cognitive Neuroscience and Neuroimaging","language":"en","page":"S2451902223002203","source":"DOI.org (Crossref)","title":"Disruptions of Hierarchical Cortical Organization in Early Psychosis and Schizophrenia","author":[{"family":"Holmes","given":"Alexander"},{"family":"Levi","given":"Priscila T."},{"family":"Chen","given":"Yu-Chi"},{"family":"Chopra","given":"Sidhant"},{"family":"Aquino","given":"Kevin M."},{"family":"Pang","given":"James C."},{"family":"Fornito","given":"Alex"}],"issued":{"date-parts":[["2023",9]]}}}],"schema":"https://github.com/citation-style-language/schema/raw/master/csl-citation.json"} </w:instrText>
      </w:r>
      <w:r w:rsidRPr="00C955C4">
        <w:rPr>
          <w:rFonts w:ascii="Times New Roman" w:eastAsia="Times New Roman" w:hAnsi="Times New Roman" w:cs="Times New Roman"/>
          <w:sz w:val="24"/>
          <w:szCs w:val="24"/>
        </w:rPr>
        <w:fldChar w:fldCharType="separate"/>
      </w:r>
      <w:r w:rsidRPr="00C955C4">
        <w:rPr>
          <w:rFonts w:ascii="Times New Roman" w:hAnsi="Times New Roman" w:cs="Times New Roman"/>
          <w:sz w:val="24"/>
          <w:szCs w:val="24"/>
        </w:rPr>
        <w:t>(1,18)</w:t>
      </w:r>
      <w:r w:rsidRPr="00C955C4">
        <w:rPr>
          <w:rFonts w:ascii="Times New Roman" w:eastAsia="Times New Roman" w:hAnsi="Times New Roman" w:cs="Times New Roman"/>
          <w:sz w:val="24"/>
          <w:szCs w:val="24"/>
        </w:rPr>
        <w:fldChar w:fldCharType="end"/>
      </w:r>
      <w:r w:rsidRPr="00C955C4">
        <w:rPr>
          <w:rFonts w:ascii="Times New Roman" w:eastAsia="Times New Roman" w:hAnsi="Times New Roman" w:cs="Times New Roman"/>
          <w:sz w:val="24"/>
          <w:szCs w:val="24"/>
        </w:rPr>
        <w:t xml:space="preserve"> </w:t>
      </w:r>
      <w:r w:rsidRPr="00C955C4">
        <w:rPr>
          <w:rFonts w:ascii="Times New Roman" w:eastAsia="Times New Roman" w:hAnsi="Times New Roman" w:cs="Times New Roman"/>
          <w:color w:val="FF0000"/>
          <w:sz w:val="24"/>
          <w:szCs w:val="24"/>
        </w:rPr>
        <w:t>gradient compression</w:t>
      </w:r>
      <w:r w:rsidRPr="00C955C4">
        <w:rPr>
          <w:rFonts w:ascii="Times New Roman" w:eastAsia="Times New Roman" w:hAnsi="Times New Roman" w:cs="Times New Roman"/>
          <w:sz w:val="24"/>
          <w:szCs w:val="24"/>
        </w:rPr>
        <w:t xml:space="preserve"> </w:t>
      </w:r>
      <w:r w:rsidRPr="00C955C4">
        <w:rPr>
          <w:rFonts w:ascii="Times New Roman" w:eastAsia="Times New Roman" w:hAnsi="Times New Roman" w:cs="Times New Roman"/>
          <w:color w:val="FF0000"/>
          <w:sz w:val="24"/>
          <w:szCs w:val="24"/>
        </w:rPr>
        <w:t xml:space="preserve">with the </w:t>
      </w:r>
      <w:r w:rsidRPr="00C955C4">
        <w:rPr>
          <w:rFonts w:ascii="Times New Roman" w:eastAsia="Times New Roman" w:hAnsi="Times New Roman" w:cs="Times New Roman"/>
          <w:sz w:val="24"/>
          <w:szCs w:val="24"/>
        </w:rPr>
        <w:t xml:space="preserve">unimodal-multimodal </w:t>
      </w:r>
      <w:r w:rsidRPr="00C955C4">
        <w:rPr>
          <w:rFonts w:ascii="Times New Roman" w:eastAsia="Times New Roman" w:hAnsi="Times New Roman" w:cs="Times New Roman"/>
          <w:color w:val="FF0000"/>
          <w:sz w:val="24"/>
          <w:szCs w:val="24"/>
        </w:rPr>
        <w:t xml:space="preserve">gradient compression correlating </w:t>
      </w:r>
      <w:r w:rsidRPr="00C955C4">
        <w:rPr>
          <w:rFonts w:ascii="Times New Roman" w:eastAsia="Times New Roman" w:hAnsi="Times New Roman" w:cs="Times New Roman"/>
          <w:sz w:val="24"/>
          <w:szCs w:val="24"/>
        </w:rPr>
        <w:t xml:space="preserve">with clinical symptoms </w:t>
      </w:r>
      <w:r w:rsidRPr="00C955C4">
        <w:rPr>
          <w:rFonts w:ascii="Times New Roman" w:eastAsia="Times New Roman" w:hAnsi="Times New Roman" w:cs="Times New Roman"/>
          <w:sz w:val="24"/>
          <w:szCs w:val="24"/>
        </w:rPr>
        <w:fldChar w:fldCharType="begin"/>
      </w:r>
      <w:r w:rsidRPr="00C955C4">
        <w:rPr>
          <w:rFonts w:ascii="Times New Roman" w:eastAsia="Times New Roman" w:hAnsi="Times New Roman" w:cs="Times New Roman"/>
          <w:sz w:val="24"/>
          <w:szCs w:val="24"/>
        </w:rPr>
        <w:instrText xml:space="preserve"> ADDIN ZOTERO_ITEM CSL_CITATION {"citationID":"uHGjt8uf","properties":{"formattedCitation":"(1,17)","plainCitation":"(1,17)","noteIndex":0},"citationItems":[{"id":368,"uris":["http://zotero.org/users/9101184/items/WYKLS72X"],"itemData":{"id":368,"type":"article-journal","abstract":"Abstract\n            \n              Background\n              Schizophrenia has been primarily conceptualized as a disorder of high-order cognitive functions with deficits in executive brain regions. Yet due to the increasing reports of early sensory processing deficit, recent models focus more on the developmental effects of impaired sensory process on high-order functions. The present study examined whether this pathological interaction relates to an overarching system-level imbalance, specifically a disruption in macroscale hierarchy affecting integration and segregation of unimodal and transmodal networks.\n            \n            \n              Methods\n              \n                We applied a novel combination of connectome gradient and stepwise connectivity analysis to resting-state fMRI to characterize the sensorimotor-to-transmodal cortical hierarchy organization (96 patients\n                v.\n                122 controls).\n              \n            \n            \n              Results\n              \n                We demonstrated compression of the cortical hierarchy organization in schizophrenia, with a prominent compression from the sensorimotor region and a less prominent compression from the frontal−parietal region, resulting in a diminished separation between sensory and fronto-parietal cognitive systems. Further analyses suggested reduced differentiation related to atypical functional connectome transition from unimodal to transmodal brain areas. Specifically, we found hypo-connectivity within unimodal regions and hyper-connectivity between unimodal regions and fronto-parietal and ventral attention regions along the classical sensation-to-cognition continuum (voxel-level corrected,\n                p\n                &lt; 0.05).\n              \n            \n            \n              Conclusions\n              The compression of cortical hierarchy organization represents a novel and integrative system-level substrate underlying the pathological interaction of early sensory and cognitive function in schizophrenia. This abnormal cortical hierarchy organization suggests cascading impairments from the disruption of the somatosensory−motor system and inefficient integration of bottom-up sensory information with attentional demands and executive control processes partially account for high-level cognitive deficits characteristic of schizophrenia.","container-title":"Psychological Medicine","DOI":"10.1017/S0033291721002129","ISSN":"0033-2917, 1469-8978","journalAbbreviation":"Psychol. Med.","language":"en","page":"1-14","source":"DOI.org (Crossref)","title":"Compressed sensorimotor-to-transmodal hierarchical organization in schizophrenia","author":[{"family":"Dong","given":"Debo"},{"family":"Yao","given":"Dezhong"},{"family":"Wang","given":"Yulin"},{"family":"Hong","given":"Seok-Jun"},{"family":"Genon","given":"Sarah"},{"family":"Xin","given":"Fei"},{"family":"Jung","given":"Kyesam"},{"family":"He","given":"Hui"},{"family":"Chang","given":"Xuebin"},{"family":"Duan","given":"Mingjun"},{"family":"Bernhardt","given":"Boris C."},{"family":"Margulies","given":"Daniel S."},{"family":"Sepulcre","given":"Jorge"},{"family":"Eickhoff","given":"Simon B."},{"family":"Luo","given":"Cheng"}],"issued":{"date-parts":[["2021",6,8]]}}},{"id":297,"uris":["http://zotero.org/users/9101184/items/BIQESRSV"],"itemData":{"id":297,"type":"report","abstract":"Abstract\n          \n            Background\n            Schizophrenia (SZ) typically manifests heterogeneous phenotypes involving positive, negative and cognitive symptoms. However, the underlying neural mechanisms of these symptoms keep unclear. Functional gradient is a fascinating measure to characterize continuous, hierarchical organization of brain.\n          \n          \n            Methods\n            We aimed to investigate whether reproducible disruptions of functional gradient existed in SZ compared to normal controls (NC), and these abnormalities were associated with severity of clinical and cognitive symptoms in SZ. All analyses were implemented in two independent large-sample multi-site datasets (discovery dataset, 400 SZ and 336 NC; replication dataset, 279 SZ and 262 NC). First, functional gradient across cerebral cortex was calculated in each subject. Second, vertex-wise comparisons of cortical gradient between SZ and NC groups were performed to identify abnormalities in SZ. Meanwhile, reproducible and robustness analyses were implemented to validate these abnormalities. Finally, regression analyses were performed using generalized additive models to link these abnormalities to severity of clinical and cognitive symptoms in SZ.\n          \n          \n            Results\n            We found an abnormal gradient map in SZ in the discovery dataset, which was reproducible in the replication dataset. The abnormal gradient pattern was also robust when performing methodological alternatives and control analyses. Further, these reproducible abnormalities can reliably predict symptoms of clinical and cognitive domains across the two independent datasets.\n          \n          \n            Conclusion\n            These findings demonstrated that alterations in functional gradient can provide a reliable signature of SZ, characterizing the heterogenous symptoms of clinical or cognitive domains, and may be further investigated to understand the neurobiological mechanisms of these symptoms.\n          \n          \n            Impact Statement\n            In our study, using functional gradient measure and statistical learning technology and two independent multi-site case-control resting-state fMRI datasets (discovery dataset: 736 subjects; replication dataset: 541 subjects), we comprehensively investigated functional hierarchical organization in the cerebral cortex of SZ and its association with interindividual severity of symptoms. We found reproducible and robust abnormalities of functional gradient existed in SZ, which provided a reliable signature to characterize negative and general psychopathology symptoms, as well as cognitive deficits. Our findings can provide new insights to understand the neurobiological mechanisms of clinical and cognitive symptoms in SZ.","genre":"preprint","language":"en","note":"DOI: 10.1101/2020.11.24.395251","publisher":"Neuroscience","source":"DOI.org (Crossref)","title":"Reproducible abnormalities of functional gradient reliably predict clinical and cognitive symptoms in schizophrenia","URL":"http://biorxiv.org/lookup/doi/10.1101/2020.11.24.395251","author":[{"family":"Wang","given":"Meng"},{"family":"Li","given":"Ang"},{"family":"Liu","given":"Yong"},{"family":"Yan","given":"Hao"},{"family":"Sun","given":"Yuqing"},{"family":"Song","given":"Ming"},{"family":"Chen","given":"Jun"},{"family":"Chen","given":"Yunchun"},{"family":"Wang","given":"Huaning"},{"family":"Guo","given":"Hua"},{"family":"Wan","given":"Ping"},{"family":"Lv","given":"Luxian"},{"family":"Yang","given":"Yongfeng"},{"family":"Li","given":"Peng"},{"family":"Lu","given":"Lin"},{"family":"Yan","given":"Jun"},{"family":"Wang","given":"Huiling"},{"family":"Zhang","given":"Hongxing"},{"family":"Zhang","given":"Dai"},{"family":"Jiang","given":"Tianzi"},{"family":"Liu","given":"Bing"}],"accessed":{"date-parts":[["2022",10,24]]},"issued":{"date-parts":[["2020",11,24]]}}}],"schema":"https://github.com/citation-style-language/schema/raw/master/csl-citation.json"} </w:instrText>
      </w:r>
      <w:r w:rsidRPr="00C955C4">
        <w:rPr>
          <w:rFonts w:ascii="Times New Roman" w:eastAsia="Times New Roman" w:hAnsi="Times New Roman" w:cs="Times New Roman"/>
          <w:sz w:val="24"/>
          <w:szCs w:val="24"/>
        </w:rPr>
        <w:fldChar w:fldCharType="separate"/>
      </w:r>
      <w:r w:rsidRPr="00C955C4">
        <w:rPr>
          <w:rFonts w:ascii="Times New Roman" w:hAnsi="Times New Roman" w:cs="Times New Roman"/>
          <w:sz w:val="24"/>
          <w:szCs w:val="24"/>
        </w:rPr>
        <w:t>(1,17)</w:t>
      </w:r>
      <w:r w:rsidRPr="00C955C4">
        <w:rPr>
          <w:rFonts w:ascii="Times New Roman" w:eastAsia="Times New Roman" w:hAnsi="Times New Roman" w:cs="Times New Roman"/>
          <w:sz w:val="24"/>
          <w:szCs w:val="24"/>
        </w:rPr>
        <w:fldChar w:fldCharType="end"/>
      </w:r>
      <w:r w:rsidRPr="00C955C4">
        <w:rPr>
          <w:rFonts w:ascii="Times New Roman" w:eastAsia="Times New Roman" w:hAnsi="Times New Roman" w:cs="Times New Roman"/>
          <w:sz w:val="24"/>
          <w:szCs w:val="24"/>
        </w:rPr>
        <w:t xml:space="preserve"> and lower processing speed </w:t>
      </w:r>
      <w:r w:rsidRPr="00C955C4">
        <w:rPr>
          <w:rFonts w:ascii="Times New Roman" w:eastAsia="Times New Roman" w:hAnsi="Times New Roman" w:cs="Times New Roman"/>
          <w:sz w:val="24"/>
          <w:szCs w:val="24"/>
        </w:rPr>
        <w:fldChar w:fldCharType="begin"/>
      </w:r>
      <w:r w:rsidRPr="00C955C4">
        <w:rPr>
          <w:rFonts w:ascii="Times New Roman" w:eastAsia="Times New Roman" w:hAnsi="Times New Roman" w:cs="Times New Roman"/>
          <w:sz w:val="24"/>
          <w:szCs w:val="24"/>
        </w:rPr>
        <w:instrText xml:space="preserve"> ADDIN ZOTERO_ITEM CSL_CITATION {"citationID":"cuvxfOIK","properties":{"formattedCitation":"(17)","plainCitation":"(17)","noteIndex":0},"citationItems":[{"id":297,"uris":["http://zotero.org/users/9101184/items/BIQESRSV"],"itemData":{"id":297,"type":"report","abstract":"Abstract\n          \n            Background\n            Schizophrenia (SZ) typically manifests heterogeneous phenotypes involving positive, negative and cognitive symptoms. However, the underlying neural mechanisms of these symptoms keep unclear. Functional gradient is a fascinating measure to characterize continuous, hierarchical organization of brain.\n          \n          \n            Methods\n            We aimed to investigate whether reproducible disruptions of functional gradient existed in SZ compared to normal controls (NC), and these abnormalities were associated with severity of clinical and cognitive symptoms in SZ. All analyses were implemented in two independent large-sample multi-site datasets (discovery dataset, 400 SZ and 336 NC; replication dataset, 279 SZ and 262 NC). First, functional gradient across cerebral cortex was calculated in each subject. Second, vertex-wise comparisons of cortical gradient between SZ and NC groups were performed to identify abnormalities in SZ. Meanwhile, reproducible and robustness analyses were implemented to validate these abnormalities. Finally, regression analyses were performed using generalized additive models to link these abnormalities to severity of clinical and cognitive symptoms in SZ.\n          \n          \n            Results\n            We found an abnormal gradient map in SZ in the discovery dataset, which was reproducible in the replication dataset. The abnormal gradient pattern was also robust when performing methodological alternatives and control analyses. Further, these reproducible abnormalities can reliably predict symptoms of clinical and cognitive domains across the two independent datasets.\n          \n          \n            Conclusion\n            These findings demonstrated that alterations in functional gradient can provide a reliable signature of SZ, characterizing the heterogenous symptoms of clinical or cognitive domains, and may be further investigated to understand the neurobiological mechanisms of these symptoms.\n          \n          \n            Impact Statement\n            In our study, using functional gradient measure and statistical learning technology and two independent multi-site case-control resting-state fMRI datasets (discovery dataset: 736 subjects; replication dataset: 541 subjects), we comprehensively investigated functional hierarchical organization in the cerebral cortex of SZ and its association with interindividual severity of symptoms. We found reproducible and robust abnormalities of functional gradient existed in SZ, which provided a reliable signature to characterize negative and general psychopathology symptoms, as well as cognitive deficits. Our findings can provide new insights to understand the neurobiological mechanisms of clinical and cognitive symptoms in SZ.","genre":"preprint","language":"en","note":"DOI: 10.1101/2020.11.24.395251","publisher":"Neuroscience","source":"DOI.org (Crossref)","title":"Reproducible abnormalities of functional gradient reliably predict clinical and cognitive symptoms in schizophrenia","URL":"http://biorxiv.org/lookup/doi/10.1101/2020.11.24.395251","author":[{"family":"Wang","given":"Meng"},{"family":"Li","given":"Ang"},{"family":"Liu","given":"Yong"},{"family":"Yan","given":"Hao"},{"family":"Sun","given":"Yuqing"},{"family":"Song","given":"Ming"},{"family":"Chen","given":"Jun"},{"family":"Chen","given":"Yunchun"},{"family":"Wang","given":"Huaning"},{"family":"Guo","given":"Hua"},{"family":"Wan","given":"Ping"},{"family":"Lv","given":"Luxian"},{"family":"Yang","given":"Yongfeng"},{"family":"Li","given":"Peng"},{"family":"Lu","given":"Lin"},{"family":"Yan","given":"Jun"},{"family":"Wang","given":"Huiling"},{"family":"Zhang","given":"Hongxing"},{"family":"Zhang","given":"Dai"},{"family":"Jiang","given":"Tianzi"},{"family":"Liu","given":"Bing"}],"accessed":{"date-parts":[["2022",10,24]]},"issued":{"date-parts":[["2020",11,24]]}}}],"schema":"https://github.com/citation-style-language/schema/raw/master/csl-citation.json"} </w:instrText>
      </w:r>
      <w:r w:rsidRPr="00C955C4">
        <w:rPr>
          <w:rFonts w:ascii="Times New Roman" w:eastAsia="Times New Roman" w:hAnsi="Times New Roman" w:cs="Times New Roman"/>
          <w:sz w:val="24"/>
          <w:szCs w:val="24"/>
        </w:rPr>
        <w:fldChar w:fldCharType="separate"/>
      </w:r>
      <w:r w:rsidRPr="00C955C4">
        <w:rPr>
          <w:rFonts w:ascii="Times New Roman" w:hAnsi="Times New Roman" w:cs="Times New Roman"/>
          <w:sz w:val="24"/>
          <w:szCs w:val="24"/>
        </w:rPr>
        <w:t>(17)</w:t>
      </w:r>
      <w:r w:rsidRPr="00C955C4">
        <w:rPr>
          <w:rFonts w:ascii="Times New Roman" w:eastAsia="Times New Roman" w:hAnsi="Times New Roman" w:cs="Times New Roman"/>
          <w:sz w:val="24"/>
          <w:szCs w:val="24"/>
        </w:rPr>
        <w:fldChar w:fldCharType="end"/>
      </w:r>
      <w:r w:rsidRPr="00C955C4">
        <w:rPr>
          <w:rFonts w:ascii="Times New Roman" w:eastAsia="Times New Roman" w:hAnsi="Times New Roman" w:cs="Times New Roman"/>
          <w:sz w:val="24"/>
          <w:szCs w:val="24"/>
        </w:rPr>
        <w:t xml:space="preserve">. As people with SSDs vary extensively in symptoms </w:t>
      </w:r>
      <w:r w:rsidRPr="00C955C4">
        <w:rPr>
          <w:rFonts w:ascii="Times New Roman" w:hAnsi="Times New Roman" w:cs="Times New Roman"/>
          <w:sz w:val="24"/>
          <w:szCs w:val="24"/>
        </w:rPr>
        <w:fldChar w:fldCharType="begin"/>
      </w:r>
      <w:r w:rsidRPr="00C955C4">
        <w:rPr>
          <w:rFonts w:ascii="Times New Roman" w:hAnsi="Times New Roman" w:cs="Times New Roman"/>
          <w:sz w:val="24"/>
          <w:szCs w:val="24"/>
        </w:rPr>
        <w:instrText xml:space="preserve"> ADDIN ZOTERO_ITEM CSL_CITATION {"citationID":"aLjFPO6K","properties":{"formattedCitation":"(19)","plainCitation":"(19)","noteIndex":0},"citationItems":[{"id":530,"uris":["http://zotero.org/users/9101184/items/RR34ARG3"],"itemData":{"id":530,"type":"article-journal","abstract":"Schizophrenia is clinically heterogeneous but it is not known whether this is due to the existence of discrete subtypes. For the purpose of explication, ‘indicators' of schizophrenia are divided into three levels: phenomenology, pathophysiology, and aetiology. Five heterogeneity models and a number of quantitative approaches are described. It is imperative to apply rigorous methods of study to the comparison of unitary models and competing heterogeneity models of schizophrenia.","container-title":"British Journal of Psychiatry","DOI":"10.1192/bjp.156.1.17","ISSN":"0007-1250, 1472-1465","issue":"1","journalAbbreviation":"Br J Psychiatry","language":"en","page":"17-26","source":"DOI.org (Crossref)","title":"Heterogeneity of Schizophrenia: Conceptual Models and Analytic Strategies","title-short":"Heterogeneity of Schizophrenia","volume":"156","author":[{"family":"Tsuang","given":"Ming T."},{"family":"Lyons","given":"Michael J."},{"family":"Faraone","given":"Stephen V."}],"issued":{"date-parts":[["1990",1]]}}}],"schema":"https://github.com/citation-style-language/schema/raw/master/csl-citation.json"} </w:instrText>
      </w:r>
      <w:r w:rsidRPr="00C955C4">
        <w:rPr>
          <w:rFonts w:ascii="Times New Roman" w:hAnsi="Times New Roman" w:cs="Times New Roman"/>
          <w:sz w:val="24"/>
          <w:szCs w:val="24"/>
        </w:rPr>
        <w:fldChar w:fldCharType="separate"/>
      </w:r>
      <w:r w:rsidRPr="00C955C4">
        <w:rPr>
          <w:rFonts w:ascii="Times New Roman" w:hAnsi="Times New Roman" w:cs="Times New Roman"/>
          <w:sz w:val="24"/>
          <w:szCs w:val="24"/>
        </w:rPr>
        <w:t>(19)</w:t>
      </w:r>
      <w:r w:rsidRPr="00C955C4">
        <w:rPr>
          <w:rFonts w:ascii="Times New Roman" w:hAnsi="Times New Roman" w:cs="Times New Roman"/>
          <w:sz w:val="24"/>
          <w:szCs w:val="24"/>
        </w:rPr>
        <w:fldChar w:fldCharType="end"/>
      </w:r>
      <w:r w:rsidRPr="00C955C4">
        <w:rPr>
          <w:rFonts w:ascii="Times New Roman" w:eastAsia="Times New Roman" w:hAnsi="Times New Roman" w:cs="Times New Roman"/>
          <w:sz w:val="24"/>
          <w:szCs w:val="24"/>
        </w:rPr>
        <w:t xml:space="preserve">, treatment response </w:t>
      </w:r>
      <w:r w:rsidRPr="00C955C4">
        <w:rPr>
          <w:rFonts w:ascii="Times New Roman" w:hAnsi="Times New Roman" w:cs="Times New Roman"/>
          <w:sz w:val="24"/>
          <w:szCs w:val="24"/>
        </w:rPr>
        <w:fldChar w:fldCharType="begin"/>
      </w:r>
      <w:r w:rsidRPr="00C955C4">
        <w:rPr>
          <w:rFonts w:ascii="Times New Roman" w:hAnsi="Times New Roman" w:cs="Times New Roman"/>
          <w:sz w:val="24"/>
          <w:szCs w:val="24"/>
        </w:rPr>
        <w:instrText xml:space="preserve"> ADDIN ZOTERO_ITEM CSL_CITATION {"citationID":"UTECKYSs","properties":{"formattedCitation":"(20,21)","plainCitation":"(20,21)","noteIndex":0},"citationItems":[{"id":612,"uris":["http://zotero.org/users/9101184/items/T5IRQR9J"],"itemData":{"id":612,"type":"article-journal","container-title":"Biological Psychiatry","DOI":"10.1016/S0006-3223(01)01271-9","ISSN":"00063223","issue":"11","journalAbbreviation":"Biological Psychiatry","language":"en","page":"898-911","source":"DOI.org (Crossref)","title":"Management of treatment resistance in schizophrenia","volume":"50","author":[{"family":"Conley","given":"Robert R."},{"family":"Kelly","given":"Deanna L."}],"issued":{"date-parts":[["2001",12]]}}},{"id":615,"uris":["http://zotero.org/users/9101184/items/6PBUSDJD"],"itemData":{"id":615,"type":"article-journal","container-title":"The Lancet","DOI":"10.1016/S0140-6736(13)60733-3","ISSN":"01406736","issue":"9896","journalAbbreviation":"The Lancet","language":"en","page":"951-962","source":"DOI.org (Crossref)","title":"Comparative efficacy and tolerability of 15 antipsychotic drugs in schizophrenia: a multiple-treatments meta-analysis","title-short":"Comparative efficacy and tolerability of 15 antipsychotic drugs in schizophrenia","volume":"382","author":[{"family":"Leucht","given":"Stefan"},{"family":"Cipriani","given":"Andrea"},{"family":"Spineli","given":"Loukia"},{"family":"Mavridis","given":"Dimitris"},{"family":"Örey","given":"Deniz"},{"family":"Richter","given":"Franziska"},{"family":"Samara","given":"Myrto"},{"family":"Barbui","given":"Corrado"},{"family":"Engel","given":"Rolf R"},{"family":"Geddes","given":"John R"},{"family":"Kissling","given":"Werner"},{"family":"Stapf","given":"Marko Paul"},{"family":"Lässig","given":"Bettina"},{"family":"Salanti","given":"Georgia"},{"family":"Davis","given":"John M"}],"issued":{"date-parts":[["2013",9]]}}}],"schema":"https://github.com/citation-style-language/schema/raw/master/csl-citation.json"} </w:instrText>
      </w:r>
      <w:r w:rsidRPr="00C955C4">
        <w:rPr>
          <w:rFonts w:ascii="Times New Roman" w:hAnsi="Times New Roman" w:cs="Times New Roman"/>
          <w:sz w:val="24"/>
          <w:szCs w:val="24"/>
        </w:rPr>
        <w:fldChar w:fldCharType="separate"/>
      </w:r>
      <w:r w:rsidRPr="00C955C4">
        <w:rPr>
          <w:rFonts w:ascii="Times New Roman" w:hAnsi="Times New Roman" w:cs="Times New Roman"/>
          <w:sz w:val="24"/>
          <w:szCs w:val="24"/>
        </w:rPr>
        <w:t>(20,21)</w:t>
      </w:r>
      <w:r w:rsidRPr="00C955C4">
        <w:rPr>
          <w:rFonts w:ascii="Times New Roman" w:hAnsi="Times New Roman" w:cs="Times New Roman"/>
          <w:sz w:val="24"/>
          <w:szCs w:val="24"/>
        </w:rPr>
        <w:fldChar w:fldCharType="end"/>
      </w:r>
      <w:r w:rsidRPr="00C955C4">
        <w:rPr>
          <w:rFonts w:ascii="Times New Roman" w:eastAsia="Times New Roman" w:hAnsi="Times New Roman" w:cs="Times New Roman"/>
          <w:sz w:val="24"/>
          <w:szCs w:val="24"/>
        </w:rPr>
        <w:t xml:space="preserve">, </w:t>
      </w:r>
      <w:r w:rsidRPr="00C955C4">
        <w:rPr>
          <w:rFonts w:ascii="Times New Roman" w:eastAsia="Times New Roman" w:hAnsi="Times New Roman" w:cs="Times New Roman"/>
          <w:sz w:val="24"/>
          <w:szCs w:val="24"/>
          <w:lang w:val="fr-FR"/>
        </w:rPr>
        <w:t xml:space="preserve">cognition </w:t>
      </w:r>
      <w:r w:rsidRPr="00C955C4">
        <w:rPr>
          <w:rFonts w:ascii="Times New Roman" w:hAnsi="Times New Roman" w:cs="Times New Roman"/>
          <w:sz w:val="24"/>
          <w:szCs w:val="24"/>
        </w:rPr>
        <w:fldChar w:fldCharType="begin"/>
      </w:r>
      <w:r w:rsidRPr="00C955C4">
        <w:rPr>
          <w:rFonts w:ascii="Times New Roman" w:hAnsi="Times New Roman" w:cs="Times New Roman"/>
          <w:sz w:val="24"/>
          <w:szCs w:val="24"/>
          <w:lang w:val="fr-FR"/>
        </w:rPr>
        <w:instrText xml:space="preserve"> ADDIN ZOTERO_ITEM CSL_CITATION {"citationID":"2coiRFYx","properties":{"formattedCitation":"(22,23)","plainCitation":"(22,23)","noteIndex":0},"citationItems":[{"id":527,"uris":["http://zotero.org/users/9101184/items/WMGV835J"],"itemData":{"id":527,"type":"article-journal","container-title":"American Journal of Psychiatry","DOI":"10.1176/ajp.155.8.1117","ISSN":"0002-953X, 1535-7228","issue":"8","journalAbbreviation":"AJP","language":"en","page":"1117-1118","source":"DOI.org (Crossref)","title":"Individual Differences in Cognitive Decline in Schizophrenia","volume":"155","author":[{"family":"Goldstein","given":"Gerald"},{"family":"Allen","given":"Daniel N."},{"family":"Van Kammen","given":"Daniel P."}],"issued":{"date-parts":[["1998",8]]}},"label":"page"},{"id":542,"uris":["http://zotero.org/users/9101184/items/6RF733BC"],"itemData":{"id":542,"type":"article-journal","abstract":"Background\n              Current group-average analysis suggests quantitative but not qualitative cognitive differences between schizophrenia (SZ) and bipolar disorder (BD). There is increasing recognition that cognitive within-group heterogeneity exists in both disorders, but it remains unclear as to whether between-group comparisons of performance in cognitive subgroups emerging from within each of these nosological categories uphold group-average findings. We addressed this by identifying cognitive subgroups in large samples of SZ and BD patients independently, and comparing their cognitive profiles. The utility of a cross-diagnostic clustering approach to understanding cognitive heterogeneity in these patients was also explored.\n            \n            \n              Method\n              \n                Hierarchical clustering analyses were conducted using cognitive data from 1541 participants (SZ\n                n\n                = 564, BD\n                n\n                = 402, healthy control\n                n\n                = 575).\n              \n            \n            \n              Results\n              Three qualitatively and quantitatively similar clusters emerged within each clinical group: a severely impaired c</w:instrText>
      </w:r>
      <w:r w:rsidRPr="00C955C4">
        <w:rPr>
          <w:rFonts w:ascii="Times New Roman" w:hAnsi="Times New Roman" w:cs="Times New Roman"/>
          <w:sz w:val="24"/>
          <w:szCs w:val="24"/>
        </w:rPr>
        <w:instrText xml:space="preserve">luster, a mild-moderately impaired cluster and a relatively intact cognitive cluster. A cross-diagnostic clustering solution also resulted in three subgroups and was superior in reducing cognitive heterogeneity compared with disorder clustering independently.\n            \n            \n              Conclusions\n              Quantitative SZ–BD cognitive differences commonly seen using group averages did not hold when cognitive heterogeneity was factored into our sample. Members of each corresponding subgroup, irrespective of diagnosis, might be manifesting the outcome of differences in shared cognitive risk factors.","container-title":"Psychological Medicine","DOI":"10.1017/S0033291717000307","ISSN":"0033-2917, 1469-8978","issue":"10","journalAbbreviation":"Psychol. Med.","language":"en","page":"1848-1864","source":"DOI.org (Crossref)","title":"Characterizing cognitive heterogeneity on the schizophrenia–bipolar disorder spectrum","volume":"47","author":[{"family":"Van Rheenen","given":"T. E."},{"family":"Lewandowski","given":"K. E."},{"family":"Tan","given":"E. J."},{"family":"Ospina","given":"L. H."},{"family":"Ongur","given":"D."},{"family":"Neill","given":"E."},{"family":"Gurvich","given":"C."},{"family":"Pantelis","given":"C."},{"family":"Malhotra","given":"A. K."},{"family":"Rossell","given":"S. L."},{"family":"Burdick","given":"K. E."}],"issued":{"date-parts":[["2017",7]]}}}],"schema":"https://github.com/citation-style-language/schema/raw/master/csl-citation.json"} </w:instrText>
      </w:r>
      <w:r w:rsidRPr="00C955C4">
        <w:rPr>
          <w:rFonts w:ascii="Times New Roman" w:hAnsi="Times New Roman" w:cs="Times New Roman"/>
          <w:sz w:val="24"/>
          <w:szCs w:val="24"/>
        </w:rPr>
        <w:fldChar w:fldCharType="separate"/>
      </w:r>
      <w:r w:rsidRPr="00C955C4">
        <w:rPr>
          <w:rFonts w:ascii="Times New Roman" w:hAnsi="Times New Roman" w:cs="Times New Roman"/>
          <w:sz w:val="24"/>
          <w:szCs w:val="24"/>
        </w:rPr>
        <w:t>(22,23)</w:t>
      </w:r>
      <w:r w:rsidRPr="00C955C4">
        <w:rPr>
          <w:rFonts w:ascii="Times New Roman" w:hAnsi="Times New Roman" w:cs="Times New Roman"/>
          <w:sz w:val="24"/>
          <w:szCs w:val="24"/>
        </w:rPr>
        <w:fldChar w:fldCharType="end"/>
      </w:r>
      <w:r w:rsidRPr="00C955C4">
        <w:rPr>
          <w:rFonts w:ascii="Times New Roman" w:hAnsi="Times New Roman" w:cs="Times New Roman"/>
          <w:sz w:val="24"/>
          <w:szCs w:val="24"/>
        </w:rPr>
        <w:t xml:space="preserve">, and </w:t>
      </w:r>
      <w:r w:rsidRPr="00C955C4">
        <w:rPr>
          <w:rFonts w:ascii="Times New Roman" w:eastAsia="Times New Roman" w:hAnsi="Times New Roman" w:cs="Times New Roman"/>
          <w:sz w:val="24"/>
          <w:szCs w:val="24"/>
        </w:rPr>
        <w:t xml:space="preserve">brain activity </w:t>
      </w:r>
      <w:r w:rsidRPr="00C955C4">
        <w:rPr>
          <w:rFonts w:ascii="Times New Roman" w:hAnsi="Times New Roman" w:cs="Times New Roman"/>
          <w:sz w:val="24"/>
          <w:szCs w:val="24"/>
        </w:rPr>
        <w:fldChar w:fldCharType="begin"/>
      </w:r>
      <w:r w:rsidRPr="00C955C4">
        <w:rPr>
          <w:rFonts w:ascii="Times New Roman" w:hAnsi="Times New Roman" w:cs="Times New Roman"/>
          <w:sz w:val="24"/>
          <w:szCs w:val="24"/>
        </w:rPr>
        <w:instrText xml:space="preserve"> ADDIN ZOTERO_ITEM CSL_CITATION {"citationID":"YF5CwaJr","properties":{"formattedCitation":"(24\\uc0\\u8211{}26)","plainCitation":"(24–26)","noteIndex":0},"citationItems":[{"id":668,"uris":["http://zotero.org/users/9101184/items/G6G3X8JV"],"itemData":{"id":668,"type":"article-journal","container-title":"NeuroImage: Clinical","DOI":"10.1016/j.nicl.2022.103269","ISSN":"22131582","journalAbbreviation":"NeuroImage: Clinical","language":"en","page":"103269","source":"DOI.org (Crossref)","title":"Longer illness duration is associated with greater individual variability in functional brain activity in Schizophrenia, but not bipolar disorder","volume":"36","author":[{"family":"Gallucci","given":"Julia"},{"family":"Pomarol-Clotet","given":"Edith"},{"family":"Voineskos","given":"Aristotle N."},{"family":"Guerrero-Pedraza","given":"Amalia"},{"family":"Alonso-Lana","given":"Silvia"},{"family":"Vieta","given":"Eduard"},{"family":"Salvador","given":"Raymond"},{"family":"Hawco","given":"Colin"}],"issued":{"date-parts":[["2022"]]}}},{"id":548,"uris":["http://zotero.org/users/9101184/items/TWPZITV7"],"itemData":{"id":548,"type":"article-journal","container-title":"Schizophrenia Research","DOI":"10.1016/j.schres.2022.07.012","ISSN":"09209964","journalAbbreviation":"Schizophrenia Research","language":"en","page":"21-31","source":"DOI.org (Crossref)","title":"Greater individual variability in functional brain activity during working memory performance in Schizophrenia Spectrum Disorders (SSD)","volume":"248","author":[{"family":"Gallucci","given":"Julia"},{"family":"Tan","given":"Thomas"},{"family":"Schifani","given":"Christin"},{"family":"Dickie","given":"Erin W."},{"family":"Voineskos","given":"Aristotle N."},{"family":"Hawco","given":"Colin"}],"issued":{"date-parts":[["2022",10]]}}},{"id":539,"uris":["http://zotero.org/users/9101184/items/9PUP9KAI"],"itemData":{"id":539,"type":"article-journal","container-title":"American Journal of Psychiatry","DOI":"10.1176/appi.ajp.2018.17091020","ISSN":"0002-953X, 1535-7228","issue":"7","journalAbbreviation":"AJP","language":"en","page":"521-530","source":"DOI.org (Crossref)","title":"Separable and Replicable Neural Strategies During Social Brain Function in People With and Without Severe Mental Illness","volume":"176","author":[{"family":"Hawco","given":"Colin"},{"family":"Buchanan","given":"Robert W."},{"family":"Calarco","given":"Navona"},{"family":"Mulsant","given":"Benoit H."},{"family":"Viviano","given":"Joseph D."},{"family":"Dickie","given":"Erin W."},{"family":"Argyelan","given":"Miklos"},{"family":"Gold","given":"James M."},{"family":"Iacoboni","given":"Marco"},{"family":"DeRosse","given":"Pamela"},{"family":"Foussias","given":"George"},{"family":"Malhotra","given":"Anil K."},{"family":"Voineskos","given":"Aristotle N."},{"literal":"for the SPINS Group"}],"issued":{"date-parts":[["2019",7]]}}}],"schema":"https://github.com/citation-style-language/schema/raw/master/csl-citation.json"} </w:instrText>
      </w:r>
      <w:r w:rsidRPr="00C955C4">
        <w:rPr>
          <w:rFonts w:ascii="Times New Roman" w:hAnsi="Times New Roman" w:cs="Times New Roman"/>
          <w:sz w:val="24"/>
          <w:szCs w:val="24"/>
        </w:rPr>
        <w:fldChar w:fldCharType="separate"/>
      </w:r>
      <w:r w:rsidRPr="00C955C4">
        <w:rPr>
          <w:rFonts w:ascii="Times New Roman" w:hAnsi="Times New Roman" w:cs="Times New Roman"/>
          <w:sz w:val="24"/>
          <w:szCs w:val="24"/>
        </w:rPr>
        <w:t>(24–26)</w:t>
      </w:r>
      <w:r w:rsidRPr="00C955C4">
        <w:rPr>
          <w:rFonts w:ascii="Times New Roman" w:hAnsi="Times New Roman" w:cs="Times New Roman"/>
          <w:sz w:val="24"/>
          <w:szCs w:val="24"/>
        </w:rPr>
        <w:fldChar w:fldCharType="end"/>
      </w:r>
      <w:r w:rsidRPr="00C955C4">
        <w:rPr>
          <w:rFonts w:ascii="Times New Roman" w:hAnsi="Times New Roman" w:cs="Times New Roman"/>
          <w:sz w:val="24"/>
          <w:szCs w:val="24"/>
        </w:rPr>
        <w:t xml:space="preserve">, gradient analysis provides a general principle of quantifying functional brain organization to investigate individual differences </w:t>
      </w:r>
      <w:r w:rsidRPr="00C955C4">
        <w:rPr>
          <w:rFonts w:ascii="Times New Roman" w:eastAsia="Times New Roman" w:hAnsi="Times New Roman" w:cs="Times New Roman"/>
          <w:sz w:val="24"/>
          <w:szCs w:val="24"/>
        </w:rPr>
        <w:t>in brain configurations of SSD</w:t>
      </w:r>
      <w:r w:rsidR="00886D5D" w:rsidRPr="00C955C4">
        <w:rPr>
          <w:rFonts w:ascii="Times New Roman" w:eastAsia="Times New Roman" w:hAnsi="Times New Roman" w:cs="Times New Roman"/>
          <w:sz w:val="24"/>
          <w:szCs w:val="24"/>
        </w:rPr>
        <w:t>s</w:t>
      </w:r>
      <w:r w:rsidRPr="00C955C4">
        <w:rPr>
          <w:rFonts w:ascii="Times New Roman" w:eastAsia="Times New Roman" w:hAnsi="Times New Roman" w:cs="Times New Roman"/>
          <w:sz w:val="24"/>
          <w:szCs w:val="24"/>
        </w:rPr>
        <w:t xml:space="preserve"> while accounting for heterogeneous brain features, which relate to treatment responses </w:t>
      </w:r>
      <w:r w:rsidRPr="00C955C4">
        <w:rPr>
          <w:rFonts w:ascii="Times New Roman" w:hAnsi="Times New Roman" w:cs="Times New Roman"/>
          <w:sz w:val="24"/>
          <w:szCs w:val="24"/>
        </w:rPr>
        <w:fldChar w:fldCharType="begin"/>
      </w:r>
      <w:r w:rsidRPr="00C955C4">
        <w:rPr>
          <w:rFonts w:ascii="Times New Roman" w:hAnsi="Times New Roman" w:cs="Times New Roman"/>
          <w:sz w:val="24"/>
          <w:szCs w:val="24"/>
        </w:rPr>
        <w:instrText xml:space="preserve"> ADDIN ZOTERO_ITEM CSL_CITATION {"citationID":"JTEKoOxq","properties":{"formattedCitation":"(27)","plainCitation":"(27)","noteIndex":0},"citationItems":[{"id":591,"uris":["http://zotero.org/users/9101184/items/3CMVXH6M"],"itemData":{"id":591,"type":"article-journal","container-title":"JAMA Psychiatry","DOI":"10.1001/jamapsychiatry.2014.1734","ISSN":"2168-622X","issue":"1","journalAbbreviation":"JAMA Psychiatry","language":"en","page":"5","source":"DOI.org (Crossref)","title":"Antipsychotic Treatment and Functional Connectivity of the Striatum in First-Episode Schizophrenia","volume":"72","author":[{"family":"Sarpal","given":"Deepak K."},{"family":"Robinson","given":"Delbert G."},{"family":"Lencz","given":"Todd"},{"family":"Argyelan","given":"Miklos"},{"family":"Ikuta","given":"Toshikazu"},{"family":"Karlsgodt","given":"Katherine"},{"family":"Gallego","given":"Juan A."},{"family":"Kane","given":"John M."},{"family":"Szeszko","given":"Philip R."},{"family":"Malhotra","given":"Anil K."}],"issued":{"date-parts":[["2015",1,1]]}}}],"schema":"https://github.com/citation-style-language/schema/raw/master/csl-citation.json"} </w:instrText>
      </w:r>
      <w:r w:rsidRPr="00C955C4">
        <w:rPr>
          <w:rFonts w:ascii="Times New Roman" w:hAnsi="Times New Roman" w:cs="Times New Roman"/>
          <w:sz w:val="24"/>
          <w:szCs w:val="24"/>
        </w:rPr>
        <w:fldChar w:fldCharType="separate"/>
      </w:r>
      <w:r w:rsidRPr="00C955C4">
        <w:rPr>
          <w:rFonts w:ascii="Times New Roman" w:hAnsi="Times New Roman" w:cs="Times New Roman"/>
          <w:sz w:val="24"/>
          <w:szCs w:val="24"/>
        </w:rPr>
        <w:t>(27)</w:t>
      </w:r>
      <w:r w:rsidRPr="00C955C4">
        <w:rPr>
          <w:rFonts w:ascii="Times New Roman" w:hAnsi="Times New Roman" w:cs="Times New Roman"/>
          <w:sz w:val="24"/>
          <w:szCs w:val="24"/>
        </w:rPr>
        <w:fldChar w:fldCharType="end"/>
      </w:r>
      <w:r w:rsidRPr="00C955C4">
        <w:rPr>
          <w:rFonts w:ascii="Times New Roman" w:hAnsi="Times New Roman" w:cs="Times New Roman"/>
          <w:sz w:val="24"/>
          <w:szCs w:val="24"/>
        </w:rPr>
        <w:t xml:space="preserve"> and </w:t>
      </w:r>
      <w:r w:rsidRPr="00C955C4">
        <w:rPr>
          <w:rFonts w:ascii="Times New Roman" w:eastAsia="Times New Roman" w:hAnsi="Times New Roman" w:cs="Times New Roman"/>
          <w:sz w:val="24"/>
          <w:szCs w:val="24"/>
        </w:rPr>
        <w:t xml:space="preserve">psychotic symptoms </w:t>
      </w:r>
      <w:r w:rsidRPr="00C955C4">
        <w:rPr>
          <w:rFonts w:ascii="Times New Roman" w:hAnsi="Times New Roman" w:cs="Times New Roman"/>
          <w:sz w:val="24"/>
          <w:szCs w:val="24"/>
        </w:rPr>
        <w:fldChar w:fldCharType="begin"/>
      </w:r>
      <w:r w:rsidRPr="00C955C4">
        <w:rPr>
          <w:rFonts w:ascii="Times New Roman" w:hAnsi="Times New Roman" w:cs="Times New Roman"/>
          <w:sz w:val="24"/>
          <w:szCs w:val="24"/>
        </w:rPr>
        <w:instrText xml:space="preserve"> ADDIN ZOTERO_ITEM CSL_CITATION {"citationID":"8b6doeEb","properties":{"formattedCitation":"(1,17,27)","plainCitation":"(1,17,27)","noteIndex":0},"citationItems":[{"id":368,"uris":["http://zotero.org/users/9101184/items/WYKLS72X"],"itemData":{"id":368,"type":"article-journal","abstract":"Abstract\n            \n              Background\n              Schizophrenia has been primarily conceptualized as a disorder of high-order cognitive functions with deficits in executive brain regions. Yet due to the increasing reports of early sensory processing deficit, recent models focus more on the developmental effects of impaired sensory process on high-order functions. The present study examined whether this pathological interaction relates to an overarching system-level imbalance, specifically a disruption in macroscale hierarchy affecting integration and segregation of unimodal and transmodal networks.\n            \n            \n              Methods\n              \n                We applied a novel combination of connectome gradient and stepwise connectivity analysis to resting-state fMRI to characterize the sensorimotor-to-transmodal cortical hierarchy organization (96 patients\n                v.\n                122 controls).\n              \n            \n            \n              Results\n              \n                We demonstrated compression of the cortical hierarchy organization in schizophrenia, with a prominent compression from the sensorimotor region and a less prominent compression from the frontal−parietal region, resulting in a diminished separation between sensory and fronto-parietal cognitive systems. Further analyses suggested reduced differentiation related to atypical functional connectome transition from unimodal to transmodal brain areas. Specifically, we found hypo-connectivity within unimodal regions and hyper-connectivity between unimodal regions and fronto-parietal and ventral attention regions along the classical sensation-to-cognition continuum (voxel-level corrected,\n                p\n                &lt; 0.05).\n              \n            \n            \n              Conclusions\n              The compression of cortical hierarchy organization represents a novel and integrative system-level substrate underlying the pathological interaction of early sensory and cognitive function in schizophrenia. This abnormal cortical hierarchy organization suggests cascading impairments from the disruption of the somatosensory−motor system and inefficient integration of bottom-up sensory information with attentional demands and executive control processes partially account for high-level cognitive deficits characteristic of schizophrenia.","container-title":"Psychological Medicine","DOI":"10.1017/S0033291721002129","ISSN":"0033-2917, 1469-8978","journalAbbreviation":"Psychol. Med.","language":"en","page":"1-14","source":"DOI.org (Crossref)","title":"Compressed sensorimotor-to-transmodal hierarchical organization in schizophrenia","author":[{"family":"Dong","given":"Debo"},{"family":"Yao","given":"Dezhong"},{"family":"Wang","given":"Yulin"},{"family":"Hong","given":"Seok-Jun"},{"family":"Genon","given":"Sarah"},{"family":"Xin","given":"Fei"},{"family":"Jung","given":"Kyesam"},{"family":"He","given":"Hui"},{"family":"Chang","given":"Xuebin"},{"family":"Duan","given":"Mingjun"},{"family":"Bernhardt","given":"Boris C."},{"family":"Margulies","given":"Daniel S."},{"family":"Sepulcre","given":"Jorge"},{"family":"Eickhoff","given":"Simon B."},{"family":"Luo","given":"Cheng"}],"issued":{"date-parts":[["2021",6,8]]}}},{"id":591,"uris":["http://zotero.org/users/9101184/items/3CMVXH6M"],"itemData":{"id":591,"type":"article-journal","container-title":"JAMA Psychiatry","DOI":"10.1001/jamapsychiatry.2014.1734","ISSN":"2168-622X","issue":"1","journalAbbreviation":"JAMA Psychiatry","language":"en","page":"5","source":"DOI.org (Crossref)","title":"Antipsychotic Treatment and Functional Connectivity of the Striatum in First-Episode Schizophrenia","volume":"72","author":[{"family":"Sarpal","given":"Deepak K."},{"family":"Robinson","given":"Delbert G."},{"family":"Lencz","given":"Todd"},{"family":"Argyelan","given":"Miklos"},{"family":"Ikuta","given":"Toshikazu"},{"family":"Karlsgodt","given":"Katherine"},{"family":"Gallego","given":"Juan A."},{"family":"Kane","given":"John M."},{"family":"Szeszko","given":"Philip R."},{"family":"Malhotra","given":"Anil K."}],"issued":{"date-parts":[["2015",1,1]]}}},{"id":297,"uris":["http://zotero.org/users/9101184/items/BIQESRSV"],"itemData":{"id":297,"type":"report","abstract":"Abstract\n          \n            Background\n            Schizophrenia (SZ) typically manifests heterogeneous phenotypes involving positive, negative and cognitive symptoms. However, the underlying neural mechanisms of these symptoms keep unclear. Functional gradient is a fascinating measure to characterize continuous, hierarchical organization of brain.\n          \n          \n            Methods\n            We aimed to investigate whether reproducible disruptions of functional gradient existed in SZ compared to normal controls (NC), and these abnormalities were associated with severity of clinical and cognitive symptoms in SZ. All analyses were implemented in two independent large-sample multi-site datasets (discovery dataset, 400 SZ and 336 NC; replication dataset, 279 SZ and 262 NC). First, functional gradient across cerebral cortex was calculated in each subject. Second, vertex-wise comparisons of cortical gradient between SZ and NC groups were performed to identify abnormalities in SZ. Meanwhile, reproducible and robustness analyses were implemented to validate these abnormalities. Finally, regression analyses were performed using generalized additive models to link these abnormalities to severity of clinical and cognitive symptoms in SZ.\n          \n          \n            Results\n            We found an abnormal gradient map in SZ in the discovery dataset, which was reproducible in the replication dataset. The abnormal gradient pattern was also robust when performing methodological alternatives and control analyses. Further, these reproducible abnormalities can reliably predict symptoms of clinical and cognitive domains across the two independent datasets.\n          \n          \n            Conclusion\n            These findings demonstrated that alterations in functional gradient can provide a reliable signature of SZ, characterizing the heterogenous symptoms of clinical or cognitive domains, and may be further investigated to understand the neurobiological mechanisms of these symptoms.\n          \n          \n            Impact Statement\n            In our study, using functional gradient measure and statistical learning technology and two independent multi-site case-control resting-state fMRI datasets (discovery dataset: 736 subjects; replication dataset: 541 subjects), we comprehensively investigated functional hierarchical organization in the cerebral cortex of SZ and its association with interindividual severity of symptoms. We found reproducible and robust abnormalities of functional gradient existed in SZ, which provided a reliable signature to characterize negative and general psychopathology symptoms, as well as cognitive deficits. Our findings can provide new insights to understand the neurobiological mechanisms of clinical and cognitive symptoms in SZ.","genre":"preprint","language":"en","note":"DOI: 10.1101/2020.11.24.395251","publisher":"Neuroscience","source":"DOI.org (Crossref)","title":"Reproducible abnormalities of functional gradient reliably predict clinical and cognitive symptoms in schizophrenia","URL":"http://biorxiv.org/lookup/doi/10.1101/2020.11.24.395251","author":[{"family":"Wang","given":"Meng"},{"family":"Li","given":"Ang"},{"family":"Liu","given":"Yong"},{"family":"Yan","given":"Hao"},{"family":"Sun","given":"Yuqing"},{"family":"Song","given":"Ming"},{"family":"Chen","given":"Jun"},{"family":"Chen","given":"Yunchun"},{"family":"Wang","given":"Huaning"},{"family":"Guo","given":"Hua"},{"family":"Wan","given":"Ping"},{"family":"Lv","given":"Luxian"},{"family":"Yang","given":"Yongfeng"},{"family":"Li","given":"Peng"},{"family":"Lu","given":"Lin"},{"family":"Yan","given":"Jun"},{"family":"Wang","given":"Huiling"},{"family":"Zhang","given":"Hongxing"},{"family":"Zhang","given":"Dai"},{"family":"Jiang","given":"Tianzi"},{"family":"Liu","given":"Bing"}],"accessed":{"date-parts":[["2022",10,24]]},"issued":{"date-parts":[["2020",11,24]]}}}],"schema":"https://github.com/citation-style-language/schema/raw/master/csl-citation.json"} </w:instrText>
      </w:r>
      <w:r w:rsidRPr="00C955C4">
        <w:rPr>
          <w:rFonts w:ascii="Times New Roman" w:hAnsi="Times New Roman" w:cs="Times New Roman"/>
          <w:sz w:val="24"/>
          <w:szCs w:val="24"/>
        </w:rPr>
        <w:fldChar w:fldCharType="separate"/>
      </w:r>
      <w:r w:rsidRPr="00C955C4">
        <w:rPr>
          <w:rFonts w:ascii="Times New Roman" w:hAnsi="Times New Roman" w:cs="Times New Roman"/>
          <w:sz w:val="24"/>
          <w:szCs w:val="24"/>
        </w:rPr>
        <w:t>(1,17,27)</w:t>
      </w:r>
      <w:r w:rsidRPr="00C955C4">
        <w:rPr>
          <w:rFonts w:ascii="Times New Roman" w:hAnsi="Times New Roman" w:cs="Times New Roman"/>
          <w:sz w:val="24"/>
          <w:szCs w:val="24"/>
        </w:rPr>
        <w:fldChar w:fldCharType="end"/>
      </w:r>
      <w:r w:rsidRPr="00C955C4">
        <w:rPr>
          <w:rFonts w:ascii="Times New Roman" w:hAnsi="Times New Roman" w:cs="Times New Roman"/>
          <w:sz w:val="24"/>
          <w:szCs w:val="24"/>
        </w:rPr>
        <w:t xml:space="preserve"> of people with SSDs.” – p. </w:t>
      </w:r>
      <w:r w:rsidR="00CA70E0" w:rsidRPr="00C955C4">
        <w:rPr>
          <w:rFonts w:ascii="Times New Roman" w:hAnsi="Times New Roman" w:cs="Times New Roman"/>
          <w:sz w:val="24"/>
          <w:szCs w:val="24"/>
        </w:rPr>
        <w:t>3</w:t>
      </w:r>
    </w:p>
    <w:p w14:paraId="0537D9A9" w14:textId="77777777" w:rsidR="00FB63E3" w:rsidRPr="00C955C4" w:rsidRDefault="00FB63E3" w:rsidP="00FB63E3">
      <w:pPr>
        <w:pStyle w:val="Bibliography"/>
        <w:pBdr>
          <w:top w:val="nil"/>
        </w:pBdr>
        <w:spacing w:line="240" w:lineRule="auto"/>
        <w:rPr>
          <w:rFonts w:ascii="Times New Roman" w:hAnsi="Times New Roman" w:cs="Times New Roman"/>
          <w:color w:val="FF0000"/>
          <w:sz w:val="24"/>
          <w:szCs w:val="24"/>
        </w:rPr>
      </w:pPr>
      <w:r w:rsidRPr="00C955C4">
        <w:rPr>
          <w:rFonts w:ascii="Times New Roman" w:hAnsi="Times New Roman" w:cs="Times New Roman"/>
          <w:color w:val="FF0000"/>
          <w:sz w:val="24"/>
          <w:szCs w:val="24"/>
        </w:rPr>
        <w:t xml:space="preserve">3. Margulies DS, Ghosh SS, Goulas A, Falkiewicz M, Huntenburg JM, Langs G, </w:t>
      </w:r>
      <w:r w:rsidRPr="00C955C4">
        <w:rPr>
          <w:rFonts w:ascii="Times New Roman" w:hAnsi="Times New Roman" w:cs="Times New Roman"/>
          <w:i/>
          <w:iCs/>
          <w:color w:val="FF0000"/>
          <w:sz w:val="24"/>
          <w:szCs w:val="24"/>
        </w:rPr>
        <w:t>et al.</w:t>
      </w:r>
      <w:r w:rsidRPr="00C955C4">
        <w:rPr>
          <w:rFonts w:ascii="Times New Roman" w:hAnsi="Times New Roman" w:cs="Times New Roman"/>
          <w:color w:val="FF0000"/>
          <w:sz w:val="24"/>
          <w:szCs w:val="24"/>
        </w:rPr>
        <w:t xml:space="preserve"> (2016): Situating the default-mode network along a principal gradient of macroscale cortical organization. </w:t>
      </w:r>
      <w:r w:rsidRPr="00C955C4">
        <w:rPr>
          <w:rFonts w:ascii="Times New Roman" w:hAnsi="Times New Roman" w:cs="Times New Roman"/>
          <w:i/>
          <w:iCs/>
          <w:color w:val="FF0000"/>
          <w:sz w:val="24"/>
          <w:szCs w:val="24"/>
        </w:rPr>
        <w:t>Proc Natl Acad Sci</w:t>
      </w:r>
      <w:r w:rsidRPr="00C955C4">
        <w:rPr>
          <w:rFonts w:ascii="Times New Roman" w:hAnsi="Times New Roman" w:cs="Times New Roman"/>
          <w:color w:val="FF0000"/>
          <w:sz w:val="24"/>
          <w:szCs w:val="24"/>
        </w:rPr>
        <w:t xml:space="preserve"> 113: 12574–12579.</w:t>
      </w:r>
    </w:p>
    <w:p w14:paraId="4AA5EBE8" w14:textId="77777777" w:rsidR="00FB63E3" w:rsidRPr="00C955C4" w:rsidRDefault="00FB63E3" w:rsidP="00FB63E3">
      <w:pPr>
        <w:pStyle w:val="Bibliography"/>
        <w:pBdr>
          <w:top w:val="nil"/>
        </w:pBdr>
        <w:spacing w:line="240" w:lineRule="auto"/>
        <w:rPr>
          <w:rFonts w:ascii="Times New Roman" w:hAnsi="Times New Roman" w:cs="Times New Roman"/>
          <w:color w:val="FF0000"/>
          <w:sz w:val="24"/>
          <w:szCs w:val="24"/>
        </w:rPr>
      </w:pPr>
      <w:r w:rsidRPr="00C955C4">
        <w:rPr>
          <w:rFonts w:ascii="Times New Roman" w:hAnsi="Times New Roman" w:cs="Times New Roman"/>
          <w:color w:val="FF0000"/>
          <w:sz w:val="24"/>
          <w:szCs w:val="24"/>
        </w:rPr>
        <w:t xml:space="preserve">4. Park H-J, Friston K (2013): Structural and Functional Brain Networks: From Connections to Cognition. </w:t>
      </w:r>
      <w:r w:rsidRPr="00C955C4">
        <w:rPr>
          <w:rFonts w:ascii="Times New Roman" w:hAnsi="Times New Roman" w:cs="Times New Roman"/>
          <w:i/>
          <w:iCs/>
          <w:color w:val="FF0000"/>
          <w:sz w:val="24"/>
          <w:szCs w:val="24"/>
        </w:rPr>
        <w:t>Science</w:t>
      </w:r>
      <w:r w:rsidRPr="00C955C4">
        <w:rPr>
          <w:rFonts w:ascii="Times New Roman" w:hAnsi="Times New Roman" w:cs="Times New Roman"/>
          <w:color w:val="FF0000"/>
          <w:sz w:val="24"/>
          <w:szCs w:val="24"/>
        </w:rPr>
        <w:t xml:space="preserve"> 342: 1238411.</w:t>
      </w:r>
    </w:p>
    <w:p w14:paraId="5A57F002" w14:textId="77777777" w:rsidR="00FB63E3" w:rsidRPr="00C955C4" w:rsidRDefault="00FB63E3" w:rsidP="00FB63E3">
      <w:pPr>
        <w:pStyle w:val="Bibliography"/>
        <w:pBdr>
          <w:top w:val="nil"/>
        </w:pBdr>
        <w:spacing w:line="240" w:lineRule="auto"/>
        <w:rPr>
          <w:rFonts w:ascii="Times New Roman" w:hAnsi="Times New Roman" w:cs="Times New Roman"/>
          <w:color w:val="FF0000"/>
          <w:sz w:val="24"/>
          <w:szCs w:val="24"/>
        </w:rPr>
      </w:pPr>
      <w:r w:rsidRPr="00C955C4">
        <w:rPr>
          <w:rFonts w:ascii="Times New Roman" w:hAnsi="Times New Roman" w:cs="Times New Roman"/>
          <w:color w:val="FF0000"/>
          <w:sz w:val="24"/>
          <w:szCs w:val="24"/>
        </w:rPr>
        <w:t xml:space="preserve">5. Pang JC, Aquino KM, Oldehinkel M, Robinson PA, Fulcher BD, Breakspear M, Fornito A (2023): Geometric constraints on human brain function. </w:t>
      </w:r>
      <w:r w:rsidRPr="00C955C4">
        <w:rPr>
          <w:rFonts w:ascii="Times New Roman" w:hAnsi="Times New Roman" w:cs="Times New Roman"/>
          <w:i/>
          <w:iCs/>
          <w:color w:val="FF0000"/>
          <w:sz w:val="24"/>
          <w:szCs w:val="24"/>
        </w:rPr>
        <w:t>Nature</w:t>
      </w:r>
      <w:r w:rsidRPr="00C955C4">
        <w:rPr>
          <w:rFonts w:ascii="Times New Roman" w:hAnsi="Times New Roman" w:cs="Times New Roman"/>
          <w:color w:val="FF0000"/>
          <w:sz w:val="24"/>
          <w:szCs w:val="24"/>
        </w:rPr>
        <w:t xml:space="preserve"> 618: 566–574.</w:t>
      </w:r>
    </w:p>
    <w:p w14:paraId="7A9F5690" w14:textId="77777777" w:rsidR="00FB63E3" w:rsidRPr="00C955C4" w:rsidRDefault="00FB63E3" w:rsidP="00FB63E3">
      <w:pPr>
        <w:pStyle w:val="Bibliography"/>
        <w:pBdr>
          <w:top w:val="nil"/>
        </w:pBdr>
        <w:spacing w:line="240" w:lineRule="auto"/>
        <w:rPr>
          <w:rFonts w:ascii="Times New Roman" w:hAnsi="Times New Roman" w:cs="Times New Roman"/>
          <w:color w:val="FF0000"/>
          <w:sz w:val="24"/>
          <w:szCs w:val="24"/>
        </w:rPr>
      </w:pPr>
      <w:r w:rsidRPr="00C955C4">
        <w:rPr>
          <w:rFonts w:ascii="Times New Roman" w:hAnsi="Times New Roman" w:cs="Times New Roman"/>
          <w:color w:val="FF0000"/>
          <w:sz w:val="24"/>
          <w:szCs w:val="24"/>
        </w:rPr>
        <w:t xml:space="preserve">6. Huntenburg JM, Bazin P-L, Goulas A, Tardif CL, Villringer A, Margulies DS (2017): A Systematic Relationship Between Functional Connectivity and Intracortical Myelin in the Human Cerebral Cortex. </w:t>
      </w:r>
      <w:r w:rsidRPr="00C955C4">
        <w:rPr>
          <w:rFonts w:ascii="Times New Roman" w:hAnsi="Times New Roman" w:cs="Times New Roman"/>
          <w:i/>
          <w:iCs/>
          <w:color w:val="FF0000"/>
          <w:sz w:val="24"/>
          <w:szCs w:val="24"/>
        </w:rPr>
        <w:t>Cereb Cortex</w:t>
      </w:r>
      <w:r w:rsidRPr="00C955C4">
        <w:rPr>
          <w:rFonts w:ascii="Times New Roman" w:hAnsi="Times New Roman" w:cs="Times New Roman"/>
          <w:color w:val="FF0000"/>
          <w:sz w:val="24"/>
          <w:szCs w:val="24"/>
        </w:rPr>
        <w:t xml:space="preserve"> 27: 981–997.</w:t>
      </w:r>
    </w:p>
    <w:p w14:paraId="4DC8CA59" w14:textId="77777777" w:rsidR="00FB63E3" w:rsidRPr="00C955C4" w:rsidRDefault="00FB63E3" w:rsidP="00FB63E3">
      <w:pPr>
        <w:pStyle w:val="Bibliography"/>
        <w:pBdr>
          <w:top w:val="nil"/>
        </w:pBdr>
        <w:spacing w:line="240" w:lineRule="auto"/>
        <w:rPr>
          <w:rFonts w:ascii="Times New Roman" w:hAnsi="Times New Roman" w:cs="Times New Roman"/>
          <w:color w:val="FF0000"/>
          <w:sz w:val="24"/>
          <w:szCs w:val="24"/>
        </w:rPr>
      </w:pPr>
      <w:r w:rsidRPr="00C955C4">
        <w:rPr>
          <w:rFonts w:ascii="Times New Roman" w:hAnsi="Times New Roman" w:cs="Times New Roman"/>
          <w:color w:val="FF0000"/>
          <w:sz w:val="24"/>
          <w:szCs w:val="24"/>
        </w:rPr>
        <w:t xml:space="preserve">7. Huntenburg JM, Bazin P-L, Margulies DS (2018): Large-Scale Gradients in Human Cortical Organization. </w:t>
      </w:r>
      <w:r w:rsidRPr="00C955C4">
        <w:rPr>
          <w:rFonts w:ascii="Times New Roman" w:hAnsi="Times New Roman" w:cs="Times New Roman"/>
          <w:i/>
          <w:iCs/>
          <w:color w:val="FF0000"/>
          <w:sz w:val="24"/>
          <w:szCs w:val="24"/>
        </w:rPr>
        <w:t>Trends Cogn Sci</w:t>
      </w:r>
      <w:r w:rsidRPr="00C955C4">
        <w:rPr>
          <w:rFonts w:ascii="Times New Roman" w:hAnsi="Times New Roman" w:cs="Times New Roman"/>
          <w:color w:val="FF0000"/>
          <w:sz w:val="24"/>
          <w:szCs w:val="24"/>
        </w:rPr>
        <w:t xml:space="preserve"> 22: 21–31.</w:t>
      </w:r>
    </w:p>
    <w:p w14:paraId="2B0791DF" w14:textId="77777777" w:rsidR="00FB63E3" w:rsidRPr="00C955C4" w:rsidRDefault="00FB63E3" w:rsidP="00FB63E3">
      <w:pPr>
        <w:pStyle w:val="Bibliography"/>
        <w:pBdr>
          <w:top w:val="nil"/>
        </w:pBdr>
        <w:spacing w:line="240" w:lineRule="auto"/>
        <w:rPr>
          <w:rFonts w:ascii="Times New Roman" w:hAnsi="Times New Roman" w:cs="Times New Roman"/>
          <w:color w:val="FF0000"/>
          <w:sz w:val="24"/>
          <w:szCs w:val="24"/>
        </w:rPr>
      </w:pPr>
      <w:r w:rsidRPr="00C955C4">
        <w:rPr>
          <w:rFonts w:ascii="Times New Roman" w:hAnsi="Times New Roman" w:cs="Times New Roman"/>
          <w:color w:val="FF0000"/>
          <w:sz w:val="24"/>
          <w:szCs w:val="24"/>
        </w:rPr>
        <w:lastRenderedPageBreak/>
        <w:t xml:space="preserve">8. Blazquez Freches G, Haak KV, Bryant KL, Schurz M, Beckmann CF, Mars RB (2020): Principles of temporal association cortex organisation as revealed by connectivity gradients. </w:t>
      </w:r>
      <w:r w:rsidRPr="00C955C4">
        <w:rPr>
          <w:rFonts w:ascii="Times New Roman" w:hAnsi="Times New Roman" w:cs="Times New Roman"/>
          <w:i/>
          <w:iCs/>
          <w:color w:val="FF0000"/>
          <w:sz w:val="24"/>
          <w:szCs w:val="24"/>
        </w:rPr>
        <w:t>Brain Struct Funct</w:t>
      </w:r>
      <w:r w:rsidRPr="00C955C4">
        <w:rPr>
          <w:rFonts w:ascii="Times New Roman" w:hAnsi="Times New Roman" w:cs="Times New Roman"/>
          <w:color w:val="FF0000"/>
          <w:sz w:val="24"/>
          <w:szCs w:val="24"/>
        </w:rPr>
        <w:t xml:space="preserve"> 225: 1245–1260.</w:t>
      </w:r>
    </w:p>
    <w:p w14:paraId="5C73F42C" w14:textId="77777777" w:rsidR="00FB63E3" w:rsidRPr="00C955C4" w:rsidRDefault="00FB63E3" w:rsidP="00FB63E3">
      <w:pPr>
        <w:pStyle w:val="Bibliography"/>
        <w:pBdr>
          <w:top w:val="nil"/>
        </w:pBdr>
        <w:spacing w:line="240" w:lineRule="auto"/>
        <w:rPr>
          <w:rFonts w:ascii="Times New Roman" w:hAnsi="Times New Roman" w:cs="Times New Roman"/>
          <w:color w:val="FF0000"/>
          <w:sz w:val="24"/>
          <w:szCs w:val="24"/>
        </w:rPr>
      </w:pPr>
      <w:r w:rsidRPr="00C955C4">
        <w:rPr>
          <w:rFonts w:ascii="Times New Roman" w:hAnsi="Times New Roman" w:cs="Times New Roman"/>
          <w:color w:val="FF0000"/>
          <w:sz w:val="24"/>
          <w:szCs w:val="24"/>
        </w:rPr>
        <w:t xml:space="preserve">9. Dong H-M, Margulies DS, Zuo X-N, Holmes AJ (2021): Shifting gradients of macroscale cortical organization mark the transition from childhood to adolescence. </w:t>
      </w:r>
      <w:r w:rsidRPr="00C955C4">
        <w:rPr>
          <w:rFonts w:ascii="Times New Roman" w:hAnsi="Times New Roman" w:cs="Times New Roman"/>
          <w:i/>
          <w:iCs/>
          <w:color w:val="FF0000"/>
          <w:sz w:val="24"/>
          <w:szCs w:val="24"/>
        </w:rPr>
        <w:t>Proc Natl Acad Sci</w:t>
      </w:r>
      <w:r w:rsidRPr="00C955C4">
        <w:rPr>
          <w:rFonts w:ascii="Times New Roman" w:hAnsi="Times New Roman" w:cs="Times New Roman"/>
          <w:color w:val="FF0000"/>
          <w:sz w:val="24"/>
          <w:szCs w:val="24"/>
        </w:rPr>
        <w:t xml:space="preserve"> 118: e2024448118.</w:t>
      </w:r>
    </w:p>
    <w:p w14:paraId="676B25DB" w14:textId="77777777" w:rsidR="00FB63E3" w:rsidRPr="00C955C4" w:rsidRDefault="00FB63E3" w:rsidP="00FB63E3">
      <w:pPr>
        <w:pStyle w:val="Bibliography"/>
        <w:pBdr>
          <w:top w:val="nil"/>
        </w:pBdr>
        <w:spacing w:line="240" w:lineRule="auto"/>
        <w:rPr>
          <w:rFonts w:ascii="Times New Roman" w:hAnsi="Times New Roman" w:cs="Times New Roman"/>
          <w:color w:val="FF0000"/>
          <w:sz w:val="24"/>
          <w:szCs w:val="24"/>
        </w:rPr>
      </w:pPr>
      <w:r w:rsidRPr="00C955C4">
        <w:rPr>
          <w:rFonts w:ascii="Times New Roman" w:hAnsi="Times New Roman" w:cs="Times New Roman"/>
          <w:color w:val="FF0000"/>
          <w:sz w:val="24"/>
          <w:szCs w:val="24"/>
        </w:rPr>
        <w:t xml:space="preserve">10. Xia Y, Xia M, Liu J, Liao X, Lei T, Liang X, </w:t>
      </w:r>
      <w:r w:rsidRPr="00C955C4">
        <w:rPr>
          <w:rFonts w:ascii="Times New Roman" w:hAnsi="Times New Roman" w:cs="Times New Roman"/>
          <w:i/>
          <w:iCs/>
          <w:color w:val="FF0000"/>
          <w:sz w:val="24"/>
          <w:szCs w:val="24"/>
        </w:rPr>
        <w:t>et al.</w:t>
      </w:r>
      <w:r w:rsidRPr="00C955C4">
        <w:rPr>
          <w:rFonts w:ascii="Times New Roman" w:hAnsi="Times New Roman" w:cs="Times New Roman"/>
          <w:color w:val="FF0000"/>
          <w:sz w:val="24"/>
          <w:szCs w:val="24"/>
        </w:rPr>
        <w:t xml:space="preserve"> (2022): Development of functional connectome gradients during childhood and adolescence. </w:t>
      </w:r>
      <w:r w:rsidRPr="00C955C4">
        <w:rPr>
          <w:rFonts w:ascii="Times New Roman" w:hAnsi="Times New Roman" w:cs="Times New Roman"/>
          <w:i/>
          <w:iCs/>
          <w:color w:val="FF0000"/>
          <w:sz w:val="24"/>
          <w:szCs w:val="24"/>
        </w:rPr>
        <w:t>Sci Bull</w:t>
      </w:r>
      <w:r w:rsidRPr="00C955C4">
        <w:rPr>
          <w:rFonts w:ascii="Times New Roman" w:hAnsi="Times New Roman" w:cs="Times New Roman"/>
          <w:color w:val="FF0000"/>
          <w:sz w:val="24"/>
          <w:szCs w:val="24"/>
        </w:rPr>
        <w:t xml:space="preserve"> 67: 1049–1061.</w:t>
      </w:r>
    </w:p>
    <w:p w14:paraId="510EE256" w14:textId="3A4D4B02" w:rsidR="00C955C4" w:rsidRDefault="00FB63E3" w:rsidP="00C955C4">
      <w:pPr>
        <w:pStyle w:val="Bibliography"/>
        <w:pBdr>
          <w:top w:val="nil"/>
        </w:pBdr>
        <w:spacing w:line="240" w:lineRule="auto"/>
        <w:rPr>
          <w:rFonts w:ascii="Times New Roman" w:hAnsi="Times New Roman" w:cs="Times New Roman"/>
          <w:color w:val="FF0000"/>
          <w:sz w:val="24"/>
          <w:szCs w:val="24"/>
        </w:rPr>
      </w:pPr>
      <w:r w:rsidRPr="00214E9E">
        <w:rPr>
          <w:rFonts w:ascii="Times New Roman" w:hAnsi="Times New Roman" w:cs="Times New Roman"/>
          <w:color w:val="FF0000"/>
          <w:sz w:val="24"/>
          <w:szCs w:val="24"/>
          <w:lang w:val="fr-FR"/>
        </w:rPr>
        <w:t xml:space="preserve">11. Froudist-Walsh S, Xu T, Niu M, Rapan L, Zhao L, </w:t>
      </w:r>
      <w:r w:rsidRPr="00C955C4">
        <w:rPr>
          <w:rFonts w:ascii="Times New Roman" w:hAnsi="Times New Roman" w:cs="Times New Roman"/>
          <w:color w:val="FF0000"/>
          <w:sz w:val="24"/>
          <w:szCs w:val="24"/>
          <w:lang w:val="fr-FR"/>
        </w:rPr>
        <w:t xml:space="preserve">Margulies DS, </w:t>
      </w:r>
      <w:r w:rsidRPr="00C955C4">
        <w:rPr>
          <w:rFonts w:ascii="Times New Roman" w:hAnsi="Times New Roman" w:cs="Times New Roman"/>
          <w:i/>
          <w:iCs/>
          <w:color w:val="FF0000"/>
          <w:sz w:val="24"/>
          <w:szCs w:val="24"/>
          <w:lang w:val="fr-FR"/>
        </w:rPr>
        <w:t>et al.</w:t>
      </w:r>
      <w:r w:rsidRPr="00C955C4">
        <w:rPr>
          <w:rFonts w:ascii="Times New Roman" w:hAnsi="Times New Roman" w:cs="Times New Roman"/>
          <w:color w:val="FF0000"/>
          <w:sz w:val="24"/>
          <w:szCs w:val="24"/>
          <w:lang w:val="fr-FR"/>
        </w:rPr>
        <w:t xml:space="preserve"> </w:t>
      </w:r>
      <w:r w:rsidRPr="00C955C4">
        <w:rPr>
          <w:rFonts w:ascii="Times New Roman" w:hAnsi="Times New Roman" w:cs="Times New Roman"/>
          <w:color w:val="FF0000"/>
          <w:sz w:val="24"/>
          <w:szCs w:val="24"/>
        </w:rPr>
        <w:t xml:space="preserve">(2023): Gradients of neurotransmitter receptor expression in the macaque cortex. </w:t>
      </w:r>
      <w:r w:rsidRPr="00C955C4">
        <w:rPr>
          <w:rFonts w:ascii="Times New Roman" w:hAnsi="Times New Roman" w:cs="Times New Roman"/>
          <w:i/>
          <w:iCs/>
          <w:color w:val="FF0000"/>
          <w:sz w:val="24"/>
          <w:szCs w:val="24"/>
        </w:rPr>
        <w:t>Nat Neurosci</w:t>
      </w:r>
      <w:r w:rsidRPr="00C955C4">
        <w:rPr>
          <w:rFonts w:ascii="Times New Roman" w:hAnsi="Times New Roman" w:cs="Times New Roman"/>
          <w:color w:val="FF0000"/>
          <w:sz w:val="24"/>
          <w:szCs w:val="24"/>
        </w:rPr>
        <w:t xml:space="preserve"> 26: 1281–1294.</w:t>
      </w:r>
    </w:p>
    <w:p w14:paraId="2D0CAF53" w14:textId="77777777" w:rsidR="00C955C4" w:rsidRPr="00C955C4" w:rsidRDefault="00C955C4" w:rsidP="00C955C4"/>
    <w:p w14:paraId="27058C1D" w14:textId="77777777" w:rsidR="00FB63E3" w:rsidRDefault="00FB63E3" w:rsidP="00C955C4">
      <w:pPr>
        <w:spacing w:after="0"/>
        <w:rPr>
          <w:rFonts w:ascii="Times New Roman" w:eastAsia="Times New Roman" w:hAnsi="Times New Roman" w:cs="Times New Roman"/>
          <w:b/>
          <w:bCs/>
          <w:color w:val="2F5496" w:themeColor="accent1" w:themeShade="BF"/>
          <w:sz w:val="24"/>
          <w:szCs w:val="24"/>
        </w:rPr>
      </w:pPr>
      <w:r w:rsidRPr="00C955C4">
        <w:rPr>
          <w:rFonts w:ascii="Times New Roman" w:eastAsia="Times New Roman" w:hAnsi="Times New Roman" w:cs="Times New Roman"/>
          <w:color w:val="2F5496" w:themeColor="accent1" w:themeShade="BF"/>
          <w:sz w:val="24"/>
          <w:szCs w:val="24"/>
        </w:rPr>
        <w:t xml:space="preserve">In </w:t>
      </w:r>
      <w:r w:rsidRPr="00C955C4">
        <w:rPr>
          <w:rFonts w:ascii="Times New Roman" w:eastAsia="Times New Roman" w:hAnsi="Times New Roman" w:cs="Times New Roman"/>
          <w:b/>
          <w:bCs/>
          <w:color w:val="2F5496" w:themeColor="accent1" w:themeShade="BF"/>
          <w:sz w:val="24"/>
          <w:szCs w:val="24"/>
        </w:rPr>
        <w:t>Discussion:</w:t>
      </w:r>
    </w:p>
    <w:p w14:paraId="533F3125" w14:textId="77777777" w:rsidR="00C955C4" w:rsidRPr="00C955C4" w:rsidRDefault="00C955C4" w:rsidP="00C955C4">
      <w:pPr>
        <w:spacing w:after="0"/>
        <w:rPr>
          <w:rFonts w:ascii="Times New Roman" w:eastAsia="Times New Roman" w:hAnsi="Times New Roman" w:cs="Times New Roman"/>
          <w:b/>
          <w:bCs/>
          <w:color w:val="2F5496" w:themeColor="accent1" w:themeShade="BF"/>
          <w:sz w:val="24"/>
          <w:szCs w:val="24"/>
        </w:rPr>
      </w:pPr>
    </w:p>
    <w:p w14:paraId="2D6C0B53" w14:textId="62FE7966" w:rsidR="00FB63E3" w:rsidRPr="00C955C4" w:rsidRDefault="00FB63E3" w:rsidP="00C955C4">
      <w:pPr>
        <w:rPr>
          <w:rFonts w:ascii="Times New Roman" w:eastAsia="Times New Roman" w:hAnsi="Times New Roman" w:cs="Times New Roman"/>
          <w:sz w:val="24"/>
          <w:szCs w:val="24"/>
        </w:rPr>
      </w:pPr>
      <w:r w:rsidRPr="00C955C4">
        <w:rPr>
          <w:rFonts w:ascii="Times New Roman" w:eastAsia="Times New Roman" w:hAnsi="Times New Roman" w:cs="Times New Roman"/>
          <w:sz w:val="24"/>
          <w:szCs w:val="24"/>
        </w:rPr>
        <w:t xml:space="preserve">“This study examined gradients from the resting-state functional connectivity of SSDs and Controls, using PLSC to explore multivariate associations with social and non-social cognition. Gradients offer an advantage of prior work focused on functional connectivity strength, as the gradient analysis considers topographical properties of how the brain networks are organized (e.g., in terms of well or poor segregation between unimodal and multimodal networks) </w:t>
      </w:r>
      <w:r w:rsidRPr="00C955C4">
        <w:rPr>
          <w:rFonts w:ascii="Times New Roman" w:eastAsia="Times New Roman" w:hAnsi="Times New Roman" w:cs="Times New Roman"/>
          <w:color w:val="FF0000"/>
          <w:sz w:val="24"/>
          <w:szCs w:val="24"/>
        </w:rPr>
        <w:t xml:space="preserve">with strong consensus among researchers on the interpretation of the extracted gradient dimensions </w:t>
      </w:r>
      <w:r w:rsidRPr="00C955C4">
        <w:rPr>
          <w:rFonts w:ascii="Times New Roman" w:eastAsia="Times New Roman" w:hAnsi="Times New Roman" w:cs="Times New Roman"/>
          <w:color w:val="FF0000"/>
          <w:sz w:val="24"/>
          <w:szCs w:val="24"/>
        </w:rPr>
        <w:fldChar w:fldCharType="begin"/>
      </w:r>
      <w:r w:rsidRPr="00C955C4">
        <w:rPr>
          <w:rFonts w:ascii="Times New Roman" w:eastAsia="Times New Roman" w:hAnsi="Times New Roman" w:cs="Times New Roman"/>
          <w:color w:val="FF0000"/>
          <w:sz w:val="24"/>
          <w:szCs w:val="24"/>
        </w:rPr>
        <w:instrText xml:space="preserve"> ADDIN ZOTERO_ITEM CSL_CITATION {"citationID":"A0wcnOIi","properties":{"formattedCitation":"(68\\uc0\\u8211{}70)","plainCitation":"(68–70)","noteIndex":0},"citationItems":[{"id":918,"uris":["http://zotero.org/users/9101184/items/IMVKZHVX"],"itemData":{"id":918,"type":"article-journal","container-title":"Cerebral Cortex","DOI":"10.1093/cercor/bhx030","ISSN":"1047-3211, 1460-2199","issue":"2","language":"en","page":"981-997","source":"DOI.org (Crossref)","title":"A Systematic Relationship Between Functional Connectivity and Intracortical Myelin in the Human Cerebral Cortex","volume":"27","author":[{"family":"Huntenburg","given":"Julia M."},{"family":"Bazin","given":"Pierre-Louis"},{"family":"Goulas","given":"Alexandros"},{"family":"Tardif","given":"Christine L."},{"family":"Villringer","given":"Arno"},{"family":"Margulies","given":"Daniel S."}],"issued":{"date-parts":[["2017",2,1]]}}},{"id":901,"uris":["http://zotero.org/users/9101184/items/D89ZNE8I"],"itemData":{"id":901,"type":"article-journal","container-title":"Trends in Cognitive Sciences","DOI":"10.1016/j.tics.2017.11.002","ISSN":"13646613","issue":"1","journalAbbreviation":"Trends in Cognitive Sciences","language":"en","page":"21-31","source":"DOI.org (Crossref)","title":"Large-Scale Gradients in Human Cortical Organization","volume":"22","author":[{"family":"Huntenburg","given":"Julia M."},{"family":"Bazin","given":"Pierre-Louis"},{"family":"Margulies","given":"Daniel S."}],"issued":{"date-parts":[["2018",1]]}}},{"id":910,"uris":["http://zotero.org/users/9101184/items/GA4LEZ6F"],"itemData":{"id":910,"type":"article-journal","abstract":"Abstract\n            To establish the link between structure and function of any large area of the neocortex, it is helpful to identify its principles of organisation. One way to establish such principles is to investigate how differences in whole-brain connectivity are structured across the area. Here, we use Laplacian eigenmaps on diffusion MRI tractography data to investigate the organisational principles of the human temporal association cortex. We identify three overlapping gradients of connectivity that are, for the most part, consistent across hemispheres. The first gradient reveals an inferior–superior organisation of predominantly longitudinal tracts and separates visual and auditory unimodal and multimodal cortices. The second gradient radiates outward from the posterior middle temporal cortex with the arcuate fascicle as a distinguishing feature; the third gradient is concentrated in the anterior temporal lobe and emanates towards its posterior end. We describe the functional relevance of each of these gradients through the meta-analysis of data from the neuroimaging literature. Together, these results unravel the overlapping dimensions of structural organization of the human temporal cortex and provide a framework underlying its functional multiplicity.","container-title":"Brain Structure and Function","DOI":"10.1007/s00429-020-02047-0","ISSN":"1863-2653, 1863-2661","issue":"4","journalAbbreviation":"Brain Struct Funct","language":"en","page":"1245-1260","source":"DOI.org (Crossref)","title":"Principles of temporal association cortex organisation as revealed by connectivity gradients","volume":"225","author":[{"family":"Blazquez Freches","given":"Guilherme"},{"family":"Haak","given":"Koen V."},{"family":"Bryant","given":"Katherine L."},{"family":"Schurz","given":"Matthias"},{"family":"Beckmann","given":"Christian F."},{"family":"Mars","given":"Rogier B."}],"issued":{"date-parts":[["2020",5]]}}}],"schema":"https://github.com/citation-style-language/schema/raw/master/csl-citation.json"} </w:instrText>
      </w:r>
      <w:r w:rsidRPr="00C955C4">
        <w:rPr>
          <w:rFonts w:ascii="Times New Roman" w:eastAsia="Times New Roman" w:hAnsi="Times New Roman" w:cs="Times New Roman"/>
          <w:color w:val="FF0000"/>
          <w:sz w:val="24"/>
          <w:szCs w:val="24"/>
        </w:rPr>
        <w:fldChar w:fldCharType="separate"/>
      </w:r>
      <w:r w:rsidRPr="00C955C4">
        <w:rPr>
          <w:rFonts w:ascii="Times New Roman" w:hAnsi="Times New Roman" w:cs="Times New Roman"/>
          <w:color w:val="FF0000"/>
          <w:sz w:val="24"/>
          <w:szCs w:val="24"/>
        </w:rPr>
        <w:t>(6-8)</w:t>
      </w:r>
      <w:r w:rsidRPr="00C955C4">
        <w:rPr>
          <w:rFonts w:ascii="Times New Roman" w:eastAsia="Times New Roman" w:hAnsi="Times New Roman" w:cs="Times New Roman"/>
          <w:color w:val="FF0000"/>
          <w:sz w:val="24"/>
          <w:szCs w:val="24"/>
        </w:rPr>
        <w:fldChar w:fldCharType="end"/>
      </w:r>
      <w:r w:rsidRPr="00C955C4">
        <w:rPr>
          <w:rFonts w:ascii="Times New Roman" w:eastAsia="Times New Roman" w:hAnsi="Times New Roman" w:cs="Times New Roman"/>
          <w:sz w:val="24"/>
          <w:szCs w:val="24"/>
        </w:rPr>
        <w:t>. [...]</w:t>
      </w:r>
    </w:p>
    <w:p w14:paraId="38C18548" w14:textId="252349F6" w:rsidR="00BF0E02" w:rsidRPr="00C955C4" w:rsidRDefault="00BF0E02" w:rsidP="00C955C4">
      <w:pPr>
        <w:spacing w:after="0" w:line="276" w:lineRule="auto"/>
        <w:rPr>
          <w:rFonts w:ascii="Times New Roman" w:eastAsia="Times New Roman" w:hAnsi="Times New Roman" w:cs="Times New Roman"/>
          <w:color w:val="FF0000"/>
          <w:sz w:val="24"/>
          <w:szCs w:val="24"/>
        </w:rPr>
      </w:pPr>
      <w:r w:rsidRPr="00C955C4">
        <w:rPr>
          <w:rFonts w:ascii="Times New Roman" w:eastAsia="Times New Roman" w:hAnsi="Times New Roman" w:cs="Times New Roman"/>
          <w:b/>
          <w:bCs/>
          <w:color w:val="FF0000"/>
          <w:sz w:val="24"/>
          <w:szCs w:val="24"/>
        </w:rPr>
        <w:t>Limitation</w:t>
      </w:r>
    </w:p>
    <w:p w14:paraId="550FA242" w14:textId="1B8C89E7" w:rsidR="00FB63E3" w:rsidRPr="00C955C4" w:rsidRDefault="00BF0E02" w:rsidP="00BF0E02">
      <w:pPr>
        <w:spacing w:line="240" w:lineRule="auto"/>
        <w:rPr>
          <w:rFonts w:ascii="Times New Roman" w:eastAsia="Times New Roman" w:hAnsi="Times New Roman" w:cs="Times New Roman"/>
          <w:color w:val="FF0000"/>
          <w:sz w:val="24"/>
          <w:szCs w:val="24"/>
        </w:rPr>
      </w:pPr>
      <w:r w:rsidRPr="00C955C4">
        <w:rPr>
          <w:rFonts w:ascii="Times New Roman" w:eastAsia="Times New Roman" w:hAnsi="Times New Roman" w:cs="Times New Roman"/>
          <w:color w:val="FF0000"/>
          <w:sz w:val="24"/>
          <w:szCs w:val="24"/>
        </w:rPr>
        <w:t>[…] Finally, as gradient analysis provides one of many multivariate frameworks to decompose and interpret functional connectivity, other multivariate frameworks could yield varied results</w:t>
      </w:r>
      <w:r w:rsidR="00FB63E3" w:rsidRPr="00C955C4">
        <w:rPr>
          <w:rFonts w:ascii="Times New Roman" w:eastAsia="Times New Roman" w:hAnsi="Times New Roman" w:cs="Times New Roman"/>
          <w:color w:val="FF0000"/>
          <w:sz w:val="24"/>
          <w:szCs w:val="24"/>
        </w:rPr>
        <w:t>.</w:t>
      </w:r>
      <w:r w:rsidR="00FB63E3" w:rsidRPr="00C955C4">
        <w:rPr>
          <w:rFonts w:ascii="Times New Roman" w:eastAsia="Times New Roman" w:hAnsi="Times New Roman" w:cs="Times New Roman"/>
          <w:sz w:val="24"/>
          <w:szCs w:val="24"/>
        </w:rPr>
        <w:t xml:space="preserve">” – p. </w:t>
      </w:r>
      <w:r w:rsidR="00CA70E0" w:rsidRPr="00C955C4">
        <w:rPr>
          <w:rFonts w:ascii="Times New Roman" w:eastAsia="Times New Roman" w:hAnsi="Times New Roman" w:cs="Times New Roman"/>
          <w:sz w:val="24"/>
          <w:szCs w:val="24"/>
        </w:rPr>
        <w:t>9-11</w:t>
      </w:r>
    </w:p>
    <w:p w14:paraId="53D09EDC" w14:textId="77777777" w:rsidR="00FB63E3" w:rsidRPr="00C955C4" w:rsidRDefault="00FB63E3" w:rsidP="00BB2811">
      <w:pPr>
        <w:pStyle w:val="Bibliography"/>
        <w:spacing w:line="240" w:lineRule="auto"/>
        <w:rPr>
          <w:rFonts w:ascii="Times New Roman" w:hAnsi="Times New Roman" w:cs="Times New Roman"/>
          <w:color w:val="2F5496" w:themeColor="accent1" w:themeShade="BF"/>
          <w:sz w:val="24"/>
          <w:szCs w:val="24"/>
        </w:rPr>
      </w:pPr>
      <w:r w:rsidRPr="00C955C4">
        <w:rPr>
          <w:rFonts w:ascii="Times New Roman" w:eastAsia="Times New Roman" w:hAnsi="Times New Roman" w:cs="Times New Roman"/>
          <w:color w:val="2F5496" w:themeColor="accent1" w:themeShade="BF"/>
          <w:sz w:val="24"/>
          <w:szCs w:val="24"/>
        </w:rPr>
        <w:fldChar w:fldCharType="begin"/>
      </w:r>
      <w:r w:rsidRPr="00C955C4">
        <w:rPr>
          <w:rFonts w:ascii="Times New Roman" w:eastAsia="Times New Roman" w:hAnsi="Times New Roman" w:cs="Times New Roman"/>
          <w:color w:val="2F5496" w:themeColor="accent1" w:themeShade="BF"/>
          <w:sz w:val="24"/>
          <w:szCs w:val="24"/>
        </w:rPr>
        <w:instrText xml:space="preserve"> ADDIN ZOTERO_BIBL {"uncited":[],"omitted":[],"custom":[]} CSL_BIBLIOGRAPHY </w:instrText>
      </w:r>
      <w:r w:rsidRPr="00C955C4">
        <w:rPr>
          <w:rFonts w:ascii="Times New Roman" w:eastAsia="Times New Roman" w:hAnsi="Times New Roman" w:cs="Times New Roman"/>
          <w:color w:val="2F5496" w:themeColor="accent1" w:themeShade="BF"/>
          <w:sz w:val="24"/>
          <w:szCs w:val="24"/>
        </w:rPr>
        <w:fldChar w:fldCharType="separate"/>
      </w:r>
      <w:r w:rsidRPr="00C955C4">
        <w:rPr>
          <w:rFonts w:ascii="Times New Roman" w:hAnsi="Times New Roman" w:cs="Times New Roman"/>
          <w:color w:val="2F5496" w:themeColor="accent1" w:themeShade="BF"/>
          <w:sz w:val="24"/>
          <w:szCs w:val="24"/>
        </w:rPr>
        <w:t xml:space="preserve">1. Huntenburg JM, Bazin P-L, Goulas A, Tardif CL, Villringer A, Margulies DS (2017): A Systematic Relationship Between Functional Connectivity and Intracortical Myelin in the Human Cerebral Cortex. </w:t>
      </w:r>
      <w:r w:rsidRPr="00C955C4">
        <w:rPr>
          <w:rFonts w:ascii="Times New Roman" w:hAnsi="Times New Roman" w:cs="Times New Roman"/>
          <w:i/>
          <w:iCs/>
          <w:color w:val="2F5496" w:themeColor="accent1" w:themeShade="BF"/>
          <w:sz w:val="24"/>
          <w:szCs w:val="24"/>
        </w:rPr>
        <w:t>Cereb Cortex</w:t>
      </w:r>
      <w:r w:rsidRPr="00C955C4">
        <w:rPr>
          <w:rFonts w:ascii="Times New Roman" w:hAnsi="Times New Roman" w:cs="Times New Roman"/>
          <w:color w:val="2F5496" w:themeColor="accent1" w:themeShade="BF"/>
          <w:sz w:val="24"/>
          <w:szCs w:val="24"/>
        </w:rPr>
        <w:t xml:space="preserve"> 27: 981–997.</w:t>
      </w:r>
    </w:p>
    <w:p w14:paraId="056B3272" w14:textId="77777777" w:rsidR="00FB63E3" w:rsidRPr="00C955C4" w:rsidRDefault="00FB63E3" w:rsidP="00BB2811">
      <w:pPr>
        <w:pStyle w:val="Bibliography"/>
        <w:spacing w:line="240" w:lineRule="auto"/>
        <w:rPr>
          <w:rFonts w:ascii="Times New Roman" w:hAnsi="Times New Roman" w:cs="Times New Roman"/>
          <w:color w:val="2F5496" w:themeColor="accent1" w:themeShade="BF"/>
          <w:sz w:val="24"/>
          <w:szCs w:val="24"/>
        </w:rPr>
      </w:pPr>
      <w:r w:rsidRPr="00C955C4">
        <w:rPr>
          <w:rFonts w:ascii="Times New Roman" w:hAnsi="Times New Roman" w:cs="Times New Roman"/>
          <w:color w:val="2F5496" w:themeColor="accent1" w:themeShade="BF"/>
          <w:sz w:val="24"/>
          <w:szCs w:val="24"/>
        </w:rPr>
        <w:t xml:space="preserve">2. Huntenburg JM, Bazin P-L, Margulies DS (2018): Large-Scale Gradients in Human Cortical Organization. </w:t>
      </w:r>
      <w:r w:rsidRPr="00C955C4">
        <w:rPr>
          <w:rFonts w:ascii="Times New Roman" w:hAnsi="Times New Roman" w:cs="Times New Roman"/>
          <w:i/>
          <w:iCs/>
          <w:color w:val="2F5496" w:themeColor="accent1" w:themeShade="BF"/>
          <w:sz w:val="24"/>
          <w:szCs w:val="24"/>
        </w:rPr>
        <w:t>Trends Cogn Sci</w:t>
      </w:r>
      <w:r w:rsidRPr="00C955C4">
        <w:rPr>
          <w:rFonts w:ascii="Times New Roman" w:hAnsi="Times New Roman" w:cs="Times New Roman"/>
          <w:color w:val="2F5496" w:themeColor="accent1" w:themeShade="BF"/>
          <w:sz w:val="24"/>
          <w:szCs w:val="24"/>
        </w:rPr>
        <w:t xml:space="preserve"> 22: 21–31.</w:t>
      </w:r>
    </w:p>
    <w:p w14:paraId="7C7AEEB1" w14:textId="77777777" w:rsidR="00FB63E3" w:rsidRPr="00C955C4" w:rsidRDefault="00FB63E3" w:rsidP="00BB2811">
      <w:pPr>
        <w:pStyle w:val="Bibliography"/>
        <w:spacing w:line="240" w:lineRule="auto"/>
        <w:rPr>
          <w:rFonts w:ascii="Times New Roman" w:hAnsi="Times New Roman" w:cs="Times New Roman"/>
          <w:color w:val="2F5496" w:themeColor="accent1" w:themeShade="BF"/>
          <w:sz w:val="24"/>
          <w:szCs w:val="24"/>
        </w:rPr>
      </w:pPr>
      <w:r w:rsidRPr="00C955C4">
        <w:rPr>
          <w:rFonts w:ascii="Times New Roman" w:hAnsi="Times New Roman" w:cs="Times New Roman"/>
          <w:color w:val="2F5496" w:themeColor="accent1" w:themeShade="BF"/>
          <w:sz w:val="24"/>
          <w:szCs w:val="24"/>
        </w:rPr>
        <w:t xml:space="preserve">3. Blazquez Freches G, Haak KV, Bryant KL, Schurz M, Beckmann CF, Mars RB (2020): Principles of temporal association cortex organisation as revealed by connectivity gradients. </w:t>
      </w:r>
      <w:r w:rsidRPr="00C955C4">
        <w:rPr>
          <w:rFonts w:ascii="Times New Roman" w:hAnsi="Times New Roman" w:cs="Times New Roman"/>
          <w:i/>
          <w:iCs/>
          <w:color w:val="2F5496" w:themeColor="accent1" w:themeShade="BF"/>
          <w:sz w:val="24"/>
          <w:szCs w:val="24"/>
        </w:rPr>
        <w:t>Brain Struct Funct</w:t>
      </w:r>
      <w:r w:rsidRPr="00C955C4">
        <w:rPr>
          <w:rFonts w:ascii="Times New Roman" w:hAnsi="Times New Roman" w:cs="Times New Roman"/>
          <w:color w:val="2F5496" w:themeColor="accent1" w:themeShade="BF"/>
          <w:sz w:val="24"/>
          <w:szCs w:val="24"/>
        </w:rPr>
        <w:t xml:space="preserve"> 225: 1245–1260.</w:t>
      </w:r>
    </w:p>
    <w:p w14:paraId="1323EDBF" w14:textId="77777777" w:rsidR="00FB63E3" w:rsidRPr="00C955C4" w:rsidRDefault="00FB63E3" w:rsidP="00BB2811">
      <w:pPr>
        <w:spacing w:after="0"/>
        <w:ind w:left="720" w:hanging="720"/>
        <w:rPr>
          <w:rFonts w:ascii="Times New Roman" w:hAnsi="Times New Roman" w:cs="Times New Roman"/>
          <w:color w:val="2F5496" w:themeColor="accent1" w:themeShade="BF"/>
          <w:sz w:val="24"/>
          <w:szCs w:val="24"/>
          <w:lang w:val="fr-FR"/>
        </w:rPr>
      </w:pPr>
      <w:r w:rsidRPr="00C955C4">
        <w:rPr>
          <w:rFonts w:ascii="Times New Roman" w:hAnsi="Times New Roman" w:cs="Times New Roman"/>
          <w:color w:val="2F5496" w:themeColor="accent1" w:themeShade="BF"/>
          <w:sz w:val="24"/>
          <w:szCs w:val="24"/>
        </w:rPr>
        <w:t xml:space="preserve">4. Dong H-M, Margulies DS, Zuo X-N, Holmes AJ (2021): Shifting gradients of macroscale cortical organization mark the transition from childhood to adolescence. </w:t>
      </w:r>
      <w:r w:rsidRPr="00C955C4">
        <w:rPr>
          <w:rFonts w:ascii="Times New Roman" w:hAnsi="Times New Roman" w:cs="Times New Roman"/>
          <w:color w:val="2F5496" w:themeColor="accent1" w:themeShade="BF"/>
          <w:sz w:val="24"/>
          <w:szCs w:val="24"/>
          <w:lang w:val="fr-FR"/>
        </w:rPr>
        <w:t>Proc Natl Acad Sci 118: e2024448118.</w:t>
      </w:r>
    </w:p>
    <w:p w14:paraId="64646C29" w14:textId="77777777" w:rsidR="00FB63E3" w:rsidRPr="00C955C4" w:rsidRDefault="00FB63E3" w:rsidP="00BB2811">
      <w:pPr>
        <w:spacing w:after="0"/>
        <w:ind w:left="720" w:hanging="720"/>
        <w:rPr>
          <w:rFonts w:ascii="Times New Roman" w:hAnsi="Times New Roman" w:cs="Times New Roman"/>
          <w:color w:val="2F5496" w:themeColor="accent1" w:themeShade="BF"/>
          <w:sz w:val="24"/>
          <w:szCs w:val="24"/>
          <w:lang w:val="fr-FR"/>
        </w:rPr>
      </w:pPr>
      <w:r w:rsidRPr="00C955C4">
        <w:rPr>
          <w:rFonts w:ascii="Times New Roman" w:hAnsi="Times New Roman" w:cs="Times New Roman"/>
          <w:color w:val="2F5496" w:themeColor="accent1" w:themeShade="BF"/>
          <w:sz w:val="24"/>
          <w:szCs w:val="24"/>
          <w:lang w:val="fr-FR"/>
        </w:rPr>
        <w:t xml:space="preserve">5. Xia Y, Xia M, Liu J, Liao X, Lei T, Liang X, et al. </w:t>
      </w:r>
      <w:r w:rsidRPr="00C955C4">
        <w:rPr>
          <w:rFonts w:ascii="Times New Roman" w:hAnsi="Times New Roman" w:cs="Times New Roman"/>
          <w:color w:val="2F5496" w:themeColor="accent1" w:themeShade="BF"/>
          <w:sz w:val="24"/>
          <w:szCs w:val="24"/>
        </w:rPr>
        <w:t xml:space="preserve">(2022): Development of functional connectome gradients during childhood and adolescence. </w:t>
      </w:r>
      <w:r w:rsidRPr="00C955C4">
        <w:rPr>
          <w:rFonts w:ascii="Times New Roman" w:hAnsi="Times New Roman" w:cs="Times New Roman"/>
          <w:color w:val="2F5496" w:themeColor="accent1" w:themeShade="BF"/>
          <w:sz w:val="24"/>
          <w:szCs w:val="24"/>
          <w:lang w:val="fr-FR"/>
        </w:rPr>
        <w:t>Sci Bull 67: 1049–1061.</w:t>
      </w:r>
    </w:p>
    <w:p w14:paraId="7B964E70" w14:textId="77777777" w:rsidR="00FB63E3" w:rsidRPr="00C955C4" w:rsidRDefault="00FB63E3" w:rsidP="00BB2811">
      <w:pPr>
        <w:spacing w:after="0"/>
        <w:ind w:left="720" w:hanging="720"/>
        <w:rPr>
          <w:rFonts w:ascii="Times New Roman" w:hAnsi="Times New Roman" w:cs="Times New Roman"/>
          <w:color w:val="2F5496" w:themeColor="accent1" w:themeShade="BF"/>
          <w:sz w:val="24"/>
          <w:szCs w:val="24"/>
        </w:rPr>
      </w:pPr>
      <w:r w:rsidRPr="00C955C4">
        <w:rPr>
          <w:rFonts w:ascii="Times New Roman" w:hAnsi="Times New Roman" w:cs="Times New Roman"/>
          <w:color w:val="2F5496" w:themeColor="accent1" w:themeShade="BF"/>
          <w:sz w:val="24"/>
          <w:szCs w:val="24"/>
          <w:lang w:val="fr-FR"/>
        </w:rPr>
        <w:t xml:space="preserve">6. Froudist-Walsh S, Xu T, Niu M, Rapan L, Zhao L, Margulies DS, et al. </w:t>
      </w:r>
      <w:r w:rsidRPr="00C955C4">
        <w:rPr>
          <w:rFonts w:ascii="Times New Roman" w:hAnsi="Times New Roman" w:cs="Times New Roman"/>
          <w:color w:val="2F5496" w:themeColor="accent1" w:themeShade="BF"/>
          <w:sz w:val="24"/>
          <w:szCs w:val="24"/>
        </w:rPr>
        <w:t>(2023): Gradients of neurotransmitter receptor expression in the macaque cortex. Nat Neurosci 26: 1281–1294.</w:t>
      </w:r>
    </w:p>
    <w:p w14:paraId="504C0DF5" w14:textId="77777777" w:rsidR="00FB63E3" w:rsidRPr="00C955C4" w:rsidRDefault="00FB63E3" w:rsidP="00BB2811">
      <w:pPr>
        <w:spacing w:after="0" w:line="240" w:lineRule="auto"/>
        <w:rPr>
          <w:rFonts w:ascii="Times New Roman" w:eastAsia="Times New Roman" w:hAnsi="Times New Roman" w:cs="Times New Roman"/>
          <w:sz w:val="24"/>
          <w:szCs w:val="24"/>
        </w:rPr>
      </w:pPr>
      <w:r w:rsidRPr="00C955C4">
        <w:rPr>
          <w:rFonts w:ascii="Times New Roman" w:eastAsia="Times New Roman" w:hAnsi="Times New Roman" w:cs="Times New Roman"/>
          <w:color w:val="2F5496" w:themeColor="accent1" w:themeShade="BF"/>
          <w:sz w:val="24"/>
          <w:szCs w:val="24"/>
        </w:rPr>
        <w:fldChar w:fldCharType="end"/>
      </w:r>
      <w:r w:rsidRPr="00C955C4">
        <w:rPr>
          <w:rFonts w:ascii="Times New Roman" w:eastAsia="Times New Roman" w:hAnsi="Times New Roman" w:cs="Times New Roman"/>
          <w:color w:val="2F5496" w:themeColor="accent1" w:themeShade="BF"/>
          <w:sz w:val="24"/>
          <w:szCs w:val="24"/>
        </w:rPr>
        <w:t>* References (1-6) are also (6-11) in the manuscript.</w:t>
      </w:r>
    </w:p>
    <w:p w14:paraId="183FF64E" w14:textId="57842933" w:rsidR="00826E5D" w:rsidRPr="00C955C4" w:rsidRDefault="00000000" w:rsidP="00EA629B">
      <w:pPr>
        <w:rPr>
          <w:rFonts w:ascii="Times New Roman" w:eastAsia="Times New Roman" w:hAnsi="Times New Roman" w:cs="Times New Roman"/>
          <w:i/>
          <w:sz w:val="24"/>
          <w:szCs w:val="24"/>
        </w:rPr>
      </w:pPr>
      <w:r w:rsidRPr="00C955C4">
        <w:rPr>
          <w:rFonts w:ascii="Times New Roman" w:eastAsia="Times New Roman" w:hAnsi="Times New Roman" w:cs="Times New Roman"/>
          <w:i/>
          <w:sz w:val="24"/>
          <w:szCs w:val="24"/>
        </w:rPr>
        <w:lastRenderedPageBreak/>
        <w:t>- "Principal gradients also account for geodesic features between brain regions - i.e., given the assumption that two closer brain regions are more likely to be functionally connected: (pp. 8) - was this assumption empirically confirmed? If so, a reference should be added.</w:t>
      </w:r>
    </w:p>
    <w:p w14:paraId="68D8DD4F" w14:textId="750E6D44" w:rsidR="00826E5D" w:rsidRPr="00C955C4" w:rsidRDefault="00000000">
      <w:pPr>
        <w:rPr>
          <w:rFonts w:ascii="Times New Roman" w:eastAsia="Times New Roman" w:hAnsi="Times New Roman" w:cs="Times New Roman"/>
          <w:color w:val="2F5496" w:themeColor="accent1" w:themeShade="BF"/>
          <w:sz w:val="24"/>
          <w:szCs w:val="24"/>
        </w:rPr>
      </w:pPr>
      <w:r w:rsidRPr="00C955C4">
        <w:rPr>
          <w:rFonts w:ascii="Times New Roman" w:eastAsia="Times New Roman" w:hAnsi="Times New Roman" w:cs="Times New Roman"/>
          <w:color w:val="2F5496" w:themeColor="accent1" w:themeShade="BF"/>
          <w:sz w:val="24"/>
          <w:szCs w:val="24"/>
        </w:rPr>
        <w:t xml:space="preserve">Thank you for the suggestion! </w:t>
      </w:r>
      <w:r w:rsidR="00F63E25" w:rsidRPr="00C955C4">
        <w:rPr>
          <w:rFonts w:ascii="Times New Roman" w:eastAsia="Times New Roman" w:hAnsi="Times New Roman" w:cs="Times New Roman"/>
          <w:color w:val="2F5496" w:themeColor="accent1" w:themeShade="BF"/>
          <w:sz w:val="24"/>
          <w:szCs w:val="24"/>
        </w:rPr>
        <w:t xml:space="preserve">The geodesic features were found to be aligned with the gradients but were not actively accounted for in the algorithm </w:t>
      </w:r>
      <w:r w:rsidR="005F0DE4" w:rsidRPr="00C955C4">
        <w:rPr>
          <w:rFonts w:ascii="Times New Roman" w:eastAsia="Times New Roman" w:hAnsi="Times New Roman" w:cs="Times New Roman"/>
          <w:color w:val="2F5496" w:themeColor="accent1" w:themeShade="BF"/>
          <w:sz w:val="24"/>
          <w:szCs w:val="24"/>
        </w:rPr>
        <w:t>for</w:t>
      </w:r>
      <w:r w:rsidR="00F63E25" w:rsidRPr="00C955C4">
        <w:rPr>
          <w:rFonts w:ascii="Times New Roman" w:eastAsia="Times New Roman" w:hAnsi="Times New Roman" w:cs="Times New Roman"/>
          <w:color w:val="2F5496" w:themeColor="accent1" w:themeShade="BF"/>
          <w:sz w:val="24"/>
          <w:szCs w:val="24"/>
        </w:rPr>
        <w:t xml:space="preserve"> extracting the gradients. Therefore, we have removed this sentence from the </w:t>
      </w:r>
      <w:r w:rsidR="00F63E25" w:rsidRPr="00C955C4">
        <w:rPr>
          <w:rFonts w:ascii="Times New Roman" w:eastAsia="Times New Roman" w:hAnsi="Times New Roman" w:cs="Times New Roman"/>
          <w:b/>
          <w:bCs/>
          <w:color w:val="2F5496" w:themeColor="accent1" w:themeShade="BF"/>
          <w:sz w:val="24"/>
          <w:szCs w:val="24"/>
        </w:rPr>
        <w:t xml:space="preserve">Method </w:t>
      </w:r>
      <w:r w:rsidR="00F63E25" w:rsidRPr="00C955C4">
        <w:rPr>
          <w:rFonts w:ascii="Times New Roman" w:eastAsia="Times New Roman" w:hAnsi="Times New Roman" w:cs="Times New Roman"/>
          <w:color w:val="2F5496" w:themeColor="accent1" w:themeShade="BF"/>
          <w:sz w:val="24"/>
          <w:szCs w:val="24"/>
        </w:rPr>
        <w:t xml:space="preserve">and reworded the </w:t>
      </w:r>
      <w:r w:rsidR="00F63E25" w:rsidRPr="00C955C4">
        <w:rPr>
          <w:rFonts w:ascii="Times New Roman" w:eastAsia="Times New Roman" w:hAnsi="Times New Roman" w:cs="Times New Roman"/>
          <w:b/>
          <w:bCs/>
          <w:color w:val="2F5496" w:themeColor="accent1" w:themeShade="BF"/>
          <w:sz w:val="24"/>
          <w:szCs w:val="24"/>
        </w:rPr>
        <w:t>Introduction</w:t>
      </w:r>
      <w:r w:rsidR="00F63E25" w:rsidRPr="00C955C4">
        <w:rPr>
          <w:rFonts w:ascii="Times New Roman" w:eastAsia="Times New Roman" w:hAnsi="Times New Roman" w:cs="Times New Roman"/>
          <w:color w:val="2F5496" w:themeColor="accent1" w:themeShade="BF"/>
          <w:sz w:val="24"/>
          <w:szCs w:val="24"/>
        </w:rPr>
        <w:t>:</w:t>
      </w:r>
    </w:p>
    <w:p w14:paraId="7EDD9A1E" w14:textId="1D65D298" w:rsidR="00F63E25" w:rsidRPr="00C955C4" w:rsidRDefault="00F63E25">
      <w:pPr>
        <w:rPr>
          <w:rFonts w:ascii="Times New Roman" w:eastAsia="Times New Roman" w:hAnsi="Times New Roman" w:cs="Times New Roman"/>
          <w:sz w:val="24"/>
          <w:szCs w:val="24"/>
        </w:rPr>
      </w:pPr>
      <w:r w:rsidRPr="00C955C4">
        <w:rPr>
          <w:rFonts w:ascii="Times New Roman" w:eastAsia="Times New Roman" w:hAnsi="Times New Roman" w:cs="Times New Roman"/>
          <w:sz w:val="24"/>
          <w:szCs w:val="24"/>
        </w:rPr>
        <w:t>“</w:t>
      </w:r>
      <w:r w:rsidR="008A7EBB" w:rsidRPr="00C955C4">
        <w:rPr>
          <w:rFonts w:ascii="Times New Roman" w:eastAsia="Times New Roman" w:hAnsi="Times New Roman" w:cs="Times New Roman"/>
          <w:sz w:val="24"/>
          <w:szCs w:val="24"/>
        </w:rPr>
        <w:t xml:space="preserve">Human behaviors and cognitions are often generated from the coordinated functioning of different brain regions </w:t>
      </w:r>
      <w:r w:rsidR="008A7EBB" w:rsidRPr="00C955C4">
        <w:rPr>
          <w:rFonts w:ascii="Times New Roman" w:eastAsia="Times New Roman" w:hAnsi="Times New Roman" w:cs="Times New Roman"/>
          <w:sz w:val="24"/>
          <w:szCs w:val="24"/>
        </w:rPr>
        <w:fldChar w:fldCharType="begin"/>
      </w:r>
      <w:r w:rsidR="008A7EBB" w:rsidRPr="00C955C4">
        <w:rPr>
          <w:rFonts w:ascii="Times New Roman" w:eastAsia="Times New Roman" w:hAnsi="Times New Roman" w:cs="Times New Roman"/>
          <w:sz w:val="24"/>
          <w:szCs w:val="24"/>
        </w:rPr>
        <w:instrText xml:space="preserve"> ADDIN ZOTERO_ITEM CSL_CITATION {"citationID":"Wfbg5Hvw","properties":{"formattedCitation":"(4)","plainCitation":"(4)","noteIndex":0},"citationItems":[{"id":897,"uris":["http://zotero.org/users/9101184/items/XYCC28TT"],"itemData":{"id":897,"type":"article-journal","abstract":"How rich functionality emerges from the invariant structural architecture of the brain remains a major mystery in neuroscience. Recent applications of network theory and theoretical neuroscience to large-scale brain networks have started to dissolve this mystery. Network analyses suggest that hierarchical modular brain networks are particularly suited to facilitate local (segregated) neuronal operations and the global integration of segregated functions. Although functional networks are constrained by structural connections, context-sensitive integration during cognition tasks necessarily entails a divergence between structural and functional networks. This degenerate (many-to-one) function-structure mapping is crucial for understanding the nature of brain networks. The emergence of dynamic functional networks from static structural connections calls for a formal (computational) approach to neuronal information processing that may resolve this dialectic between structure and function.","container-title":"Science","DOI":"10.1126/science.1238411","ISSN":"0036-8075, 1095-9203","issue":"6158","journalAbbreviation":"Science","language":"en","page":"1238411","source":"DOI.org (Crossref)","title":"Structural and Functional Brain Networks: From Connections to Cognition","title-short":"Structural and Functional Brain Networks","volume":"342","author":[{"family":"Park","given":"Hae-Jeong"},{"family":"Friston","given":"Karl"}],"issued":{"date-parts":[["2013",11]]}}}],"schema":"https://github.com/citation-style-language/schema/raw/master/csl-citation.json"} </w:instrText>
      </w:r>
      <w:r w:rsidR="008A7EBB" w:rsidRPr="00C955C4">
        <w:rPr>
          <w:rFonts w:ascii="Times New Roman" w:eastAsia="Times New Roman" w:hAnsi="Times New Roman" w:cs="Times New Roman"/>
          <w:sz w:val="24"/>
          <w:szCs w:val="24"/>
        </w:rPr>
        <w:fldChar w:fldCharType="separate"/>
      </w:r>
      <w:r w:rsidR="008A7EBB" w:rsidRPr="00C955C4">
        <w:rPr>
          <w:rFonts w:ascii="Times New Roman" w:hAnsi="Times New Roman" w:cs="Times New Roman"/>
          <w:sz w:val="24"/>
          <w:szCs w:val="24"/>
        </w:rPr>
        <w:t>(4)</w:t>
      </w:r>
      <w:r w:rsidR="008A7EBB" w:rsidRPr="00C955C4">
        <w:rPr>
          <w:rFonts w:ascii="Times New Roman" w:eastAsia="Times New Roman" w:hAnsi="Times New Roman" w:cs="Times New Roman"/>
          <w:sz w:val="24"/>
          <w:szCs w:val="24"/>
        </w:rPr>
        <w:fldChar w:fldCharType="end"/>
      </w:r>
      <w:r w:rsidR="008A7EBB" w:rsidRPr="00C955C4">
        <w:rPr>
          <w:rFonts w:ascii="Times New Roman" w:eastAsia="Times New Roman" w:hAnsi="Times New Roman" w:cs="Times New Roman"/>
          <w:sz w:val="24"/>
          <w:szCs w:val="24"/>
        </w:rPr>
        <w:t xml:space="preserve">, which is closely linked to the geometry of brain </w:t>
      </w:r>
      <w:r w:rsidR="008A7EBB" w:rsidRPr="00C955C4">
        <w:rPr>
          <w:rFonts w:ascii="Times New Roman" w:eastAsia="Times New Roman" w:hAnsi="Times New Roman" w:cs="Times New Roman"/>
          <w:sz w:val="24"/>
          <w:szCs w:val="24"/>
        </w:rPr>
        <w:fldChar w:fldCharType="begin"/>
      </w:r>
      <w:r w:rsidR="008A7EBB" w:rsidRPr="00C955C4">
        <w:rPr>
          <w:rFonts w:ascii="Times New Roman" w:eastAsia="Times New Roman" w:hAnsi="Times New Roman" w:cs="Times New Roman"/>
          <w:sz w:val="24"/>
          <w:szCs w:val="24"/>
        </w:rPr>
        <w:instrText xml:space="preserve"> ADDIN ZOTERO_ITEM CSL_CITATION {"citationID":"ddyKsPMZ","properties":{"formattedCitation":"(5)","plainCitation":"(5)","noteIndex":0},"citationItems":[{"id":989,"uris":["http://zotero.org/users/9101184/items/9QPVT4EU"],"itemData":{"id":989,"type":"article-journal","abstract":"Abstract\n            \n              The anatomy of the brain necessarily constrains its function, but precisely how remains unclear. The classical and dominant paradigm in neuroscience is that neuronal dynamics are driven by interactions between discrete, functionally specialized cell populations connected by a complex array of axonal fibres\n              1–3\n              . However, predictions from neural field theory, an established mathematical framework for modelling large-scale brain activity\n              4–6\n              , suggest that the geometry of the brain may represent a more fundamental constraint on dynamics than complex interregional connectivity\n              7,8\n              . Here, we confirm these theoretical predictions by analysing human magnetic resonance imaging data acquired under spontaneous and diverse task-evoked conditions. Specifically, we show that cortical and subcortical activity can be parsimoniously understood as resulting from excitations of fundamental, resonant modes of the brain’s geometry (that is, its shape) rather than from modes of complex interregional connectivity, as classically assumed. We then use these geometric modes to show that task-evoked activations across over 10,000 brain maps are not confined to focal areas, as widely believed, but instead excite brain-wide modes with wavelengths spanning over 60 mm. Finally, we confirm predictions that the close link between geometry and function is explained by a dominant role for wave-like activity, showing that wave dynamics can reproduce numerous canonical spatiotemporal properties of spontaneous and evoked recordings. Our findings challenge prevailing views and identify a previously underappreciated role of geometry in shaping function, as predicted by a unifying and physically principled model of brain-wide dynamics.","container-title":"Nature","DOI":"10.1038/s41586-023-06098-1","ISSN":"0028-0836, 1476-4687","issue":"7965","journalAbbreviation":"Nature","language":"en","page":"566-574","source":"DOI.org (Crossref)","title":"Geometric constraints on human brain function","volume":"618","author":[{"family":"Pang","given":"James C."},{"family":"Aquino","given":"Kevin M."},{"family":"Oldehinkel","given":"Marianne"},{"family":"Robinson","given":"Peter A."},{"family":"Fulcher","given":"Ben D."},{"family":"Breakspear","given":"Michael"},{"family":"Fornito","given":"Alex"}],"issued":{"date-parts":[["2023",6,15]]}}}],"schema":"https://github.com/citation-style-language/schema/raw/master/csl-citation.json"} </w:instrText>
      </w:r>
      <w:r w:rsidR="008A7EBB" w:rsidRPr="00C955C4">
        <w:rPr>
          <w:rFonts w:ascii="Times New Roman" w:eastAsia="Times New Roman" w:hAnsi="Times New Roman" w:cs="Times New Roman"/>
          <w:sz w:val="24"/>
          <w:szCs w:val="24"/>
        </w:rPr>
        <w:fldChar w:fldCharType="separate"/>
      </w:r>
      <w:r w:rsidR="008A7EBB" w:rsidRPr="00C955C4">
        <w:rPr>
          <w:rFonts w:ascii="Times New Roman" w:hAnsi="Times New Roman" w:cs="Times New Roman"/>
          <w:sz w:val="24"/>
          <w:szCs w:val="24"/>
        </w:rPr>
        <w:t>(5)</w:t>
      </w:r>
      <w:r w:rsidR="008A7EBB" w:rsidRPr="00C955C4">
        <w:rPr>
          <w:rFonts w:ascii="Times New Roman" w:eastAsia="Times New Roman" w:hAnsi="Times New Roman" w:cs="Times New Roman"/>
          <w:sz w:val="24"/>
          <w:szCs w:val="24"/>
        </w:rPr>
        <w:fldChar w:fldCharType="end"/>
      </w:r>
      <w:r w:rsidR="008A7EBB" w:rsidRPr="00C955C4">
        <w:rPr>
          <w:rFonts w:ascii="Times New Roman" w:eastAsia="Times New Roman" w:hAnsi="Times New Roman" w:cs="Times New Roman"/>
          <w:sz w:val="24"/>
          <w:szCs w:val="24"/>
        </w:rPr>
        <w:t xml:space="preserve">. </w:t>
      </w:r>
      <w:r w:rsidR="008A7EBB" w:rsidRPr="00C955C4">
        <w:rPr>
          <w:rFonts w:ascii="Times New Roman" w:eastAsia="Times New Roman" w:hAnsi="Times New Roman" w:cs="Times New Roman"/>
          <w:color w:val="FF0000"/>
          <w:sz w:val="24"/>
          <w:szCs w:val="24"/>
        </w:rPr>
        <w:t xml:space="preserve">Gradient analysis provides a multivariate framework where the dimensions (i.e., the gradients) are aligned with geodesic brain features </w:t>
      </w:r>
      <w:r w:rsidR="008A7EBB" w:rsidRPr="00C955C4">
        <w:rPr>
          <w:rFonts w:ascii="Times New Roman" w:eastAsia="Times New Roman" w:hAnsi="Times New Roman" w:cs="Times New Roman"/>
          <w:color w:val="FF0000"/>
          <w:sz w:val="24"/>
          <w:szCs w:val="24"/>
        </w:rPr>
        <w:fldChar w:fldCharType="begin"/>
      </w:r>
      <w:r w:rsidR="008A7EBB" w:rsidRPr="00C955C4">
        <w:rPr>
          <w:rFonts w:ascii="Times New Roman" w:eastAsia="Times New Roman" w:hAnsi="Times New Roman" w:cs="Times New Roman"/>
          <w:color w:val="FF0000"/>
          <w:sz w:val="24"/>
          <w:szCs w:val="24"/>
        </w:rPr>
        <w:instrText xml:space="preserve"> ADDIN ZOTERO_ITEM CSL_CITATION {"citationID":"k7VNVa5H","properties":{"formattedCitation":"(3)","plainCitation":"(3)","noteIndex":0},"citationItems":[{"id":117,"uris":["http://zotero.org/users/9101184/items/PCRSB8TW"],"itemData":{"id":117,"type":"article-journal","abstract":"Significance\n            We describe an overarching organization of large-scale connectivity that situates the default-mode network at the opposite end of a spectrum from primary sensory and motor regions. This topography, based on the differentiation of connectivity patterns, is also embedded in the spatial distance along the cortical surface between these respective systems. In addition, this connectivity gradient accounts for the respective positions of canonical networks and captures a functional spectrum from perception and action to more abstract cognitive functions. These results suggest that the default-mode network consists of regions at the top of a representational hierarchy that describe the current cognitive landscape in the most abstract terms.\n          , \n            Understanding how the structure of cognition arises from the topographical organization of the cortex is a primary goal in neuroscience. Previous work has described local functional gradients extending from perceptual and motor regions to cortical areas representing more abstract functions, but an overarching framework for the association between structure and function is still lacking. Here, we show that the principal gradient revealed by the decomposition of connectivity data in humans and the macaque monkey is anchored by, at one end, regions serving primary sensory/motor functions and at the other end, transmodal regions that, in humans, are known as the default-mode network (DMN). These DMN regions exhibit the greatest geodesic distance along the cortical surface—and are precisely equidistant—from primary sensory/motor morphological landmarks. The principal gradient also provides an organizing spatial framework for multiple large-scale networks and characterizes a spectrum from unimodal to heteromodal activity in a functional metaanalysis. Together, these observations provide a characterization of the topographical organization of cortex and indicate that the role of the DMN in cognition might arise from its position at one extreme of a hierarchy, allowing it to process transmodal information that is unrelated to immediate sensory input.","container-title":"Proceedings of the National Academy of Sciences","DOI":"10.1073/pnas.1608282113","ISSN":"0027-8424, 1091-6490","issue":"44","journalAbbreviation":"Proc. Natl. Acad. Sci. U.S.A.","language":"en","page":"12574-12579","source":"DOI.org (Crossref)","title":"Situating the default-mode network along a principal gradient of macroscale cortical organization","volume":"113","author":[{"family":"Margulies","given":"Daniel S."},{"family":"Ghosh","given":"Satrajit S."},{"family":"Goulas","given":"Alexandros"},{"family":"Falkiewicz","given":"Marcel"},{"family":"Huntenburg","given":"Julia M."},{"family":"Langs","given":"Georg"},{"family":"Bezgin","given":"Gleb"},{"family":"Eickhoff","given":"Simon B."},{"family":"Castellanos","given":"F. Xavier"},{"family":"Petrides","given":"Michael"},{"family":"Jefferies","given":"Elizabeth"},{"family":"Smallwood","given":"Jonathan"}],"issued":{"date-parts":[["2016",11]]}}}],"schema":"https://github.com/citation-style-language/schema/raw/master/csl-citation.json"} </w:instrText>
      </w:r>
      <w:r w:rsidR="008A7EBB" w:rsidRPr="00C955C4">
        <w:rPr>
          <w:rFonts w:ascii="Times New Roman" w:eastAsia="Times New Roman" w:hAnsi="Times New Roman" w:cs="Times New Roman"/>
          <w:color w:val="FF0000"/>
          <w:sz w:val="24"/>
          <w:szCs w:val="24"/>
        </w:rPr>
        <w:fldChar w:fldCharType="separate"/>
      </w:r>
      <w:r w:rsidR="008A7EBB" w:rsidRPr="00C955C4">
        <w:rPr>
          <w:rFonts w:ascii="Times New Roman" w:hAnsi="Times New Roman" w:cs="Times New Roman"/>
          <w:color w:val="FF0000"/>
          <w:sz w:val="24"/>
          <w:szCs w:val="24"/>
        </w:rPr>
        <w:t>(3)</w:t>
      </w:r>
      <w:r w:rsidR="008A7EBB" w:rsidRPr="00C955C4">
        <w:rPr>
          <w:rFonts w:ascii="Times New Roman" w:eastAsia="Times New Roman" w:hAnsi="Times New Roman" w:cs="Times New Roman"/>
          <w:color w:val="FF0000"/>
          <w:sz w:val="24"/>
          <w:szCs w:val="24"/>
        </w:rPr>
        <w:fldChar w:fldCharType="end"/>
      </w:r>
      <w:r w:rsidR="008A7EBB" w:rsidRPr="00C955C4">
        <w:rPr>
          <w:rFonts w:ascii="Times New Roman" w:eastAsia="Times New Roman" w:hAnsi="Times New Roman" w:cs="Times New Roman"/>
          <w:color w:val="FF0000"/>
          <w:sz w:val="24"/>
          <w:szCs w:val="24"/>
        </w:rPr>
        <w:t xml:space="preserve"> and are found meaningful biologically </w:t>
      </w:r>
      <w:r w:rsidR="008A7EBB" w:rsidRPr="00C955C4">
        <w:rPr>
          <w:rFonts w:ascii="Times New Roman" w:eastAsia="Times New Roman" w:hAnsi="Times New Roman" w:cs="Times New Roman"/>
          <w:color w:val="FF0000"/>
          <w:sz w:val="24"/>
          <w:szCs w:val="24"/>
        </w:rPr>
        <w:fldChar w:fldCharType="begin"/>
      </w:r>
      <w:r w:rsidR="008A7EBB" w:rsidRPr="00C955C4">
        <w:rPr>
          <w:rFonts w:ascii="Times New Roman" w:eastAsia="Times New Roman" w:hAnsi="Times New Roman" w:cs="Times New Roman"/>
          <w:color w:val="FF0000"/>
          <w:sz w:val="24"/>
          <w:szCs w:val="24"/>
        </w:rPr>
        <w:instrText xml:space="preserve"> ADDIN ZOTERO_ITEM CSL_CITATION {"citationID":"pK19dfwP","properties":{"formattedCitation":"(6\\uc0\\u8211{}8)","plainCitation":"(6–8)","noteIndex":0},"citationItems":[{"id":918,"uris":["http://zotero.org/users/9101184/items/IMVKZHVX"],"itemData":{"id":918,"type":"article-journal","container-title":"Cerebral Cortex","DOI":"10.1093/cercor/bhx030","ISSN":"1047-3211, 1460-2199","issue":"2","language":"en","page":"981-997","source":"DOI.org (Crossref)","title":"A Systematic Relationship Between Functional Connectivity and Intracortical Myelin in the Human Cerebral Cortex","volume":"27","author":[{"family":"Huntenburg","given":"Julia M."},{"family":"Bazin","given":"Pierre-Louis"},{"family":"Goulas","given":"Alexandros"},{"family":"Tardif","given":"Christine L."},{"family":"Villringer","given":"Arno"},{"family":"Margulies","given":"Daniel S."}],"issued":{"date-parts":[["2017",2,1]]}}},{"id":901,"uris":["http://zotero.org/users/9101184/items/D89ZNE8I"],"itemData":{"id":901,"type":"article-journal","container-title":"Trends in Cognitive Sciences","DOI":"10.1016/j.tics.2017.11.002","ISSN":"13646613","issue":"1","journalAbbreviation":"Trends in Cognitive Sciences","language":"en","page":"21-31","source":"DOI.org (Crossref)","title":"Large-Scale Gradients in Human Cortical Organization","volume":"22","author":[{"family":"Huntenburg","given":"Julia M."},{"family":"Bazin","given":"Pierre-Louis"},{"family":"Margulies","given":"Daniel S."}],"issued":{"date-parts":[["2018",1]]}}},{"id":910,"uris":["http://zotero.org/users/9101184/items/GA4LEZ6F"],"itemData":{"id":910,"type":"article-journal","abstract":"Abstract\n            To establish the link between structure and function of any large area of the neocortex, it is helpful to identify its principles of organisation. One way to establish such principles is to investigate how differences in whole-brain connectivity are structured across the area. Here, we use Laplacian eigenmaps on diffusion MRI tractography data to investigate the organisational principles of the human temporal association cortex. We identify three overlapping gradients of connectivity that are, for the most part, consistent across hemispheres. The first gradient reveals an inferior–superior organisation of predominantly longitudinal tracts and separates visual and auditory unimodal and multimodal cortices. The second gradient radiates outward from the posterior middle temporal cortex with the arcuate fascicle as a distinguishing feature; the third gradient is concentrated in the anterior temporal lobe and emanates towards its posterior end. We describe the functional relevance of each of these gradients through the meta-analysis of data from the neuroimaging literature. Together, these results unravel the overlapping dimensions of structural organization of the human temporal cortex and provide a framework underlying its functional multiplicity.","container-title":"Brain Structure and Function","DOI":"10.1007/s00429-020-02047-0","ISSN":"1863-2653, 1863-2661","issue":"4","journalAbbreviation":"Brain Struct Funct","language":"en","page":"1245-1260","source":"DOI.org (Crossref)","title":"Principles of temporal association cortex organisation as revealed by connectivity gradients","volume":"225","author":[{"family":"Blazquez Freches","given":"Guilherme"},{"family":"Haak","given":"Koen V."},{"family":"Bryant","given":"Katherine L."},{"family":"Schurz","given":"Matthias"},{"family":"Beckmann","given":"Christian F."},{"family":"Mars","given":"Rogier B."}],"issued":{"date-parts":[["2020",5]]}}}],"schema":"https://github.com/citation-style-language/schema/raw/master/csl-citation.json"} </w:instrText>
      </w:r>
      <w:r w:rsidR="008A7EBB" w:rsidRPr="00C955C4">
        <w:rPr>
          <w:rFonts w:ascii="Times New Roman" w:eastAsia="Times New Roman" w:hAnsi="Times New Roman" w:cs="Times New Roman"/>
          <w:color w:val="FF0000"/>
          <w:sz w:val="24"/>
          <w:szCs w:val="24"/>
        </w:rPr>
        <w:fldChar w:fldCharType="separate"/>
      </w:r>
      <w:r w:rsidR="008A7EBB" w:rsidRPr="00C955C4">
        <w:rPr>
          <w:rFonts w:ascii="Times New Roman" w:hAnsi="Times New Roman" w:cs="Times New Roman"/>
          <w:color w:val="FF0000"/>
          <w:sz w:val="24"/>
          <w:szCs w:val="24"/>
        </w:rPr>
        <w:t>(6–8)</w:t>
      </w:r>
      <w:r w:rsidR="008A7EBB" w:rsidRPr="00C955C4">
        <w:rPr>
          <w:rFonts w:ascii="Times New Roman" w:eastAsia="Times New Roman" w:hAnsi="Times New Roman" w:cs="Times New Roman"/>
          <w:color w:val="FF0000"/>
          <w:sz w:val="24"/>
          <w:szCs w:val="24"/>
        </w:rPr>
        <w:fldChar w:fldCharType="end"/>
      </w:r>
      <w:r w:rsidR="008A7EBB" w:rsidRPr="00C955C4">
        <w:rPr>
          <w:rFonts w:ascii="Times New Roman" w:eastAsia="Times New Roman" w:hAnsi="Times New Roman" w:cs="Times New Roman"/>
          <w:color w:val="FF0000"/>
          <w:sz w:val="24"/>
          <w:szCs w:val="24"/>
        </w:rPr>
        <w:t xml:space="preserve">, developmentally </w:t>
      </w:r>
      <w:r w:rsidR="008A7EBB" w:rsidRPr="00C955C4">
        <w:rPr>
          <w:rFonts w:ascii="Times New Roman" w:eastAsia="Times New Roman" w:hAnsi="Times New Roman" w:cs="Times New Roman"/>
          <w:color w:val="FF0000"/>
          <w:sz w:val="24"/>
          <w:szCs w:val="24"/>
        </w:rPr>
        <w:fldChar w:fldCharType="begin"/>
      </w:r>
      <w:r w:rsidR="008A7EBB" w:rsidRPr="00C955C4">
        <w:rPr>
          <w:rFonts w:ascii="Times New Roman" w:eastAsia="Times New Roman" w:hAnsi="Times New Roman" w:cs="Times New Roman"/>
          <w:color w:val="FF0000"/>
          <w:sz w:val="24"/>
          <w:szCs w:val="24"/>
        </w:rPr>
        <w:instrText xml:space="preserve"> ADDIN ZOTERO_ITEM CSL_CITATION {"citationID":"KGmcRpEq","properties":{"formattedCitation":"(9,10)","plainCitation":"(9,10)","noteIndex":0},"citationItems":[{"id":1074,"uris":["http://zotero.org/users/9101184/items/F3WP3HGG"],"itemData":{"id":1074,"type":"article-journal","abstract":"Significance\n            Here, we describe age-dependent shifts in the macroscale organization of cortex in childhood and adolescence. The characterization of functional connectivity patterns in children revealed an overarching organizational framework anchored within the unimodal cortex, between somatosensory/motor and visual regions. Conversely, in adolescents, we observed a transition into an adult-like gradient, situating the default network at the opposite end of a spectrum from primary somatosensory/motor regions. This spatial framework emerged gradually with age, reaching a sharp inflection point at the transition from childhood to adolescence. These data reveal a developmental change from a functional motif first dominated by the distinction between sensory and motor systems and then balanced through interactions with later-maturing aspects of association cortex that support more abstract cognitive functions.\n          , \n            The transition from childhood to adolescence is marked by pronounced shifts in brain structure and function that coincide with the development of physical, cognitive, and social abilities. Prior work in adult populations has characterized the topographical organization of the cortex, revealing macroscale functional gradients that extend from unimodal (somatosensory/motor and visual) regions through the cortical association areas that underpin complex cognition in humans. However, the presence of these core functional gradients across development as well as their maturational course have yet to be established. Here, leveraging 378 resting-state functional MRI scans from 190 healthy individuals aged 6 to 17 y old, we demonstrate that the transition from childhood to adolescence is reflected in the gradual maturation of gradient patterns across the cortical sheet. In children, the overarching organizational gradient is anchored within the unimodal cortex, between somatosensory/motor and visual territories. Conversely, in adolescence, the principal gradient of connectivity transitions into an adult-like spatial framework, with the default network at the opposite end of a spectrum from primary sensory and motor regions. The observed gradient transitions are gradually refined with age, reaching a sharp inflection point in 13 and 14 y olds. Functional maturation was nonuniformly distributed across cortical networks. Unimodal networks reached their mature positions early in development, while association regions, in particular the medial prefrontal cortex, reached a later peak during adolescence. These data reveal age-dependent changes in the macroscale organization of the cortex and suggest the scheduled maturation of functional gradient patterns may be critically important for understanding how cognitive and behavioral capabilities are refined across development.","container-title":"Proceedings of the National Academy of Sciences","DOI":"10.1073/pnas.2024448118","ISSN":"0027-8424, 1091-6490","issue":"28","journalAbbreviation":"Proc. Natl. Acad. Sci. U.S.A.","language":"en","page":"e2024448118","source":"DOI.org (Crossref)","title":"Shifting gradients of macroscale cortical organization mark the transition from childhood to adolescence","volume":"118","author":[{"family":"Dong","given":"Hao-Ming"},{"family":"Margulies","given":"Daniel S."},{"family":"Zuo","given":"Xi-Nian"},{"family":"Holmes","given":"Avram J."}],"issued":{"date-parts":[["2021",7,13]]}}},{"id":1071,"uris":["http://zotero.org/users/9101184/items/DBXBYNDP"],"itemData":{"id":1071,"type":"article-journal","container-title":"Science Bulletin","DOI":"10.1016/j.scib.2022.01.002","ISSN":"20959273","issue":"10","journalAbbreviation":"Science Bulletin","language":"en","license":"https://www.elsevier.com/tdm/userlicense/1.0/","page":"1049-1061","source":"DOI.org (Crossref)","title":"Development of functional connectome gradients during childhood and adolescence","volume":"67","author":[{"family":"Xia","given":"Yunman"},{"family":"Xia","given":"Mingrui"},{"family":"Liu","given":"Jin"},{"family":"Liao","given":"Xuhong"},{"family":"Lei","given":"Tianyuan"},{"family":"Liang","given":"Xinyu"},{"family":"Zhao","given":"Tengda"},{"family":"Shi","given":"Ziyi"},{"family":"Sun","given":"Lianglong"},{"family":"Chen","given":"Xiaodan"},{"family":"Men","given":"Weiwei"},{"family":"Wang","given":"Yanpei"},{"family":"Pan","given":"Zhiying"},{"family":"Luo","given":"Jie"},{"family":"Peng","given":"Siya"},{"family":"Chen","given":"Menglu"},{"family":"Hao","given":"Lei"},{"family":"Tan","given":"Shuping"},{"family":"Gao","given":"Jia-Hong"},{"family":"Qin","given":"Shaozheng"},{"family":"Gong","given":"Gaolang"},{"family":"Tao","given":"Sha"},{"family":"Dong","given":"Qi"},{"family":"He","given":"Yong"}],"issued":{"date-parts":[["2022",5]]}}}],"schema":"https://github.com/citation-style-language/schema/raw/master/csl-citation.json"} </w:instrText>
      </w:r>
      <w:r w:rsidR="008A7EBB" w:rsidRPr="00C955C4">
        <w:rPr>
          <w:rFonts w:ascii="Times New Roman" w:eastAsia="Times New Roman" w:hAnsi="Times New Roman" w:cs="Times New Roman"/>
          <w:color w:val="FF0000"/>
          <w:sz w:val="24"/>
          <w:szCs w:val="24"/>
        </w:rPr>
        <w:fldChar w:fldCharType="separate"/>
      </w:r>
      <w:r w:rsidR="008A7EBB" w:rsidRPr="00C955C4">
        <w:rPr>
          <w:rFonts w:ascii="Times New Roman" w:hAnsi="Times New Roman" w:cs="Times New Roman"/>
          <w:color w:val="FF0000"/>
          <w:sz w:val="24"/>
          <w:szCs w:val="24"/>
        </w:rPr>
        <w:t>(9,10)</w:t>
      </w:r>
      <w:r w:rsidR="008A7EBB" w:rsidRPr="00C955C4">
        <w:rPr>
          <w:rFonts w:ascii="Times New Roman" w:eastAsia="Times New Roman" w:hAnsi="Times New Roman" w:cs="Times New Roman"/>
          <w:color w:val="FF0000"/>
          <w:sz w:val="24"/>
          <w:szCs w:val="24"/>
        </w:rPr>
        <w:fldChar w:fldCharType="end"/>
      </w:r>
      <w:r w:rsidR="008A7EBB" w:rsidRPr="00C955C4">
        <w:rPr>
          <w:rFonts w:ascii="Times New Roman" w:eastAsia="Times New Roman" w:hAnsi="Times New Roman" w:cs="Times New Roman"/>
          <w:color w:val="FF0000"/>
          <w:sz w:val="24"/>
          <w:szCs w:val="24"/>
        </w:rPr>
        <w:t xml:space="preserve">, and evolutionarily </w:t>
      </w:r>
      <w:r w:rsidR="008A7EBB" w:rsidRPr="00C955C4">
        <w:rPr>
          <w:rFonts w:ascii="Times New Roman" w:eastAsia="Times New Roman" w:hAnsi="Times New Roman" w:cs="Times New Roman"/>
          <w:color w:val="FF0000"/>
          <w:sz w:val="24"/>
          <w:szCs w:val="24"/>
        </w:rPr>
        <w:fldChar w:fldCharType="begin"/>
      </w:r>
      <w:r w:rsidR="008A7EBB" w:rsidRPr="00C955C4">
        <w:rPr>
          <w:rFonts w:ascii="Times New Roman" w:eastAsia="Times New Roman" w:hAnsi="Times New Roman" w:cs="Times New Roman"/>
          <w:color w:val="FF0000"/>
          <w:sz w:val="24"/>
          <w:szCs w:val="24"/>
        </w:rPr>
        <w:instrText xml:space="preserve"> ADDIN ZOTERO_ITEM CSL_CITATION {"citationID":"9XKdG4uQ","properties":{"formattedCitation":"(11)","plainCitation":"(11)","noteIndex":0},"citationItems":[{"id":1068,"uris":["http://zotero.org/users/9101184/items/2VPX8K5U"],"itemData":{"id":1068,"type":"article-journal","abstract":"Abstract\n            \n              Dynamics and functions of neural circuits depend on interactions mediated by receptors. Therefore, a comprehensive map of receptor organization across cortical regions is needed. In this study, we used in vitro receptor autoradiography to measure the density of 14 neurotransmitter receptor types in 109 areas of macaque cortex. We integrated the receptor data with anatomical, genetic and functional connectivity data into a common cortical space. We uncovered a principal gradient of receptor expression per neuron. This aligns with the cortical hierarchy from sensory cortex to higher cognitive areas. A second gradient, driven by serotonin 5-HT\n              1A\n              receptors, peaks in the anterior cingulate, default mode and salience networks. We found a similar pattern of 5-HT\n              1A\n              expression in the human brain. Thus, the macaque may be a promising translational model of serotonergic processing and disorders. The receptor gradients may enable rapid, reliable information processing in sensory cortical areas and slow, flexible integration in higher cognitive areas.","container-title":"Nature Neuroscience","DOI":"10.1038/s41593-023-01351-2","ISSN":"1097-6256, 1546-1726","issue":"7","journalAbbreviation":"Nat Neurosci","language":"en","page":"1281-1294","source":"DOI.org (Crossref)","title":"Gradients of neurotransmitter receptor expression in the macaque cortex","volume":"26","author":[{"family":"Froudist-Walsh","given":"Sean"},{"family":"Xu","given":"Ting"},{"family":"Niu","given":"Meiqi"},{"family":"Rapan","given":"Lucija"},{"family":"Zhao","given":"Ling"},{"family":"Margulies","given":"Daniel S."},{"family":"Zilles","given":"Karl"},{"family":"Wang","given":"Xiao-Jing"},{"family":"Palomero-Gallagher","given":"Nicola"}],"issued":{"date-parts":[["2023",7]]}}}],"schema":"https://github.com/citation-style-language/schema/raw/master/csl-citation.json"} </w:instrText>
      </w:r>
      <w:r w:rsidR="008A7EBB" w:rsidRPr="00C955C4">
        <w:rPr>
          <w:rFonts w:ascii="Times New Roman" w:eastAsia="Times New Roman" w:hAnsi="Times New Roman" w:cs="Times New Roman"/>
          <w:color w:val="FF0000"/>
          <w:sz w:val="24"/>
          <w:szCs w:val="24"/>
        </w:rPr>
        <w:fldChar w:fldCharType="separate"/>
      </w:r>
      <w:r w:rsidR="008A7EBB" w:rsidRPr="00C955C4">
        <w:rPr>
          <w:rFonts w:ascii="Times New Roman" w:hAnsi="Times New Roman" w:cs="Times New Roman"/>
          <w:color w:val="FF0000"/>
          <w:sz w:val="24"/>
          <w:szCs w:val="24"/>
        </w:rPr>
        <w:t>(11)</w:t>
      </w:r>
      <w:r w:rsidR="008A7EBB" w:rsidRPr="00C955C4">
        <w:rPr>
          <w:rFonts w:ascii="Times New Roman" w:eastAsia="Times New Roman" w:hAnsi="Times New Roman" w:cs="Times New Roman"/>
          <w:color w:val="FF0000"/>
          <w:sz w:val="24"/>
          <w:szCs w:val="24"/>
        </w:rPr>
        <w:fldChar w:fldCharType="end"/>
      </w:r>
      <w:r w:rsidR="008A7EBB" w:rsidRPr="00C955C4">
        <w:rPr>
          <w:rFonts w:ascii="Times New Roman" w:eastAsia="Times New Roman" w:hAnsi="Times New Roman" w:cs="Times New Roman"/>
          <w:color w:val="FF0000"/>
          <w:sz w:val="24"/>
          <w:szCs w:val="24"/>
        </w:rPr>
        <w:t>.</w:t>
      </w:r>
      <w:r w:rsidR="00FB63E3" w:rsidRPr="00C955C4">
        <w:rPr>
          <w:rFonts w:ascii="Times New Roman" w:eastAsia="Times New Roman" w:hAnsi="Times New Roman" w:cs="Times New Roman"/>
          <w:color w:val="FF0000"/>
          <w:sz w:val="24"/>
          <w:szCs w:val="24"/>
        </w:rPr>
        <w:t xml:space="preserve"> […]</w:t>
      </w:r>
      <w:r w:rsidRPr="00C955C4">
        <w:rPr>
          <w:rFonts w:ascii="Times New Roman" w:eastAsia="Times New Roman" w:hAnsi="Times New Roman" w:cs="Times New Roman"/>
          <w:sz w:val="24"/>
          <w:szCs w:val="24"/>
        </w:rPr>
        <w:t xml:space="preserve">” – p. </w:t>
      </w:r>
      <w:r w:rsidR="00CA70E0" w:rsidRPr="00C955C4">
        <w:rPr>
          <w:rFonts w:ascii="Times New Roman" w:eastAsia="Times New Roman" w:hAnsi="Times New Roman" w:cs="Times New Roman"/>
          <w:sz w:val="24"/>
          <w:szCs w:val="24"/>
        </w:rPr>
        <w:t>3</w:t>
      </w:r>
    </w:p>
    <w:p w14:paraId="68A2A6B2" w14:textId="77777777" w:rsidR="008A7EBB" w:rsidRPr="00C955C4" w:rsidRDefault="008A7EBB" w:rsidP="008A7EBB">
      <w:pPr>
        <w:pStyle w:val="Bibliography"/>
        <w:pBdr>
          <w:top w:val="nil"/>
        </w:pBdr>
        <w:spacing w:line="240" w:lineRule="auto"/>
        <w:rPr>
          <w:rFonts w:ascii="Times New Roman" w:hAnsi="Times New Roman" w:cs="Times New Roman"/>
          <w:color w:val="FF0000"/>
          <w:sz w:val="24"/>
          <w:szCs w:val="24"/>
        </w:rPr>
      </w:pPr>
      <w:r w:rsidRPr="00C955C4">
        <w:rPr>
          <w:rFonts w:ascii="Times New Roman" w:hAnsi="Times New Roman" w:cs="Times New Roman"/>
          <w:color w:val="FF0000"/>
          <w:sz w:val="24"/>
          <w:szCs w:val="24"/>
        </w:rPr>
        <w:t xml:space="preserve">3. Margulies DS, Ghosh SS, Goulas A, Falkiewicz M, Huntenburg JM, Langs G, </w:t>
      </w:r>
      <w:r w:rsidRPr="00C955C4">
        <w:rPr>
          <w:rFonts w:ascii="Times New Roman" w:hAnsi="Times New Roman" w:cs="Times New Roman"/>
          <w:i/>
          <w:iCs/>
          <w:color w:val="FF0000"/>
          <w:sz w:val="24"/>
          <w:szCs w:val="24"/>
        </w:rPr>
        <w:t>et al.</w:t>
      </w:r>
      <w:r w:rsidRPr="00C955C4">
        <w:rPr>
          <w:rFonts w:ascii="Times New Roman" w:hAnsi="Times New Roman" w:cs="Times New Roman"/>
          <w:color w:val="FF0000"/>
          <w:sz w:val="24"/>
          <w:szCs w:val="24"/>
        </w:rPr>
        <w:t xml:space="preserve"> (2016): Situating the default-mode network along a principal gradient of macroscale cortical organization. </w:t>
      </w:r>
      <w:r w:rsidRPr="00C955C4">
        <w:rPr>
          <w:rFonts w:ascii="Times New Roman" w:hAnsi="Times New Roman" w:cs="Times New Roman"/>
          <w:i/>
          <w:iCs/>
          <w:color w:val="FF0000"/>
          <w:sz w:val="24"/>
          <w:szCs w:val="24"/>
        </w:rPr>
        <w:t>Proc Natl Acad Sci</w:t>
      </w:r>
      <w:r w:rsidRPr="00C955C4">
        <w:rPr>
          <w:rFonts w:ascii="Times New Roman" w:hAnsi="Times New Roman" w:cs="Times New Roman"/>
          <w:color w:val="FF0000"/>
          <w:sz w:val="24"/>
          <w:szCs w:val="24"/>
        </w:rPr>
        <w:t xml:space="preserve"> 113: 12574–12579.</w:t>
      </w:r>
    </w:p>
    <w:p w14:paraId="42E1EF41" w14:textId="77777777" w:rsidR="008A7EBB" w:rsidRPr="00C955C4" w:rsidRDefault="008A7EBB" w:rsidP="008A7EBB">
      <w:pPr>
        <w:pStyle w:val="Bibliography"/>
        <w:pBdr>
          <w:top w:val="nil"/>
        </w:pBdr>
        <w:spacing w:line="240" w:lineRule="auto"/>
        <w:rPr>
          <w:rFonts w:ascii="Times New Roman" w:hAnsi="Times New Roman" w:cs="Times New Roman"/>
          <w:color w:val="FF0000"/>
          <w:sz w:val="24"/>
          <w:szCs w:val="24"/>
        </w:rPr>
      </w:pPr>
      <w:r w:rsidRPr="00C955C4">
        <w:rPr>
          <w:rFonts w:ascii="Times New Roman" w:hAnsi="Times New Roman" w:cs="Times New Roman"/>
          <w:color w:val="FF0000"/>
          <w:sz w:val="24"/>
          <w:szCs w:val="24"/>
        </w:rPr>
        <w:t xml:space="preserve">4. Park H-J, Friston K (2013): Structural and Functional Brain Networks: From Connections to Cognition. </w:t>
      </w:r>
      <w:r w:rsidRPr="00C955C4">
        <w:rPr>
          <w:rFonts w:ascii="Times New Roman" w:hAnsi="Times New Roman" w:cs="Times New Roman"/>
          <w:i/>
          <w:iCs/>
          <w:color w:val="FF0000"/>
          <w:sz w:val="24"/>
          <w:szCs w:val="24"/>
        </w:rPr>
        <w:t>Science</w:t>
      </w:r>
      <w:r w:rsidRPr="00C955C4">
        <w:rPr>
          <w:rFonts w:ascii="Times New Roman" w:hAnsi="Times New Roman" w:cs="Times New Roman"/>
          <w:color w:val="FF0000"/>
          <w:sz w:val="24"/>
          <w:szCs w:val="24"/>
        </w:rPr>
        <w:t xml:space="preserve"> 342: 1238411.</w:t>
      </w:r>
    </w:p>
    <w:p w14:paraId="70A45C5D" w14:textId="77777777" w:rsidR="008A7EBB" w:rsidRPr="00C955C4" w:rsidRDefault="008A7EBB" w:rsidP="008A7EBB">
      <w:pPr>
        <w:pStyle w:val="Bibliography"/>
        <w:pBdr>
          <w:top w:val="nil"/>
        </w:pBdr>
        <w:spacing w:line="240" w:lineRule="auto"/>
        <w:rPr>
          <w:rFonts w:ascii="Times New Roman" w:hAnsi="Times New Roman" w:cs="Times New Roman"/>
          <w:color w:val="FF0000"/>
          <w:sz w:val="24"/>
          <w:szCs w:val="24"/>
        </w:rPr>
      </w:pPr>
      <w:r w:rsidRPr="00C955C4">
        <w:rPr>
          <w:rFonts w:ascii="Times New Roman" w:hAnsi="Times New Roman" w:cs="Times New Roman"/>
          <w:color w:val="FF0000"/>
          <w:sz w:val="24"/>
          <w:szCs w:val="24"/>
        </w:rPr>
        <w:t xml:space="preserve">5. Pang JC, Aquino KM, Oldehinkel M, Robinson PA, Fulcher BD, Breakspear M, Fornito A (2023): Geometric constraints on human brain function. </w:t>
      </w:r>
      <w:r w:rsidRPr="00C955C4">
        <w:rPr>
          <w:rFonts w:ascii="Times New Roman" w:hAnsi="Times New Roman" w:cs="Times New Roman"/>
          <w:i/>
          <w:iCs/>
          <w:color w:val="FF0000"/>
          <w:sz w:val="24"/>
          <w:szCs w:val="24"/>
        </w:rPr>
        <w:t>Nature</w:t>
      </w:r>
      <w:r w:rsidRPr="00C955C4">
        <w:rPr>
          <w:rFonts w:ascii="Times New Roman" w:hAnsi="Times New Roman" w:cs="Times New Roman"/>
          <w:color w:val="FF0000"/>
          <w:sz w:val="24"/>
          <w:szCs w:val="24"/>
        </w:rPr>
        <w:t xml:space="preserve"> 618: 566–574.</w:t>
      </w:r>
    </w:p>
    <w:p w14:paraId="6C784E20" w14:textId="77777777" w:rsidR="008A7EBB" w:rsidRPr="00C955C4" w:rsidRDefault="008A7EBB" w:rsidP="008A7EBB">
      <w:pPr>
        <w:pStyle w:val="Bibliography"/>
        <w:pBdr>
          <w:top w:val="nil"/>
        </w:pBdr>
        <w:spacing w:line="240" w:lineRule="auto"/>
        <w:rPr>
          <w:rFonts w:ascii="Times New Roman" w:hAnsi="Times New Roman" w:cs="Times New Roman"/>
          <w:color w:val="FF0000"/>
          <w:sz w:val="24"/>
          <w:szCs w:val="24"/>
        </w:rPr>
      </w:pPr>
      <w:r w:rsidRPr="00C955C4">
        <w:rPr>
          <w:rFonts w:ascii="Times New Roman" w:hAnsi="Times New Roman" w:cs="Times New Roman"/>
          <w:color w:val="FF0000"/>
          <w:sz w:val="24"/>
          <w:szCs w:val="24"/>
        </w:rPr>
        <w:t xml:space="preserve">6. Huntenburg JM, Bazin P-L, Goulas A, Tardif CL, Villringer A, Margulies DS (2017): A Systematic Relationship Between Functional Connectivity and Intracortical Myelin in the Human Cerebral Cortex. </w:t>
      </w:r>
      <w:r w:rsidRPr="00C955C4">
        <w:rPr>
          <w:rFonts w:ascii="Times New Roman" w:hAnsi="Times New Roman" w:cs="Times New Roman"/>
          <w:i/>
          <w:iCs/>
          <w:color w:val="FF0000"/>
          <w:sz w:val="24"/>
          <w:szCs w:val="24"/>
        </w:rPr>
        <w:t>Cereb Cortex</w:t>
      </w:r>
      <w:r w:rsidRPr="00C955C4">
        <w:rPr>
          <w:rFonts w:ascii="Times New Roman" w:hAnsi="Times New Roman" w:cs="Times New Roman"/>
          <w:color w:val="FF0000"/>
          <w:sz w:val="24"/>
          <w:szCs w:val="24"/>
        </w:rPr>
        <w:t xml:space="preserve"> 27: 981–997.</w:t>
      </w:r>
    </w:p>
    <w:p w14:paraId="5E5A02A8" w14:textId="77777777" w:rsidR="008A7EBB" w:rsidRPr="00C955C4" w:rsidRDefault="008A7EBB" w:rsidP="008A7EBB">
      <w:pPr>
        <w:pStyle w:val="Bibliography"/>
        <w:pBdr>
          <w:top w:val="nil"/>
        </w:pBdr>
        <w:spacing w:line="240" w:lineRule="auto"/>
        <w:rPr>
          <w:rFonts w:ascii="Times New Roman" w:hAnsi="Times New Roman" w:cs="Times New Roman"/>
          <w:color w:val="FF0000"/>
          <w:sz w:val="24"/>
          <w:szCs w:val="24"/>
        </w:rPr>
      </w:pPr>
      <w:r w:rsidRPr="00C955C4">
        <w:rPr>
          <w:rFonts w:ascii="Times New Roman" w:hAnsi="Times New Roman" w:cs="Times New Roman"/>
          <w:color w:val="FF0000"/>
          <w:sz w:val="24"/>
          <w:szCs w:val="24"/>
        </w:rPr>
        <w:t xml:space="preserve">7. Huntenburg JM, Bazin P-L, Margulies DS (2018): Large-Scale Gradients in Human Cortical Organization. </w:t>
      </w:r>
      <w:r w:rsidRPr="00C955C4">
        <w:rPr>
          <w:rFonts w:ascii="Times New Roman" w:hAnsi="Times New Roman" w:cs="Times New Roman"/>
          <w:i/>
          <w:iCs/>
          <w:color w:val="FF0000"/>
          <w:sz w:val="24"/>
          <w:szCs w:val="24"/>
        </w:rPr>
        <w:t>Trends Cogn Sci</w:t>
      </w:r>
      <w:r w:rsidRPr="00C955C4">
        <w:rPr>
          <w:rFonts w:ascii="Times New Roman" w:hAnsi="Times New Roman" w:cs="Times New Roman"/>
          <w:color w:val="FF0000"/>
          <w:sz w:val="24"/>
          <w:szCs w:val="24"/>
        </w:rPr>
        <w:t xml:space="preserve"> 22: 21–31.</w:t>
      </w:r>
    </w:p>
    <w:p w14:paraId="3E24C990" w14:textId="77777777" w:rsidR="008A7EBB" w:rsidRPr="00C955C4" w:rsidRDefault="008A7EBB" w:rsidP="008A7EBB">
      <w:pPr>
        <w:pStyle w:val="Bibliography"/>
        <w:pBdr>
          <w:top w:val="nil"/>
        </w:pBdr>
        <w:spacing w:line="240" w:lineRule="auto"/>
        <w:rPr>
          <w:rFonts w:ascii="Times New Roman" w:hAnsi="Times New Roman" w:cs="Times New Roman"/>
          <w:color w:val="FF0000"/>
          <w:sz w:val="24"/>
          <w:szCs w:val="24"/>
        </w:rPr>
      </w:pPr>
      <w:r w:rsidRPr="00C955C4">
        <w:rPr>
          <w:rFonts w:ascii="Times New Roman" w:hAnsi="Times New Roman" w:cs="Times New Roman"/>
          <w:color w:val="FF0000"/>
          <w:sz w:val="24"/>
          <w:szCs w:val="24"/>
        </w:rPr>
        <w:t xml:space="preserve">8. Blazquez Freches G, Haak KV, Bryant KL, Schurz M, Beckmann CF, Mars RB (2020): Principles of temporal association cortex organisation as revealed by connectivity gradients. </w:t>
      </w:r>
      <w:r w:rsidRPr="00C955C4">
        <w:rPr>
          <w:rFonts w:ascii="Times New Roman" w:hAnsi="Times New Roman" w:cs="Times New Roman"/>
          <w:i/>
          <w:iCs/>
          <w:color w:val="FF0000"/>
          <w:sz w:val="24"/>
          <w:szCs w:val="24"/>
        </w:rPr>
        <w:t>Brain Struct Funct</w:t>
      </w:r>
      <w:r w:rsidRPr="00C955C4">
        <w:rPr>
          <w:rFonts w:ascii="Times New Roman" w:hAnsi="Times New Roman" w:cs="Times New Roman"/>
          <w:color w:val="FF0000"/>
          <w:sz w:val="24"/>
          <w:szCs w:val="24"/>
        </w:rPr>
        <w:t xml:space="preserve"> 225: 1245–1260.</w:t>
      </w:r>
    </w:p>
    <w:p w14:paraId="24556DAF" w14:textId="77777777" w:rsidR="008A7EBB" w:rsidRPr="00214E9E" w:rsidRDefault="008A7EBB" w:rsidP="008A7EBB">
      <w:pPr>
        <w:pStyle w:val="Bibliography"/>
        <w:pBdr>
          <w:top w:val="nil"/>
        </w:pBdr>
        <w:spacing w:line="240" w:lineRule="auto"/>
        <w:rPr>
          <w:rFonts w:ascii="Times New Roman" w:hAnsi="Times New Roman" w:cs="Times New Roman"/>
          <w:color w:val="FF0000"/>
          <w:sz w:val="24"/>
          <w:szCs w:val="24"/>
          <w:lang w:val="fr-FR"/>
        </w:rPr>
      </w:pPr>
      <w:r w:rsidRPr="00C955C4">
        <w:rPr>
          <w:rFonts w:ascii="Times New Roman" w:hAnsi="Times New Roman" w:cs="Times New Roman"/>
          <w:color w:val="FF0000"/>
          <w:sz w:val="24"/>
          <w:szCs w:val="24"/>
        </w:rPr>
        <w:t xml:space="preserve">9. Dong H-M, Margulies DS, Zuo X-N, Holmes AJ (2021): Shifting gradients of macroscale cortical organization mark the transition from childhood to adolescence. </w:t>
      </w:r>
      <w:r w:rsidRPr="00214E9E">
        <w:rPr>
          <w:rFonts w:ascii="Times New Roman" w:hAnsi="Times New Roman" w:cs="Times New Roman"/>
          <w:i/>
          <w:iCs/>
          <w:color w:val="FF0000"/>
          <w:sz w:val="24"/>
          <w:szCs w:val="24"/>
          <w:lang w:val="fr-FR"/>
        </w:rPr>
        <w:t>Proc Natl Acad Sci</w:t>
      </w:r>
      <w:r w:rsidRPr="00214E9E">
        <w:rPr>
          <w:rFonts w:ascii="Times New Roman" w:hAnsi="Times New Roman" w:cs="Times New Roman"/>
          <w:color w:val="FF0000"/>
          <w:sz w:val="24"/>
          <w:szCs w:val="24"/>
          <w:lang w:val="fr-FR"/>
        </w:rPr>
        <w:t xml:space="preserve"> 118: e2024448118.</w:t>
      </w:r>
    </w:p>
    <w:p w14:paraId="7C5D9A47" w14:textId="77777777" w:rsidR="008A7EBB" w:rsidRPr="00214E9E" w:rsidRDefault="008A7EBB" w:rsidP="008A7EBB">
      <w:pPr>
        <w:pStyle w:val="Bibliography"/>
        <w:pBdr>
          <w:top w:val="nil"/>
        </w:pBdr>
        <w:spacing w:line="240" w:lineRule="auto"/>
        <w:rPr>
          <w:rFonts w:ascii="Times New Roman" w:hAnsi="Times New Roman" w:cs="Times New Roman"/>
          <w:color w:val="FF0000"/>
          <w:sz w:val="24"/>
          <w:szCs w:val="24"/>
          <w:lang w:val="fr-FR"/>
        </w:rPr>
      </w:pPr>
      <w:r w:rsidRPr="00214E9E">
        <w:rPr>
          <w:rFonts w:ascii="Times New Roman" w:hAnsi="Times New Roman" w:cs="Times New Roman"/>
          <w:color w:val="FF0000"/>
          <w:sz w:val="24"/>
          <w:szCs w:val="24"/>
          <w:lang w:val="fr-FR"/>
        </w:rPr>
        <w:t xml:space="preserve">10. Xia Y, Xia M, Liu J, Liao X, Lei T, Liang X, </w:t>
      </w:r>
      <w:r w:rsidRPr="00214E9E">
        <w:rPr>
          <w:rFonts w:ascii="Times New Roman" w:hAnsi="Times New Roman" w:cs="Times New Roman"/>
          <w:i/>
          <w:iCs/>
          <w:color w:val="FF0000"/>
          <w:sz w:val="24"/>
          <w:szCs w:val="24"/>
          <w:lang w:val="fr-FR"/>
        </w:rPr>
        <w:t>et al.</w:t>
      </w:r>
      <w:r w:rsidRPr="00214E9E">
        <w:rPr>
          <w:rFonts w:ascii="Times New Roman" w:hAnsi="Times New Roman" w:cs="Times New Roman"/>
          <w:color w:val="FF0000"/>
          <w:sz w:val="24"/>
          <w:szCs w:val="24"/>
          <w:lang w:val="fr-FR"/>
        </w:rPr>
        <w:t xml:space="preserve"> </w:t>
      </w:r>
      <w:r w:rsidRPr="00C955C4">
        <w:rPr>
          <w:rFonts w:ascii="Times New Roman" w:hAnsi="Times New Roman" w:cs="Times New Roman"/>
          <w:color w:val="FF0000"/>
          <w:sz w:val="24"/>
          <w:szCs w:val="24"/>
        </w:rPr>
        <w:t xml:space="preserve">(2022): Development of functional connectome gradients during childhood and adolescence. </w:t>
      </w:r>
      <w:r w:rsidRPr="00214E9E">
        <w:rPr>
          <w:rFonts w:ascii="Times New Roman" w:hAnsi="Times New Roman" w:cs="Times New Roman"/>
          <w:i/>
          <w:iCs/>
          <w:color w:val="FF0000"/>
          <w:sz w:val="24"/>
          <w:szCs w:val="24"/>
          <w:lang w:val="fr-FR"/>
        </w:rPr>
        <w:t>Sci Bull</w:t>
      </w:r>
      <w:r w:rsidRPr="00214E9E">
        <w:rPr>
          <w:rFonts w:ascii="Times New Roman" w:hAnsi="Times New Roman" w:cs="Times New Roman"/>
          <w:color w:val="FF0000"/>
          <w:sz w:val="24"/>
          <w:szCs w:val="24"/>
          <w:lang w:val="fr-FR"/>
        </w:rPr>
        <w:t xml:space="preserve"> 67: 1049–1061.</w:t>
      </w:r>
    </w:p>
    <w:p w14:paraId="479C0468" w14:textId="1A311490" w:rsidR="00F63E25" w:rsidRPr="00C955C4" w:rsidRDefault="008A7EBB" w:rsidP="008A7EBB">
      <w:pPr>
        <w:pStyle w:val="Bibliography"/>
        <w:pBdr>
          <w:top w:val="nil"/>
        </w:pBdr>
        <w:spacing w:line="240" w:lineRule="auto"/>
        <w:rPr>
          <w:rFonts w:ascii="Times New Roman" w:hAnsi="Times New Roman" w:cs="Times New Roman"/>
          <w:color w:val="FF0000"/>
          <w:sz w:val="24"/>
          <w:szCs w:val="24"/>
        </w:rPr>
      </w:pPr>
      <w:r w:rsidRPr="00214E9E">
        <w:rPr>
          <w:rFonts w:ascii="Times New Roman" w:hAnsi="Times New Roman" w:cs="Times New Roman"/>
          <w:color w:val="FF0000"/>
          <w:sz w:val="24"/>
          <w:szCs w:val="24"/>
          <w:lang w:val="fr-FR"/>
        </w:rPr>
        <w:t>11. Froudist-Walsh S, Xu T, Niu M, Ra</w:t>
      </w:r>
      <w:r w:rsidRPr="00C955C4">
        <w:rPr>
          <w:rFonts w:ascii="Times New Roman" w:hAnsi="Times New Roman" w:cs="Times New Roman"/>
          <w:color w:val="FF0000"/>
          <w:sz w:val="24"/>
          <w:szCs w:val="24"/>
          <w:lang w:val="fr-FR"/>
        </w:rPr>
        <w:t xml:space="preserve">pan L, Zhao L, Margulies DS, </w:t>
      </w:r>
      <w:r w:rsidRPr="00C955C4">
        <w:rPr>
          <w:rFonts w:ascii="Times New Roman" w:hAnsi="Times New Roman" w:cs="Times New Roman"/>
          <w:i/>
          <w:iCs/>
          <w:color w:val="FF0000"/>
          <w:sz w:val="24"/>
          <w:szCs w:val="24"/>
          <w:lang w:val="fr-FR"/>
        </w:rPr>
        <w:t>et al.</w:t>
      </w:r>
      <w:r w:rsidRPr="00C955C4">
        <w:rPr>
          <w:rFonts w:ascii="Times New Roman" w:hAnsi="Times New Roman" w:cs="Times New Roman"/>
          <w:color w:val="FF0000"/>
          <w:sz w:val="24"/>
          <w:szCs w:val="24"/>
          <w:lang w:val="fr-FR"/>
        </w:rPr>
        <w:t xml:space="preserve"> </w:t>
      </w:r>
      <w:r w:rsidRPr="00C955C4">
        <w:rPr>
          <w:rFonts w:ascii="Times New Roman" w:hAnsi="Times New Roman" w:cs="Times New Roman"/>
          <w:color w:val="FF0000"/>
          <w:sz w:val="24"/>
          <w:szCs w:val="24"/>
        </w:rPr>
        <w:t xml:space="preserve">(2023): Gradients of neurotransmitter receptor expression in the macaque cortex. </w:t>
      </w:r>
      <w:r w:rsidRPr="00C955C4">
        <w:rPr>
          <w:rFonts w:ascii="Times New Roman" w:hAnsi="Times New Roman" w:cs="Times New Roman"/>
          <w:i/>
          <w:iCs/>
          <w:color w:val="FF0000"/>
          <w:sz w:val="24"/>
          <w:szCs w:val="24"/>
        </w:rPr>
        <w:t>Nat Neurosci</w:t>
      </w:r>
      <w:r w:rsidRPr="00C955C4">
        <w:rPr>
          <w:rFonts w:ascii="Times New Roman" w:hAnsi="Times New Roman" w:cs="Times New Roman"/>
          <w:color w:val="FF0000"/>
          <w:sz w:val="24"/>
          <w:szCs w:val="24"/>
        </w:rPr>
        <w:t xml:space="preserve"> 26: 1281–1294.</w:t>
      </w:r>
    </w:p>
    <w:p w14:paraId="6093ED6B" w14:textId="77777777" w:rsidR="00C955C4" w:rsidRDefault="00000000">
      <w:pPr>
        <w:rPr>
          <w:rFonts w:ascii="Times New Roman" w:eastAsia="Times New Roman" w:hAnsi="Times New Roman" w:cs="Times New Roman"/>
          <w:i/>
          <w:sz w:val="24"/>
          <w:szCs w:val="24"/>
        </w:rPr>
      </w:pPr>
      <w:r w:rsidRPr="00C955C4">
        <w:rPr>
          <w:rFonts w:ascii="Times New Roman" w:eastAsia="Times New Roman" w:hAnsi="Times New Roman" w:cs="Times New Roman"/>
          <w:sz w:val="24"/>
          <w:szCs w:val="24"/>
        </w:rPr>
        <w:br/>
      </w:r>
    </w:p>
    <w:p w14:paraId="1B0B49E5" w14:textId="77777777" w:rsidR="00C955C4" w:rsidRDefault="00C955C4">
      <w:pPr>
        <w:rPr>
          <w:rFonts w:ascii="Times New Roman" w:eastAsia="Times New Roman" w:hAnsi="Times New Roman" w:cs="Times New Roman"/>
          <w:i/>
          <w:sz w:val="24"/>
          <w:szCs w:val="24"/>
        </w:rPr>
      </w:pPr>
    </w:p>
    <w:p w14:paraId="00D5D14B" w14:textId="77777777" w:rsidR="00C955C4" w:rsidRDefault="00C955C4">
      <w:pPr>
        <w:rPr>
          <w:rFonts w:ascii="Times New Roman" w:eastAsia="Times New Roman" w:hAnsi="Times New Roman" w:cs="Times New Roman"/>
          <w:i/>
          <w:sz w:val="24"/>
          <w:szCs w:val="24"/>
        </w:rPr>
      </w:pPr>
    </w:p>
    <w:p w14:paraId="71B75EBE" w14:textId="77777777" w:rsidR="00C955C4" w:rsidRDefault="00C955C4">
      <w:pPr>
        <w:rPr>
          <w:rFonts w:ascii="Times New Roman" w:eastAsia="Times New Roman" w:hAnsi="Times New Roman" w:cs="Times New Roman"/>
          <w:i/>
          <w:sz w:val="24"/>
          <w:szCs w:val="24"/>
        </w:rPr>
      </w:pPr>
    </w:p>
    <w:p w14:paraId="68860371" w14:textId="77777777" w:rsidR="00C955C4" w:rsidRDefault="00C955C4">
      <w:pPr>
        <w:rPr>
          <w:rFonts w:ascii="Times New Roman" w:eastAsia="Times New Roman" w:hAnsi="Times New Roman" w:cs="Times New Roman"/>
          <w:i/>
          <w:sz w:val="24"/>
          <w:szCs w:val="24"/>
        </w:rPr>
      </w:pPr>
    </w:p>
    <w:p w14:paraId="11D9FA03" w14:textId="22BA84D1" w:rsidR="00826E5D" w:rsidRPr="00C955C4" w:rsidRDefault="00000000">
      <w:pPr>
        <w:rPr>
          <w:rFonts w:ascii="Times New Roman" w:eastAsia="Times New Roman" w:hAnsi="Times New Roman" w:cs="Times New Roman"/>
          <w:i/>
          <w:sz w:val="24"/>
          <w:szCs w:val="24"/>
        </w:rPr>
      </w:pPr>
      <w:r w:rsidRPr="00C955C4">
        <w:rPr>
          <w:rFonts w:ascii="Times New Roman" w:eastAsia="Times New Roman" w:hAnsi="Times New Roman" w:cs="Times New Roman"/>
          <w:i/>
          <w:sz w:val="24"/>
          <w:szCs w:val="24"/>
        </w:rPr>
        <w:lastRenderedPageBreak/>
        <w:t>- What exactly means gradient-dependent differentiation regarding networks? If the authors' write: "Specifically, on Gradient 1 (unimodal vs. multimodal), somatomotor (SMN), primary and secondary visual (VIS1 and VIS2), and default mode networks (DMN) are found to be less differentiated from auditory (AUD), cingulo-opercular (CON), frontoparietal (FPN), and subcortical (SUB) networks in participants with SSDs than in Controls, q&lt;.05.", does it mean that when regions belonging to VIS1 activate, then also regions from DMN activate? If so, does it just mean that the connectivity between the perception network and the off-task network is too high? Elaborate in detail and refer to already well-known indexes or explain in more detail what newly presented gradient results suggest.</w:t>
      </w:r>
    </w:p>
    <w:p w14:paraId="7258ED2C" w14:textId="168F5027" w:rsidR="00941A72" w:rsidRPr="00C955C4" w:rsidRDefault="00941A72">
      <w:pPr>
        <w:rPr>
          <w:rFonts w:ascii="Times New Roman" w:eastAsia="Times New Roman" w:hAnsi="Times New Roman" w:cs="Times New Roman"/>
          <w:color w:val="2F5496" w:themeColor="accent1" w:themeShade="BF"/>
          <w:sz w:val="24"/>
          <w:szCs w:val="24"/>
        </w:rPr>
      </w:pPr>
      <w:r w:rsidRPr="00C955C4">
        <w:rPr>
          <w:rFonts w:ascii="Times New Roman" w:eastAsia="Times New Roman" w:hAnsi="Times New Roman" w:cs="Times New Roman"/>
          <w:color w:val="2F5496" w:themeColor="accent1" w:themeShade="BF"/>
          <w:sz w:val="24"/>
          <w:szCs w:val="24"/>
        </w:rPr>
        <w:t>We thank the reviewer for the question. To clarify and to avoid confusion, we have added a sentence to explain the general interpretation for less differentiation</w:t>
      </w:r>
      <w:r w:rsidR="00CA70E0" w:rsidRPr="00C955C4">
        <w:rPr>
          <w:rFonts w:ascii="Times New Roman" w:eastAsia="Times New Roman" w:hAnsi="Times New Roman" w:cs="Times New Roman"/>
          <w:color w:val="2F5496" w:themeColor="accent1" w:themeShade="BF"/>
          <w:sz w:val="24"/>
          <w:szCs w:val="24"/>
        </w:rPr>
        <w:t xml:space="preserve"> in the </w:t>
      </w:r>
      <w:r w:rsidR="00CA70E0" w:rsidRPr="00C955C4">
        <w:rPr>
          <w:rFonts w:ascii="Times New Roman" w:eastAsia="Times New Roman" w:hAnsi="Times New Roman" w:cs="Times New Roman"/>
          <w:b/>
          <w:bCs/>
          <w:color w:val="2F5496" w:themeColor="accent1" w:themeShade="BF"/>
          <w:sz w:val="24"/>
          <w:szCs w:val="24"/>
        </w:rPr>
        <w:t>Results</w:t>
      </w:r>
      <w:r w:rsidRPr="00C955C4">
        <w:rPr>
          <w:rFonts w:ascii="Times New Roman" w:eastAsia="Times New Roman" w:hAnsi="Times New Roman" w:cs="Times New Roman"/>
          <w:color w:val="2F5496" w:themeColor="accent1" w:themeShade="BF"/>
          <w:sz w:val="24"/>
          <w:szCs w:val="24"/>
        </w:rPr>
        <w:t>:</w:t>
      </w:r>
    </w:p>
    <w:p w14:paraId="588FB801" w14:textId="130294AE" w:rsidR="00941A72" w:rsidRPr="00C955C4" w:rsidRDefault="00941A72">
      <w:pPr>
        <w:rPr>
          <w:rFonts w:ascii="Times New Roman" w:eastAsia="Times New Roman" w:hAnsi="Times New Roman" w:cs="Times New Roman"/>
          <w:color w:val="2F5496" w:themeColor="accent1" w:themeShade="BF"/>
          <w:sz w:val="24"/>
          <w:szCs w:val="24"/>
        </w:rPr>
      </w:pPr>
      <w:r w:rsidRPr="00C955C4">
        <w:rPr>
          <w:rFonts w:ascii="Times New Roman" w:eastAsia="Times New Roman" w:hAnsi="Times New Roman" w:cs="Times New Roman"/>
          <w:color w:val="2F5496" w:themeColor="accent1" w:themeShade="BF"/>
          <w:sz w:val="24"/>
          <w:szCs w:val="24"/>
        </w:rPr>
        <w:t>“</w:t>
      </w:r>
      <w:r w:rsidRPr="00C955C4">
        <w:rPr>
          <w:rFonts w:ascii="Times New Roman" w:eastAsia="Times New Roman" w:hAnsi="Times New Roman" w:cs="Times New Roman"/>
          <w:sz w:val="24"/>
          <w:szCs w:val="24"/>
        </w:rPr>
        <w:t xml:space="preserve">Overall, participants with SSDs showed </w:t>
      </w:r>
      <w:r w:rsidRPr="00C955C4">
        <w:rPr>
          <w:rFonts w:ascii="Times New Roman" w:eastAsia="Times New Roman" w:hAnsi="Times New Roman" w:cs="Times New Roman"/>
          <w:color w:val="FF0000"/>
          <w:sz w:val="24"/>
          <w:szCs w:val="24"/>
        </w:rPr>
        <w:t>lower</w:t>
      </w:r>
      <w:r w:rsidRPr="00C955C4">
        <w:rPr>
          <w:rFonts w:ascii="Times New Roman" w:eastAsia="Times New Roman" w:hAnsi="Times New Roman" w:cs="Times New Roman"/>
          <w:sz w:val="24"/>
          <w:szCs w:val="24"/>
        </w:rPr>
        <w:t xml:space="preserve"> differentiations at FDR-corrected </w:t>
      </w:r>
      <w:bookmarkStart w:id="6" w:name="_Hlk173925321"/>
      <w:r w:rsidRPr="00C955C4">
        <w:rPr>
          <w:rFonts w:ascii="Times New Roman" w:eastAsia="Times New Roman" w:hAnsi="Times New Roman" w:cs="Times New Roman"/>
          <w:i/>
          <w:iCs/>
          <w:sz w:val="24"/>
          <w:szCs w:val="24"/>
        </w:rPr>
        <w:t>α=</w:t>
      </w:r>
      <w:r w:rsidRPr="00C955C4">
        <w:rPr>
          <w:rFonts w:ascii="Times New Roman" w:eastAsia="Times New Roman" w:hAnsi="Times New Roman" w:cs="Times New Roman"/>
          <w:sz w:val="24"/>
          <w:szCs w:val="24"/>
        </w:rPr>
        <w:t>0.05 along all three gradients</w:t>
      </w:r>
      <w:r w:rsidR="00ED08D2" w:rsidRPr="00C955C4">
        <w:rPr>
          <w:rFonts w:ascii="Times New Roman" w:eastAsia="Times New Roman" w:hAnsi="Times New Roman" w:cs="Times New Roman"/>
          <w:color w:val="FF0000"/>
          <w:sz w:val="24"/>
          <w:szCs w:val="24"/>
        </w:rPr>
        <w:t>, indicating weaker modularity, possibly due to stronger between-network or weaker within-network connectivity on these dimensions</w:t>
      </w:r>
      <w:r w:rsidRPr="00C955C4">
        <w:rPr>
          <w:rFonts w:ascii="Times New Roman" w:eastAsia="Times New Roman" w:hAnsi="Times New Roman" w:cs="Times New Roman"/>
          <w:color w:val="FF0000"/>
          <w:sz w:val="24"/>
          <w:szCs w:val="24"/>
        </w:rPr>
        <w:t>.</w:t>
      </w:r>
      <w:r w:rsidRPr="00C955C4">
        <w:rPr>
          <w:rFonts w:ascii="Times New Roman" w:eastAsia="Times New Roman" w:hAnsi="Times New Roman" w:cs="Times New Roman"/>
          <w:sz w:val="24"/>
          <w:szCs w:val="24"/>
        </w:rPr>
        <w:t xml:space="preserve"> </w:t>
      </w:r>
      <w:bookmarkEnd w:id="6"/>
      <w:r w:rsidRPr="00C955C4">
        <w:rPr>
          <w:rFonts w:ascii="Times New Roman" w:eastAsia="Times New Roman" w:hAnsi="Times New Roman" w:cs="Times New Roman"/>
          <w:sz w:val="24"/>
          <w:szCs w:val="24"/>
        </w:rPr>
        <w:t xml:space="preserve">Specifically, on Gradient 1 (unimodal vs. multimodal), somatomotor (SMN), primary and secondary visual (VIS1 and VIS2), and default mode networks (DMN) are found to be less differentiated from auditory (AUD), cingulo-opercular (CON), frontoparietal (FPN), and subcortical (SUB) networks in participants with SSDs than in Controls, </w:t>
      </w:r>
      <w:r w:rsidRPr="00C955C4">
        <w:rPr>
          <w:rFonts w:ascii="Times New Roman" w:eastAsia="Times New Roman" w:hAnsi="Times New Roman" w:cs="Times New Roman"/>
          <w:i/>
          <w:sz w:val="24"/>
          <w:szCs w:val="24"/>
        </w:rPr>
        <w:t>q</w:t>
      </w:r>
      <w:r w:rsidRPr="00C955C4">
        <w:rPr>
          <w:rFonts w:ascii="Times New Roman" w:eastAsia="Times New Roman" w:hAnsi="Times New Roman" w:cs="Times New Roman"/>
          <w:sz w:val="24"/>
          <w:szCs w:val="24"/>
        </w:rPr>
        <w:t xml:space="preserve">&lt;.05.” – p. </w:t>
      </w:r>
      <w:r w:rsidR="00CA70E0" w:rsidRPr="00C955C4">
        <w:rPr>
          <w:rFonts w:ascii="Times New Roman" w:eastAsia="Times New Roman" w:hAnsi="Times New Roman" w:cs="Times New Roman"/>
          <w:sz w:val="24"/>
          <w:szCs w:val="24"/>
        </w:rPr>
        <w:t>8</w:t>
      </w:r>
    </w:p>
    <w:p w14:paraId="1C92E47E" w14:textId="77777777" w:rsidR="00826E5D" w:rsidRPr="00C955C4" w:rsidRDefault="00000000">
      <w:pPr>
        <w:rPr>
          <w:rFonts w:ascii="Times New Roman" w:eastAsia="Times New Roman" w:hAnsi="Times New Roman" w:cs="Times New Roman"/>
          <w:i/>
          <w:sz w:val="24"/>
          <w:szCs w:val="24"/>
        </w:rPr>
      </w:pPr>
      <w:r w:rsidRPr="00C955C4">
        <w:rPr>
          <w:rFonts w:ascii="Times New Roman" w:eastAsia="Times New Roman" w:hAnsi="Times New Roman" w:cs="Times New Roman"/>
          <w:sz w:val="24"/>
          <w:szCs w:val="24"/>
        </w:rPr>
        <w:br/>
      </w:r>
      <w:r w:rsidRPr="00C955C4">
        <w:rPr>
          <w:rFonts w:ascii="Times New Roman" w:eastAsia="Times New Roman" w:hAnsi="Times New Roman" w:cs="Times New Roman"/>
          <w:i/>
          <w:sz w:val="24"/>
          <w:szCs w:val="24"/>
        </w:rPr>
        <w:t>- Were the correlations between the network gradient results and the dose of antipsychotic drugs in the patient group checked?</w:t>
      </w:r>
    </w:p>
    <w:p w14:paraId="4A547F5A" w14:textId="4625D13C" w:rsidR="00826E5D" w:rsidRPr="00C955C4" w:rsidRDefault="00000000">
      <w:pPr>
        <w:rPr>
          <w:rFonts w:ascii="Times New Roman" w:eastAsia="Times New Roman" w:hAnsi="Times New Roman" w:cs="Times New Roman"/>
          <w:color w:val="2F5496" w:themeColor="accent1" w:themeShade="BF"/>
          <w:sz w:val="24"/>
          <w:szCs w:val="24"/>
        </w:rPr>
      </w:pPr>
      <w:r w:rsidRPr="00C955C4">
        <w:rPr>
          <w:rFonts w:ascii="Times New Roman" w:eastAsia="Times New Roman" w:hAnsi="Times New Roman" w:cs="Times New Roman"/>
          <w:color w:val="2F5496" w:themeColor="accent1" w:themeShade="BF"/>
          <w:sz w:val="24"/>
          <w:szCs w:val="24"/>
        </w:rPr>
        <w:t xml:space="preserve">We thank the reviewer for the question. To address this question, we computed the correlation between the gradients and the dose of clozapine equivalence (CPZ). The results showed no significant correlations between CPZ and any gradient measure with the coefficients of correlation range between [-0.25, 0.20] and the corresponding </w:t>
      </w:r>
      <w:r w:rsidRPr="00C955C4">
        <w:rPr>
          <w:rFonts w:ascii="Times New Roman" w:eastAsia="Times New Roman" w:hAnsi="Times New Roman" w:cs="Times New Roman"/>
          <w:i/>
          <w:color w:val="2F5496" w:themeColor="accent1" w:themeShade="BF"/>
          <w:sz w:val="24"/>
          <w:szCs w:val="24"/>
        </w:rPr>
        <w:t>p</w:t>
      </w:r>
      <w:r w:rsidRPr="00C955C4">
        <w:rPr>
          <w:rFonts w:ascii="Times New Roman" w:eastAsia="Times New Roman" w:hAnsi="Times New Roman" w:cs="Times New Roman"/>
          <w:color w:val="2F5496" w:themeColor="accent1" w:themeShade="BF"/>
          <w:sz w:val="24"/>
          <w:szCs w:val="24"/>
        </w:rPr>
        <w:t>-values range between [0.25, 0.9997] after correct</w:t>
      </w:r>
      <w:r w:rsidR="00267A1F" w:rsidRPr="00C955C4">
        <w:rPr>
          <w:rFonts w:ascii="Times New Roman" w:eastAsia="Times New Roman" w:hAnsi="Times New Roman" w:cs="Times New Roman"/>
          <w:color w:val="2F5496" w:themeColor="accent1" w:themeShade="BF"/>
          <w:sz w:val="24"/>
          <w:szCs w:val="24"/>
        </w:rPr>
        <w:t>ing</w:t>
      </w:r>
      <w:r w:rsidRPr="00C955C4">
        <w:rPr>
          <w:rFonts w:ascii="Times New Roman" w:eastAsia="Times New Roman" w:hAnsi="Times New Roman" w:cs="Times New Roman"/>
          <w:color w:val="2F5496" w:themeColor="accent1" w:themeShade="BF"/>
          <w:sz w:val="24"/>
          <w:szCs w:val="24"/>
        </w:rPr>
        <w:t xml:space="preserve"> for multiple comparisons with a false discovery rate (FDR) approach (</w:t>
      </w:r>
      <w:r w:rsidRPr="00C955C4">
        <w:rPr>
          <w:rFonts w:ascii="Times New Roman" w:eastAsia="Times New Roman" w:hAnsi="Times New Roman" w:cs="Times New Roman"/>
          <w:i/>
          <w:color w:val="2F5496" w:themeColor="accent1" w:themeShade="BF"/>
          <w:sz w:val="24"/>
          <w:szCs w:val="24"/>
        </w:rPr>
        <w:t>q</w:t>
      </w:r>
      <w:r w:rsidRPr="00C955C4">
        <w:rPr>
          <w:rFonts w:ascii="Times New Roman" w:eastAsia="Times New Roman" w:hAnsi="Times New Roman" w:cs="Times New Roman"/>
          <w:color w:val="2F5496" w:themeColor="accent1" w:themeShade="BF"/>
          <w:sz w:val="24"/>
          <w:szCs w:val="24"/>
        </w:rPr>
        <w:t>&lt;.05).</w:t>
      </w:r>
    </w:p>
    <w:p w14:paraId="26A687C6" w14:textId="77777777" w:rsidR="00826E5D" w:rsidRPr="00C955C4" w:rsidRDefault="00000000">
      <w:pPr>
        <w:spacing w:after="0"/>
        <w:rPr>
          <w:rFonts w:ascii="Times New Roman" w:eastAsia="Times New Roman" w:hAnsi="Times New Roman" w:cs="Times New Roman"/>
          <w:i/>
          <w:sz w:val="24"/>
          <w:szCs w:val="24"/>
        </w:rPr>
      </w:pPr>
      <w:r w:rsidRPr="00C955C4">
        <w:rPr>
          <w:rFonts w:ascii="Times New Roman" w:eastAsia="Times New Roman" w:hAnsi="Times New Roman" w:cs="Times New Roman"/>
          <w:color w:val="4472C4"/>
          <w:sz w:val="24"/>
          <w:szCs w:val="24"/>
        </w:rPr>
        <w:t xml:space="preserve"> </w:t>
      </w:r>
      <w:r w:rsidRPr="00C955C4">
        <w:rPr>
          <w:rFonts w:ascii="Times New Roman" w:eastAsia="Times New Roman" w:hAnsi="Times New Roman" w:cs="Times New Roman"/>
          <w:sz w:val="24"/>
          <w:szCs w:val="24"/>
        </w:rPr>
        <w:br/>
      </w:r>
      <w:r w:rsidRPr="00C955C4">
        <w:rPr>
          <w:rFonts w:ascii="Times New Roman" w:eastAsia="Times New Roman" w:hAnsi="Times New Roman" w:cs="Times New Roman"/>
          <w:i/>
          <w:sz w:val="24"/>
          <w:szCs w:val="24"/>
        </w:rPr>
        <w:t>- What other psychotropic drugs apart from antipsychotics were taken by patients with schizophrenia spectrum?</w:t>
      </w:r>
      <w:r w:rsidRPr="00C955C4">
        <w:rPr>
          <w:rFonts w:ascii="Times New Roman" w:eastAsia="Times New Roman" w:hAnsi="Times New Roman" w:cs="Times New Roman"/>
          <w:sz w:val="24"/>
          <w:szCs w:val="24"/>
        </w:rPr>
        <w:br/>
      </w:r>
      <w:r w:rsidRPr="00C955C4">
        <w:rPr>
          <w:rFonts w:ascii="Times New Roman" w:eastAsia="Times New Roman" w:hAnsi="Times New Roman" w:cs="Times New Roman"/>
          <w:i/>
          <w:sz w:val="24"/>
          <w:szCs w:val="24"/>
        </w:rPr>
        <w:t>- Since the clinical group is a psychotic spectrum, what exactly was the percentage of specific diagnoses in it?</w:t>
      </w:r>
    </w:p>
    <w:p w14:paraId="5DB375DE" w14:textId="77777777" w:rsidR="00826E5D" w:rsidRPr="00C955C4" w:rsidRDefault="00000000">
      <w:pPr>
        <w:spacing w:after="240" w:line="276" w:lineRule="auto"/>
        <w:rPr>
          <w:rFonts w:ascii="Times New Roman" w:eastAsia="Times New Roman" w:hAnsi="Times New Roman" w:cs="Times New Roman"/>
          <w:i/>
          <w:sz w:val="24"/>
          <w:szCs w:val="24"/>
        </w:rPr>
      </w:pPr>
      <w:r w:rsidRPr="00C955C4">
        <w:rPr>
          <w:rFonts w:ascii="Times New Roman" w:eastAsia="Times New Roman" w:hAnsi="Times New Roman" w:cs="Times New Roman"/>
          <w:i/>
          <w:sz w:val="24"/>
          <w:szCs w:val="24"/>
        </w:rPr>
        <w:t>- Unfortunately, there is no data on the duration of the disease, the number of hospitalizations, the period of untreated psychosis, and other clinical variables regarding the course of the disease that could have influenced the obtained results.</w:t>
      </w:r>
    </w:p>
    <w:p w14:paraId="05D63119" w14:textId="05263692" w:rsidR="00DE0F45" w:rsidRPr="00C955C4" w:rsidRDefault="00267A1F">
      <w:pPr>
        <w:spacing w:before="200" w:after="240" w:line="276" w:lineRule="auto"/>
        <w:rPr>
          <w:rFonts w:ascii="Times New Roman" w:eastAsia="Times New Roman" w:hAnsi="Times New Roman" w:cs="Times New Roman"/>
          <w:color w:val="2F5496" w:themeColor="accent1" w:themeShade="BF"/>
          <w:sz w:val="24"/>
          <w:szCs w:val="24"/>
        </w:rPr>
      </w:pPr>
      <w:r w:rsidRPr="00C955C4">
        <w:rPr>
          <w:rFonts w:ascii="Times New Roman" w:eastAsia="Times New Roman" w:hAnsi="Times New Roman" w:cs="Times New Roman"/>
          <w:color w:val="2F5496" w:themeColor="accent1" w:themeShade="BF"/>
          <w:sz w:val="24"/>
          <w:szCs w:val="24"/>
        </w:rPr>
        <w:t xml:space="preserve">Thank you for the three questions above. </w:t>
      </w:r>
      <w:r w:rsidR="00DE0F45" w:rsidRPr="00C955C4">
        <w:rPr>
          <w:rFonts w:ascii="Times New Roman" w:eastAsia="Times New Roman" w:hAnsi="Times New Roman" w:cs="Times New Roman"/>
          <w:color w:val="2F5496" w:themeColor="accent1" w:themeShade="BF"/>
          <w:sz w:val="24"/>
          <w:szCs w:val="24"/>
        </w:rPr>
        <w:t xml:space="preserve">Thank you for the three questions above. While answering this questions, we found one participant with an ineligible diagnosis to be included in the SSDs group in the paper. We therefore removed this participant and updated the results </w:t>
      </w:r>
      <w:r w:rsidR="00DE0F45" w:rsidRPr="00C955C4">
        <w:rPr>
          <w:rFonts w:ascii="Times New Roman" w:eastAsia="Times New Roman" w:hAnsi="Times New Roman" w:cs="Times New Roman"/>
          <w:color w:val="2F5496" w:themeColor="accent1" w:themeShade="BF"/>
          <w:sz w:val="24"/>
          <w:szCs w:val="24"/>
        </w:rPr>
        <w:lastRenderedPageBreak/>
        <w:t>accordingly. This change did not impact the significance (and non-significance) of any of the analyses. The resulting changes were marked in blue in the manuscript.</w:t>
      </w:r>
    </w:p>
    <w:p w14:paraId="4F8DB53E" w14:textId="7D036211" w:rsidR="00267A1F" w:rsidRPr="00C955C4" w:rsidRDefault="00267A1F">
      <w:pPr>
        <w:spacing w:before="200" w:after="240" w:line="276" w:lineRule="auto"/>
        <w:rPr>
          <w:rFonts w:ascii="Times New Roman" w:eastAsia="Times New Roman" w:hAnsi="Times New Roman" w:cs="Times New Roman"/>
          <w:b/>
          <w:color w:val="2F5496" w:themeColor="accent1" w:themeShade="BF"/>
          <w:sz w:val="24"/>
          <w:szCs w:val="24"/>
        </w:rPr>
      </w:pPr>
      <w:r w:rsidRPr="00C955C4">
        <w:rPr>
          <w:rFonts w:ascii="Times New Roman" w:eastAsia="Times New Roman" w:hAnsi="Times New Roman" w:cs="Times New Roman"/>
          <w:color w:val="2F5496" w:themeColor="accent1" w:themeShade="BF"/>
          <w:sz w:val="24"/>
          <w:szCs w:val="24"/>
        </w:rPr>
        <w:t xml:space="preserve">We have included the diagnoses and information about the course of the disease in </w:t>
      </w:r>
      <w:r w:rsidRPr="00C955C4">
        <w:rPr>
          <w:rFonts w:ascii="Times New Roman" w:eastAsia="Times New Roman" w:hAnsi="Times New Roman" w:cs="Times New Roman"/>
          <w:b/>
          <w:bCs/>
          <w:color w:val="2F5496" w:themeColor="accent1" w:themeShade="BF"/>
          <w:sz w:val="24"/>
          <w:szCs w:val="24"/>
        </w:rPr>
        <w:t>Table S1</w:t>
      </w:r>
      <w:r w:rsidRPr="00C955C4">
        <w:rPr>
          <w:rFonts w:ascii="Times New Roman" w:eastAsia="Times New Roman" w:hAnsi="Times New Roman" w:cs="Times New Roman"/>
          <w:color w:val="2F5496" w:themeColor="accent1" w:themeShade="BF"/>
          <w:sz w:val="24"/>
          <w:szCs w:val="24"/>
        </w:rPr>
        <w:t xml:space="preserve"> and information about other psychotropic medication in </w:t>
      </w:r>
      <w:r w:rsidRPr="00C955C4">
        <w:rPr>
          <w:rFonts w:ascii="Times New Roman" w:eastAsia="Times New Roman" w:hAnsi="Times New Roman" w:cs="Times New Roman"/>
          <w:b/>
          <w:bCs/>
          <w:color w:val="2F5496" w:themeColor="accent1" w:themeShade="BF"/>
          <w:sz w:val="24"/>
          <w:szCs w:val="24"/>
        </w:rPr>
        <w:t xml:space="preserve">Table S2 </w:t>
      </w:r>
      <w:r w:rsidRPr="00C955C4">
        <w:rPr>
          <w:rFonts w:ascii="Times New Roman" w:eastAsia="Times New Roman" w:hAnsi="Times New Roman" w:cs="Times New Roman"/>
          <w:color w:val="2F5496" w:themeColor="accent1" w:themeShade="BF"/>
          <w:sz w:val="24"/>
          <w:szCs w:val="24"/>
        </w:rPr>
        <w:t xml:space="preserve">in the </w:t>
      </w:r>
      <w:r w:rsidRPr="00C955C4">
        <w:rPr>
          <w:rFonts w:ascii="Times New Roman" w:eastAsia="Times New Roman" w:hAnsi="Times New Roman" w:cs="Times New Roman"/>
          <w:b/>
          <w:bCs/>
          <w:color w:val="2F5496" w:themeColor="accent1" w:themeShade="BF"/>
          <w:sz w:val="24"/>
          <w:szCs w:val="24"/>
        </w:rPr>
        <w:t>Supplementary materials, and added</w:t>
      </w:r>
      <w:r w:rsidRPr="00C955C4">
        <w:rPr>
          <w:rFonts w:ascii="Times New Roman" w:eastAsia="Times New Roman" w:hAnsi="Times New Roman" w:cs="Times New Roman"/>
          <w:color w:val="2F5496" w:themeColor="accent1" w:themeShade="BF"/>
          <w:sz w:val="24"/>
          <w:szCs w:val="24"/>
        </w:rPr>
        <w:t xml:space="preserve"> a sentence in the </w:t>
      </w:r>
      <w:r w:rsidR="00E1298E" w:rsidRPr="00C955C4">
        <w:rPr>
          <w:rFonts w:ascii="Times New Roman" w:eastAsia="Times New Roman" w:hAnsi="Times New Roman" w:cs="Times New Roman"/>
          <w:b/>
          <w:bCs/>
          <w:color w:val="2F5496" w:themeColor="accent1" w:themeShade="BF"/>
          <w:sz w:val="24"/>
          <w:szCs w:val="24"/>
        </w:rPr>
        <w:t>Participants</w:t>
      </w:r>
      <w:r w:rsidRPr="00C955C4">
        <w:rPr>
          <w:rFonts w:ascii="Times New Roman" w:eastAsia="Times New Roman" w:hAnsi="Times New Roman" w:cs="Times New Roman"/>
          <w:color w:val="2F5496" w:themeColor="accent1" w:themeShade="BF"/>
          <w:sz w:val="24"/>
          <w:szCs w:val="24"/>
        </w:rPr>
        <w:t xml:space="preserve"> section of the manuscript:</w:t>
      </w:r>
      <w:r w:rsidRPr="00C955C4">
        <w:rPr>
          <w:rFonts w:ascii="Times New Roman" w:eastAsia="Times New Roman" w:hAnsi="Times New Roman" w:cs="Times New Roman"/>
          <w:b/>
          <w:color w:val="2F5496" w:themeColor="accent1" w:themeShade="BF"/>
          <w:sz w:val="24"/>
          <w:szCs w:val="24"/>
        </w:rPr>
        <w:t xml:space="preserve"> </w:t>
      </w:r>
    </w:p>
    <w:p w14:paraId="6A7B2A8C" w14:textId="462D3C49" w:rsidR="00E1298E" w:rsidRPr="00C955C4" w:rsidRDefault="00000000" w:rsidP="00E1298E">
      <w:pPr>
        <w:spacing w:line="240" w:lineRule="auto"/>
        <w:rPr>
          <w:rFonts w:ascii="Times New Roman" w:eastAsia="Times New Roman" w:hAnsi="Times New Roman" w:cs="Times New Roman"/>
          <w:sz w:val="24"/>
          <w:szCs w:val="24"/>
        </w:rPr>
      </w:pPr>
      <w:r w:rsidRPr="00C955C4">
        <w:rPr>
          <w:rFonts w:ascii="Times New Roman" w:eastAsia="Times New Roman" w:hAnsi="Times New Roman" w:cs="Times New Roman"/>
          <w:b/>
          <w:sz w:val="24"/>
          <w:szCs w:val="24"/>
        </w:rPr>
        <w:t>“</w:t>
      </w:r>
      <w:r w:rsidR="00E1298E" w:rsidRPr="00C955C4">
        <w:rPr>
          <w:rFonts w:ascii="Times New Roman" w:eastAsia="Times New Roman" w:hAnsi="Times New Roman" w:cs="Times New Roman"/>
          <w:b/>
          <w:sz w:val="24"/>
          <w:szCs w:val="24"/>
        </w:rPr>
        <w:t>Participants</w:t>
      </w:r>
    </w:p>
    <w:p w14:paraId="121C36EC" w14:textId="11190AF8" w:rsidR="00E1298E" w:rsidRPr="00C955C4" w:rsidRDefault="00E1298E" w:rsidP="00E1298E">
      <w:pPr>
        <w:spacing w:line="240" w:lineRule="auto"/>
        <w:rPr>
          <w:rFonts w:ascii="Times New Roman" w:eastAsia="Times New Roman" w:hAnsi="Times New Roman" w:cs="Times New Roman"/>
          <w:color w:val="FF0000"/>
          <w:sz w:val="24"/>
          <w:szCs w:val="24"/>
        </w:rPr>
      </w:pPr>
      <w:r w:rsidRPr="00C955C4">
        <w:rPr>
          <w:rFonts w:ascii="Times New Roman" w:eastAsia="Times New Roman" w:hAnsi="Times New Roman" w:cs="Times New Roman"/>
          <w:sz w:val="24"/>
          <w:szCs w:val="24"/>
        </w:rPr>
        <w:t xml:space="preserve">In total, </w:t>
      </w:r>
      <w:r w:rsidRPr="00C955C4">
        <w:rPr>
          <w:rFonts w:ascii="Times New Roman" w:eastAsia="Times New Roman" w:hAnsi="Times New Roman" w:cs="Times New Roman"/>
          <w:color w:val="FF0000"/>
          <w:sz w:val="24"/>
          <w:szCs w:val="24"/>
        </w:rPr>
        <w:t xml:space="preserve">274 participants with SSDs and 172 Controls from the SPINS study were analyzed </w:t>
      </w:r>
      <w:r w:rsidRPr="00C955C4">
        <w:rPr>
          <w:rFonts w:ascii="Times New Roman" w:hAnsi="Times New Roman" w:cs="Times New Roman"/>
          <w:sz w:val="24"/>
          <w:szCs w:val="24"/>
        </w:rPr>
        <w:fldChar w:fldCharType="begin"/>
      </w:r>
      <w:r w:rsidRPr="00C955C4">
        <w:rPr>
          <w:rFonts w:ascii="Times New Roman" w:hAnsi="Times New Roman" w:cs="Times New Roman"/>
          <w:sz w:val="24"/>
          <w:szCs w:val="24"/>
        </w:rPr>
        <w:instrText xml:space="preserve"> ADDIN ZOTERO_ITEM CSL_CITATION {"citationID":"wJYQ0rGA","properties":{"formattedCitation":"(37)","plainCitation":"(37)","noteIndex":0},"citationItems":[{"id":545,"uris":["http://zotero.org/users/9101184/items/JLCBTBZH"],"itemData":{"id":545,"type":"article-journal","container-title":"Biological Psychiatry","DOI":"10.1016/j.biopsych.2018.03.013","ISSN":"00063223","issue":"9","journalAbbreviation":"Biological Psychiatry","language":"en","page":"665-674","source":"DOI.org (Crossref)","title":"Resting-State Connectivity Biomarkers of Cognitive Performance and Social Function in Individuals With Schizophrenia Spectrum Disorder and Healthy Control Subjects","volume":"84","author":[{"family":"Viviano","given":"Joseph D."},{"family":"Buchanan","given":"Robert W."},{"family":"Calarco","given":"Navona"},{"family":"Gold","given":"James M."},{"family":"Foussias","given":"George"},{"family":"Bhagwat","given":"Nikhil"},{"family":"Stefanik","given":"Laura"},{"family":"Hawco","given":"Colin"},{"family":"DeRosse","given":"Pamela"},{"family":"Argyelan","given":"Miklos"},{"family":"Turner","given":"Jessica"},{"family":"Chavez","given":"Sofia"},{"family":"Kochunov","given":"Peter"},{"family":"Kingsley","given":"Peter"},{"family":"Zhou","given":"Xiangzhi"},{"family":"Malhotra","given":"Anil K."},{"family":"Voineskos","given":"Aristotle N."},{"family":"Carpenter","given":"Will"},{"family":"Zaranski","given":"Jen"},{"family":"Arbach","given":"Eric"},{"family":"August","given":"Sharon"},{"family":"Remington","given":"Gary"},{"family":"Dickie","given":"Erin"},{"family":"Kwan","given":"Judy"},{"family":"Plagiannakos","given":"Christina"},{"family":"Mason","given":"Mikko"},{"family":"Boczulak","given":"Marzena"},{"family":"Miranda","given":"Dielle"},{"family":"Homan","given":"Philipp"},{"family":"DeRosse","given":"Pamela"},{"family":"Iacoboni","given":"Marco"},{"family":"Green","given":"Michael"}],"issued":{"date-parts":[["2018",11]]}}}],"schema":"https://github.com/citation-style-language/schema/raw/master/csl-citation.json"} </w:instrText>
      </w:r>
      <w:r w:rsidRPr="00C955C4">
        <w:rPr>
          <w:rFonts w:ascii="Times New Roman" w:hAnsi="Times New Roman" w:cs="Times New Roman"/>
          <w:sz w:val="24"/>
          <w:szCs w:val="24"/>
        </w:rPr>
        <w:fldChar w:fldCharType="separate"/>
      </w:r>
      <w:r w:rsidRPr="00C955C4">
        <w:rPr>
          <w:rFonts w:ascii="Times New Roman" w:hAnsi="Times New Roman" w:cs="Times New Roman"/>
          <w:sz w:val="24"/>
          <w:szCs w:val="24"/>
        </w:rPr>
        <w:t>(37)</w:t>
      </w:r>
      <w:r w:rsidRPr="00C955C4">
        <w:rPr>
          <w:rFonts w:ascii="Times New Roman" w:hAnsi="Times New Roman" w:cs="Times New Roman"/>
          <w:sz w:val="24"/>
          <w:szCs w:val="24"/>
        </w:rPr>
        <w:fldChar w:fldCharType="end"/>
      </w:r>
      <w:r w:rsidRPr="00C955C4">
        <w:rPr>
          <w:rFonts w:ascii="Times New Roman" w:eastAsia="Times New Roman" w:hAnsi="Times New Roman" w:cs="Times New Roman"/>
          <w:sz w:val="24"/>
          <w:szCs w:val="24"/>
        </w:rPr>
        <w:t xml:space="preserve">. The diagnoses of SSDs (i.e., schizophrenia, schizoaffective disorder, schizophreniform disorder, delusional disorder, and psychotic disorder) were based on the DSM-5 as assessed by the Structured Clinical Interview for DSM (SCID-IV-TR). All participants with SSDs had no changes in antipsychotic medication or functioning/support level for 30 days before enrollment. Participants were excluded if they had a history of head trauma, substance use disorder, intellectual disability, unstable medical illness, or other neurological diseases. Controls were excluded if they had any lifetime Axis I psychiatric disorder (except adjustment disorder, phobic disorder, and past major depression with 2+ years remission and currently unmedicated) or a first-degree relative with a psychotic disorder. Chlorpromazine (CPZ) equivalents were calculated for the 222 participants with SSDs based on available medication information </w:t>
      </w:r>
      <w:r w:rsidRPr="00C955C4">
        <w:rPr>
          <w:rFonts w:ascii="Times New Roman" w:eastAsia="Times New Roman" w:hAnsi="Times New Roman" w:cs="Times New Roman"/>
          <w:sz w:val="24"/>
          <w:szCs w:val="24"/>
        </w:rPr>
        <w:fldChar w:fldCharType="begin"/>
      </w:r>
      <w:r w:rsidRPr="00C955C4">
        <w:rPr>
          <w:rFonts w:ascii="Times New Roman" w:eastAsia="Times New Roman" w:hAnsi="Times New Roman" w:cs="Times New Roman"/>
          <w:sz w:val="24"/>
          <w:szCs w:val="24"/>
        </w:rPr>
        <w:instrText xml:space="preserve"> ADDIN ZOTERO_ITEM CSL_CITATION {"citationID":"m2sPb2IT","properties":{"formattedCitation":"(38)","plainCitation":"(38)","noteIndex":0},"citationItems":[{"id":849,"uris":["http://zotero.org/users/9101184/items/HSLJP23L"],"itemData":{"id":849,"type":"article-journal","container-title":"Schizophrenia Bulletin","DOI":"10.1093/schbul/sbv167","ISSN":"0586-7614, 1745-1701","issue":"suppl 1","journalAbbreviation":"SCHBUL","language":"en","page":"S90-S94","source":"DOI.org (Crossref)","title":"Dose Equivalents for Antipsychotic Drugs: The DDD Method.","title-short":"Dose Equivalents for Antipsychotic Drugs","volume":"42","author":[{"family":"Leucht","given":"Stefan"},{"family":"Samara","given":"Myrto"},{"family":"Heres","given":"Stephan"},{"family":"Davis","given":"John M."}],"issued":{"date-parts":[["2016",7]]}}}],"schema":"https://github.com/citation-style-language/schema/raw/master/csl-citation.json"} </w:instrText>
      </w:r>
      <w:r w:rsidRPr="00C955C4">
        <w:rPr>
          <w:rFonts w:ascii="Times New Roman" w:eastAsia="Times New Roman" w:hAnsi="Times New Roman" w:cs="Times New Roman"/>
          <w:sz w:val="24"/>
          <w:szCs w:val="24"/>
        </w:rPr>
        <w:fldChar w:fldCharType="separate"/>
      </w:r>
      <w:r w:rsidRPr="00C955C4">
        <w:rPr>
          <w:rFonts w:ascii="Times New Roman" w:hAnsi="Times New Roman" w:cs="Times New Roman"/>
          <w:sz w:val="24"/>
          <w:szCs w:val="24"/>
        </w:rPr>
        <w:t>(38)</w:t>
      </w:r>
      <w:r w:rsidRPr="00C955C4">
        <w:rPr>
          <w:rFonts w:ascii="Times New Roman" w:eastAsia="Times New Roman" w:hAnsi="Times New Roman" w:cs="Times New Roman"/>
          <w:sz w:val="24"/>
          <w:szCs w:val="24"/>
        </w:rPr>
        <w:fldChar w:fldCharType="end"/>
      </w:r>
      <w:r w:rsidRPr="00C955C4">
        <w:rPr>
          <w:rFonts w:ascii="Times New Roman" w:eastAsia="Times New Roman" w:hAnsi="Times New Roman" w:cs="Times New Roman"/>
          <w:sz w:val="24"/>
          <w:szCs w:val="24"/>
        </w:rPr>
        <w:t xml:space="preserve">. All participants provided informed consent; the research followed the Declaration of Helsinki and was approved by relevant ethics and institutional review boards. </w:t>
      </w:r>
      <w:r w:rsidRPr="00C955C4">
        <w:rPr>
          <w:rFonts w:ascii="Times New Roman" w:eastAsia="Times New Roman" w:hAnsi="Times New Roman" w:cs="Times New Roman"/>
          <w:color w:val="FF0000"/>
          <w:sz w:val="24"/>
          <w:szCs w:val="24"/>
        </w:rPr>
        <w:t>Detailed characteristics of the SSD</w:t>
      </w:r>
      <w:r w:rsidR="003F1678" w:rsidRPr="00C955C4">
        <w:rPr>
          <w:rFonts w:ascii="Times New Roman" w:eastAsia="Times New Roman" w:hAnsi="Times New Roman" w:cs="Times New Roman"/>
          <w:color w:val="FF0000"/>
          <w:sz w:val="24"/>
          <w:szCs w:val="24"/>
        </w:rPr>
        <w:t>s</w:t>
      </w:r>
      <w:r w:rsidRPr="00C955C4">
        <w:rPr>
          <w:rFonts w:ascii="Times New Roman" w:eastAsia="Times New Roman" w:hAnsi="Times New Roman" w:cs="Times New Roman"/>
          <w:color w:val="FF0000"/>
          <w:sz w:val="24"/>
          <w:szCs w:val="24"/>
        </w:rPr>
        <w:t xml:space="preserve"> group are shown in </w:t>
      </w:r>
      <w:r w:rsidRPr="00C955C4">
        <w:rPr>
          <w:rFonts w:ascii="Times New Roman" w:eastAsia="Times New Roman" w:hAnsi="Times New Roman" w:cs="Times New Roman"/>
          <w:b/>
          <w:bCs/>
          <w:color w:val="FF0000"/>
          <w:sz w:val="24"/>
          <w:szCs w:val="24"/>
        </w:rPr>
        <w:t>Tables S1-S2</w:t>
      </w:r>
      <w:r w:rsidRPr="00C955C4">
        <w:rPr>
          <w:rFonts w:ascii="Times New Roman" w:eastAsia="Times New Roman" w:hAnsi="Times New Roman" w:cs="Times New Roman"/>
          <w:color w:val="FF0000"/>
          <w:sz w:val="24"/>
          <w:szCs w:val="24"/>
        </w:rPr>
        <w:t>.</w:t>
      </w:r>
      <w:r w:rsidRPr="00C955C4">
        <w:rPr>
          <w:rFonts w:ascii="Times New Roman" w:eastAsia="Times New Roman" w:hAnsi="Times New Roman" w:cs="Times New Roman"/>
          <w:sz w:val="24"/>
          <w:szCs w:val="24"/>
        </w:rPr>
        <w:t xml:space="preserve">” – p. </w:t>
      </w:r>
      <w:r w:rsidR="00CA70E0" w:rsidRPr="00C955C4">
        <w:rPr>
          <w:rFonts w:ascii="Times New Roman" w:eastAsia="Times New Roman" w:hAnsi="Times New Roman" w:cs="Times New Roman"/>
          <w:sz w:val="24"/>
          <w:szCs w:val="24"/>
        </w:rPr>
        <w:t>5</w:t>
      </w:r>
    </w:p>
    <w:p w14:paraId="06BEBD10" w14:textId="1EB14C31" w:rsidR="00826E5D" w:rsidRPr="00C955C4" w:rsidRDefault="00000000">
      <w:pPr>
        <w:spacing w:before="240" w:after="240" w:line="276" w:lineRule="auto"/>
        <w:rPr>
          <w:rFonts w:ascii="Times New Roman" w:eastAsia="Times New Roman" w:hAnsi="Times New Roman" w:cs="Times New Roman"/>
          <w:noProof/>
          <w:sz w:val="24"/>
          <w:szCs w:val="24"/>
        </w:rPr>
      </w:pPr>
      <w:r w:rsidRPr="00C955C4">
        <w:rPr>
          <w:rFonts w:ascii="Times New Roman" w:eastAsia="Times New Roman" w:hAnsi="Times New Roman" w:cs="Times New Roman"/>
          <w:color w:val="2F5496" w:themeColor="accent1" w:themeShade="BF"/>
          <w:sz w:val="24"/>
          <w:szCs w:val="24"/>
        </w:rPr>
        <w:t>The tables are attached below:</w:t>
      </w:r>
      <w:r w:rsidR="00941A72" w:rsidRPr="00C955C4">
        <w:rPr>
          <w:rFonts w:ascii="Times New Roman" w:eastAsia="Times New Roman" w:hAnsi="Times New Roman" w:cs="Times New Roman"/>
          <w:noProof/>
          <w:color w:val="2F5496" w:themeColor="accent1" w:themeShade="BF"/>
          <w:sz w:val="24"/>
          <w:szCs w:val="24"/>
        </w:rPr>
        <w:t xml:space="preserve"> </w:t>
      </w:r>
    </w:p>
    <w:p w14:paraId="1E9F9177" w14:textId="3757F422" w:rsidR="00AB4C25" w:rsidRPr="00C955C4" w:rsidRDefault="002212FE">
      <w:pPr>
        <w:spacing w:before="240" w:after="240" w:line="276" w:lineRule="auto"/>
        <w:rPr>
          <w:rFonts w:ascii="Times New Roman" w:eastAsia="Times New Roman" w:hAnsi="Times New Roman" w:cs="Times New Roman"/>
          <w:color w:val="660000"/>
          <w:sz w:val="24"/>
          <w:szCs w:val="24"/>
        </w:rPr>
      </w:pPr>
      <w:r w:rsidRPr="00C955C4">
        <w:rPr>
          <w:rFonts w:ascii="Times New Roman" w:hAnsi="Times New Roman" w:cs="Times New Roman"/>
          <w:noProof/>
          <w:sz w:val="24"/>
          <w:szCs w:val="24"/>
        </w:rPr>
        <w:drawing>
          <wp:inline distT="0" distB="0" distL="0" distR="0" wp14:anchorId="0D33AC88" wp14:editId="31B9804A">
            <wp:extent cx="5943600" cy="2952750"/>
            <wp:effectExtent l="0" t="0" r="0" b="0"/>
            <wp:docPr id="110434508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2952750"/>
                    </a:xfrm>
                    <a:prstGeom prst="rect">
                      <a:avLst/>
                    </a:prstGeom>
                    <a:noFill/>
                    <a:ln>
                      <a:noFill/>
                    </a:ln>
                  </pic:spPr>
                </pic:pic>
              </a:graphicData>
            </a:graphic>
          </wp:inline>
        </w:drawing>
      </w:r>
    </w:p>
    <w:p w14:paraId="5E67D3F8" w14:textId="77777777" w:rsidR="00826E5D" w:rsidRPr="00C955C4" w:rsidRDefault="00000000">
      <w:pPr>
        <w:spacing w:before="240" w:after="240" w:line="276" w:lineRule="auto"/>
        <w:rPr>
          <w:rFonts w:ascii="Times New Roman" w:eastAsia="Times New Roman" w:hAnsi="Times New Roman" w:cs="Times New Roman"/>
          <w:i/>
          <w:sz w:val="24"/>
          <w:szCs w:val="24"/>
        </w:rPr>
      </w:pPr>
      <w:r w:rsidRPr="00C955C4">
        <w:rPr>
          <w:rFonts w:ascii="Times New Roman" w:eastAsia="Times New Roman" w:hAnsi="Times New Roman" w:cs="Times New Roman"/>
          <w:sz w:val="24"/>
          <w:szCs w:val="24"/>
        </w:rPr>
        <w:lastRenderedPageBreak/>
        <w:br/>
      </w:r>
      <w:r w:rsidRPr="00C955C4">
        <w:rPr>
          <w:rFonts w:ascii="Times New Roman" w:eastAsia="Times New Roman" w:hAnsi="Times New Roman" w:cs="Times New Roman"/>
          <w:noProof/>
          <w:sz w:val="24"/>
          <w:szCs w:val="24"/>
        </w:rPr>
        <w:drawing>
          <wp:inline distT="114300" distB="114300" distL="114300" distR="114300" wp14:anchorId="6571EA7B" wp14:editId="5E3D4C65">
            <wp:extent cx="5943600" cy="7467600"/>
            <wp:effectExtent l="0" t="0" r="0" b="0"/>
            <wp:docPr id="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7"/>
                    <a:srcRect/>
                    <a:stretch>
                      <a:fillRect/>
                    </a:stretch>
                  </pic:blipFill>
                  <pic:spPr>
                    <a:xfrm>
                      <a:off x="0" y="0"/>
                      <a:ext cx="5943600" cy="7467600"/>
                    </a:xfrm>
                    <a:prstGeom prst="rect">
                      <a:avLst/>
                    </a:prstGeom>
                    <a:ln/>
                  </pic:spPr>
                </pic:pic>
              </a:graphicData>
            </a:graphic>
          </wp:inline>
        </w:drawing>
      </w:r>
    </w:p>
    <w:p w14:paraId="503BC408" w14:textId="77777777" w:rsidR="00EE70BC" w:rsidRPr="00C955C4" w:rsidRDefault="00000000">
      <w:pPr>
        <w:rPr>
          <w:rFonts w:ascii="Times New Roman" w:eastAsia="Times New Roman" w:hAnsi="Times New Roman" w:cs="Times New Roman"/>
          <w:i/>
          <w:sz w:val="24"/>
          <w:szCs w:val="24"/>
        </w:rPr>
      </w:pPr>
      <w:r w:rsidRPr="00C955C4">
        <w:rPr>
          <w:rFonts w:ascii="Times New Roman" w:eastAsia="Times New Roman" w:hAnsi="Times New Roman" w:cs="Times New Roman"/>
          <w:sz w:val="24"/>
          <w:szCs w:val="24"/>
        </w:rPr>
        <w:br/>
      </w:r>
    </w:p>
    <w:p w14:paraId="1FDC592D" w14:textId="77777777" w:rsidR="00826E5D" w:rsidRPr="00C955C4" w:rsidRDefault="00000000">
      <w:pPr>
        <w:rPr>
          <w:rFonts w:ascii="Times New Roman" w:eastAsia="Times New Roman" w:hAnsi="Times New Roman" w:cs="Times New Roman"/>
          <w:i/>
          <w:sz w:val="24"/>
          <w:szCs w:val="24"/>
        </w:rPr>
      </w:pPr>
      <w:r w:rsidRPr="00C955C4">
        <w:rPr>
          <w:rFonts w:ascii="Times New Roman" w:eastAsia="Times New Roman" w:hAnsi="Times New Roman" w:cs="Times New Roman"/>
          <w:i/>
          <w:sz w:val="24"/>
          <w:szCs w:val="24"/>
        </w:rPr>
        <w:lastRenderedPageBreak/>
        <w:t>- The results regarding the relationship between network gradients and cognitive function could have been better presented if three 'sets' of results were shown: 1) in the SSD group only, in the HC group only, and 3) in the combined groups. Such a comparison would clearly show whether there are typical relationships specific to the schizophrenia spectrum, or whether network data simply correlate with cognitive functioning in a way that is not specific to a specific clinical group.</w:t>
      </w:r>
    </w:p>
    <w:p w14:paraId="6355C6E6" w14:textId="5151139C" w:rsidR="00826E5D" w:rsidRPr="00C955C4" w:rsidRDefault="00000000">
      <w:pPr>
        <w:rPr>
          <w:rFonts w:ascii="Times New Roman" w:eastAsia="Times New Roman" w:hAnsi="Times New Roman" w:cs="Times New Roman"/>
          <w:color w:val="2F5496" w:themeColor="accent1" w:themeShade="BF"/>
          <w:sz w:val="24"/>
          <w:szCs w:val="24"/>
        </w:rPr>
      </w:pPr>
      <w:r w:rsidRPr="00C955C4">
        <w:rPr>
          <w:rFonts w:ascii="Times New Roman" w:eastAsia="Times New Roman" w:hAnsi="Times New Roman" w:cs="Times New Roman"/>
          <w:color w:val="2F5496" w:themeColor="accent1" w:themeShade="BF"/>
          <w:sz w:val="24"/>
          <w:szCs w:val="24"/>
        </w:rPr>
        <w:t xml:space="preserve">Thank you for the suggestion! We performed separate PLSCs to examine the cognition-gradient associations within each group (see the figure below) and also attached </w:t>
      </w:r>
      <w:r w:rsidRPr="00C955C4">
        <w:rPr>
          <w:rFonts w:ascii="Times New Roman" w:eastAsia="Times New Roman" w:hAnsi="Times New Roman" w:cs="Times New Roman"/>
          <w:b/>
          <w:color w:val="2F5496" w:themeColor="accent1" w:themeShade="BF"/>
          <w:sz w:val="24"/>
          <w:szCs w:val="24"/>
        </w:rPr>
        <w:t>Figure 3</w:t>
      </w:r>
      <w:r w:rsidRPr="00C955C4">
        <w:rPr>
          <w:rFonts w:ascii="Times New Roman" w:eastAsia="Times New Roman" w:hAnsi="Times New Roman" w:cs="Times New Roman"/>
          <w:color w:val="2F5496" w:themeColor="accent1" w:themeShade="BF"/>
          <w:sz w:val="24"/>
          <w:szCs w:val="24"/>
        </w:rPr>
        <w:t xml:space="preserve"> for reference to the combined PLSC. The first PLSC dimensions from both separate PLSCs identified the general association between cognitive performance and the gradients (</w:t>
      </w:r>
      <w:r w:rsidRPr="00C955C4">
        <w:rPr>
          <w:rFonts w:ascii="Times New Roman" w:eastAsia="Times New Roman" w:hAnsi="Times New Roman" w:cs="Times New Roman"/>
          <w:b/>
          <w:color w:val="2F5496" w:themeColor="accent1" w:themeShade="BF"/>
          <w:sz w:val="24"/>
          <w:szCs w:val="24"/>
        </w:rPr>
        <w:t>A-B</w:t>
      </w:r>
      <w:r w:rsidRPr="00C955C4">
        <w:rPr>
          <w:rFonts w:ascii="Times New Roman" w:eastAsia="Times New Roman" w:hAnsi="Times New Roman" w:cs="Times New Roman"/>
          <w:color w:val="2F5496" w:themeColor="accent1" w:themeShade="BF"/>
          <w:sz w:val="24"/>
          <w:szCs w:val="24"/>
        </w:rPr>
        <w:t xml:space="preserve"> and</w:t>
      </w:r>
      <w:r w:rsidRPr="00C955C4">
        <w:rPr>
          <w:rFonts w:ascii="Times New Roman" w:eastAsia="Times New Roman" w:hAnsi="Times New Roman" w:cs="Times New Roman"/>
          <w:b/>
          <w:color w:val="2F5496" w:themeColor="accent1" w:themeShade="BF"/>
          <w:sz w:val="24"/>
          <w:szCs w:val="24"/>
        </w:rPr>
        <w:t xml:space="preserve"> D-E</w:t>
      </w:r>
      <w:r w:rsidRPr="00C955C4">
        <w:rPr>
          <w:rFonts w:ascii="Times New Roman" w:eastAsia="Times New Roman" w:hAnsi="Times New Roman" w:cs="Times New Roman"/>
          <w:color w:val="2F5496" w:themeColor="accent1" w:themeShade="BF"/>
          <w:sz w:val="24"/>
          <w:szCs w:val="24"/>
        </w:rPr>
        <w:t>). From these two PLSCs, we identified different contributing brain region gradients, partly in different directions (</w:t>
      </w:r>
      <w:r w:rsidRPr="00C955C4">
        <w:rPr>
          <w:rFonts w:ascii="Times New Roman" w:eastAsia="Times New Roman" w:hAnsi="Times New Roman" w:cs="Times New Roman"/>
          <w:b/>
          <w:color w:val="2F5496" w:themeColor="accent1" w:themeShade="BF"/>
          <w:sz w:val="24"/>
          <w:szCs w:val="24"/>
        </w:rPr>
        <w:t>B</w:t>
      </w:r>
      <w:r w:rsidRPr="00C955C4">
        <w:rPr>
          <w:rFonts w:ascii="Times New Roman" w:eastAsia="Times New Roman" w:hAnsi="Times New Roman" w:cs="Times New Roman"/>
          <w:color w:val="2F5496" w:themeColor="accent1" w:themeShade="BF"/>
          <w:sz w:val="24"/>
          <w:szCs w:val="24"/>
        </w:rPr>
        <w:t xml:space="preserve"> and </w:t>
      </w:r>
      <w:r w:rsidRPr="00C955C4">
        <w:rPr>
          <w:rFonts w:ascii="Times New Roman" w:eastAsia="Times New Roman" w:hAnsi="Times New Roman" w:cs="Times New Roman"/>
          <w:b/>
          <w:color w:val="2F5496" w:themeColor="accent1" w:themeShade="BF"/>
          <w:sz w:val="24"/>
          <w:szCs w:val="24"/>
        </w:rPr>
        <w:t>E</w:t>
      </w:r>
      <w:r w:rsidRPr="00C955C4">
        <w:rPr>
          <w:rFonts w:ascii="Times New Roman" w:eastAsia="Times New Roman" w:hAnsi="Times New Roman" w:cs="Times New Roman"/>
          <w:color w:val="2F5496" w:themeColor="accent1" w:themeShade="BF"/>
          <w:sz w:val="24"/>
          <w:szCs w:val="24"/>
        </w:rPr>
        <w:t xml:space="preserve">). However, when we masked the contributing gradients according to the original combined PLSC, </w:t>
      </w:r>
      <w:r w:rsidRPr="00C955C4">
        <w:rPr>
          <w:rFonts w:ascii="Times New Roman" w:eastAsia="Times New Roman" w:hAnsi="Times New Roman" w:cs="Times New Roman"/>
          <w:b/>
          <w:color w:val="2F5496" w:themeColor="accent1" w:themeShade="BF"/>
          <w:sz w:val="24"/>
          <w:szCs w:val="24"/>
        </w:rPr>
        <w:t>C</w:t>
      </w:r>
      <w:r w:rsidRPr="00C955C4">
        <w:rPr>
          <w:rFonts w:ascii="Times New Roman" w:eastAsia="Times New Roman" w:hAnsi="Times New Roman" w:cs="Times New Roman"/>
          <w:color w:val="2F5496" w:themeColor="accent1" w:themeShade="BF"/>
          <w:sz w:val="24"/>
          <w:szCs w:val="24"/>
        </w:rPr>
        <w:t xml:space="preserve"> and </w:t>
      </w:r>
      <w:r w:rsidRPr="00C955C4">
        <w:rPr>
          <w:rFonts w:ascii="Times New Roman" w:eastAsia="Times New Roman" w:hAnsi="Times New Roman" w:cs="Times New Roman"/>
          <w:b/>
          <w:color w:val="2F5496" w:themeColor="accent1" w:themeShade="BF"/>
          <w:sz w:val="24"/>
          <w:szCs w:val="24"/>
        </w:rPr>
        <w:t>F</w:t>
      </w:r>
      <w:r w:rsidRPr="00C955C4">
        <w:rPr>
          <w:rFonts w:ascii="Times New Roman" w:eastAsia="Times New Roman" w:hAnsi="Times New Roman" w:cs="Times New Roman"/>
          <w:color w:val="2F5496" w:themeColor="accent1" w:themeShade="BF"/>
          <w:sz w:val="24"/>
          <w:szCs w:val="24"/>
        </w:rPr>
        <w:t xml:space="preserve"> showed a consensus of the contributing gradients. This result suggests that there are specific ROI gradients for the participants with SSDs, but common gradient ROI contributions were identified with a larger sample size boosting the power of the analysis. In addition, although the contributing gradients identified in the combined PLSC were found in both groups when considered separately, they still significantly differentiate the two groups (</w:t>
      </w:r>
      <w:r w:rsidRPr="00C955C4">
        <w:rPr>
          <w:rFonts w:ascii="Times New Roman" w:eastAsia="Times New Roman" w:hAnsi="Times New Roman" w:cs="Times New Roman"/>
          <w:b/>
          <w:color w:val="2F5496" w:themeColor="accent1" w:themeShade="BF"/>
          <w:sz w:val="24"/>
          <w:szCs w:val="24"/>
        </w:rPr>
        <w:t>Figure 3C</w:t>
      </w:r>
      <w:r w:rsidRPr="00C955C4">
        <w:rPr>
          <w:rFonts w:ascii="Times New Roman" w:eastAsia="Times New Roman" w:hAnsi="Times New Roman" w:cs="Times New Roman"/>
          <w:color w:val="2F5496" w:themeColor="accent1" w:themeShade="BF"/>
          <w:sz w:val="24"/>
          <w:szCs w:val="24"/>
        </w:rPr>
        <w:t>).</w:t>
      </w:r>
    </w:p>
    <w:p w14:paraId="6CBC3E31" w14:textId="77777777" w:rsidR="00826E5D" w:rsidRPr="00C955C4" w:rsidRDefault="00000000">
      <w:pPr>
        <w:rPr>
          <w:rFonts w:ascii="Times New Roman" w:eastAsia="Times New Roman" w:hAnsi="Times New Roman" w:cs="Times New Roman"/>
          <w:color w:val="2F5496" w:themeColor="accent1" w:themeShade="BF"/>
          <w:sz w:val="24"/>
          <w:szCs w:val="24"/>
        </w:rPr>
      </w:pPr>
      <w:r w:rsidRPr="00C955C4">
        <w:rPr>
          <w:rFonts w:ascii="Times New Roman" w:eastAsia="Times New Roman" w:hAnsi="Times New Roman" w:cs="Times New Roman"/>
          <w:color w:val="2F5496" w:themeColor="accent1" w:themeShade="BF"/>
          <w:sz w:val="24"/>
          <w:szCs w:val="24"/>
        </w:rPr>
        <w:t xml:space="preserve">We have modified the </w:t>
      </w:r>
      <w:r w:rsidRPr="00C955C4">
        <w:rPr>
          <w:rFonts w:ascii="Times New Roman" w:eastAsia="Times New Roman" w:hAnsi="Times New Roman" w:cs="Times New Roman"/>
          <w:b/>
          <w:color w:val="2F5496" w:themeColor="accent1" w:themeShade="BF"/>
          <w:sz w:val="24"/>
          <w:szCs w:val="24"/>
        </w:rPr>
        <w:t xml:space="preserve">Discussion </w:t>
      </w:r>
      <w:r w:rsidRPr="00C955C4">
        <w:rPr>
          <w:rFonts w:ascii="Times New Roman" w:eastAsia="Times New Roman" w:hAnsi="Times New Roman" w:cs="Times New Roman"/>
          <w:color w:val="2F5496" w:themeColor="accent1" w:themeShade="BF"/>
          <w:sz w:val="24"/>
          <w:szCs w:val="24"/>
        </w:rPr>
        <w:t>as follows:</w:t>
      </w:r>
    </w:p>
    <w:p w14:paraId="0CAAD970" w14:textId="35495B4C" w:rsidR="00826E5D" w:rsidRPr="00C955C4" w:rsidRDefault="00000000">
      <w:pPr>
        <w:rPr>
          <w:rFonts w:ascii="Times New Roman" w:eastAsia="Times New Roman" w:hAnsi="Times New Roman" w:cs="Times New Roman"/>
          <w:sz w:val="24"/>
          <w:szCs w:val="24"/>
        </w:rPr>
      </w:pPr>
      <w:r w:rsidRPr="00C955C4">
        <w:rPr>
          <w:rFonts w:ascii="Times New Roman" w:eastAsia="Times New Roman" w:hAnsi="Times New Roman" w:cs="Times New Roman"/>
          <w:sz w:val="24"/>
          <w:szCs w:val="24"/>
        </w:rPr>
        <w:t>“The PLSC results revealed the association between compressions along three gradients and the group differences between SSDs and Controls in both social and non-social cognitive abilities</w:t>
      </w:r>
      <w:r w:rsidR="00FE7534" w:rsidRPr="00C955C4">
        <w:rPr>
          <w:rFonts w:ascii="Times New Roman" w:eastAsia="Times New Roman" w:hAnsi="Times New Roman" w:cs="Times New Roman"/>
          <w:color w:val="FF0000"/>
          <w:sz w:val="24"/>
          <w:szCs w:val="24"/>
        </w:rPr>
        <w:t xml:space="preserve">; similar associations were found in separate PLSCs respectively on each </w:t>
      </w:r>
      <w:r w:rsidR="00920D0F" w:rsidRPr="00C955C4">
        <w:rPr>
          <w:rFonts w:ascii="Times New Roman" w:eastAsia="Times New Roman" w:hAnsi="Times New Roman" w:cs="Times New Roman"/>
          <w:color w:val="FF0000"/>
          <w:sz w:val="24"/>
          <w:szCs w:val="24"/>
        </w:rPr>
        <w:t>group</w:t>
      </w:r>
      <w:r w:rsidR="00FE7534" w:rsidRPr="00C955C4">
        <w:rPr>
          <w:rFonts w:ascii="Times New Roman" w:eastAsia="Times New Roman" w:hAnsi="Times New Roman" w:cs="Times New Roman"/>
          <w:color w:val="FF0000"/>
          <w:sz w:val="24"/>
          <w:szCs w:val="24"/>
        </w:rPr>
        <w:t xml:space="preserve">, </w:t>
      </w:r>
      <w:r w:rsidR="00920D0F" w:rsidRPr="00C955C4">
        <w:rPr>
          <w:rFonts w:ascii="Times New Roman" w:eastAsia="Times New Roman" w:hAnsi="Times New Roman" w:cs="Times New Roman"/>
          <w:color w:val="FF0000"/>
          <w:sz w:val="24"/>
          <w:szCs w:val="24"/>
        </w:rPr>
        <w:t xml:space="preserve">suggesting that the results were not driven by SSDs </w:t>
      </w:r>
      <w:r w:rsidRPr="00C955C4">
        <w:rPr>
          <w:rFonts w:ascii="Times New Roman" w:eastAsia="Times New Roman" w:hAnsi="Times New Roman" w:cs="Times New Roman"/>
          <w:color w:val="FF0000"/>
          <w:sz w:val="24"/>
          <w:szCs w:val="24"/>
        </w:rPr>
        <w:t xml:space="preserve">(see </w:t>
      </w:r>
      <w:r w:rsidRPr="00C955C4">
        <w:rPr>
          <w:rFonts w:ascii="Times New Roman" w:eastAsia="Times New Roman" w:hAnsi="Times New Roman" w:cs="Times New Roman"/>
          <w:b/>
          <w:color w:val="FF0000"/>
          <w:sz w:val="24"/>
          <w:szCs w:val="24"/>
        </w:rPr>
        <w:t>Supplementary Materials</w:t>
      </w:r>
      <w:r w:rsidRPr="00C955C4">
        <w:rPr>
          <w:rFonts w:ascii="Times New Roman" w:eastAsia="Times New Roman" w:hAnsi="Times New Roman" w:cs="Times New Roman"/>
          <w:color w:val="FF0000"/>
          <w:sz w:val="24"/>
          <w:szCs w:val="24"/>
        </w:rPr>
        <w:t xml:space="preserve"> and </w:t>
      </w:r>
      <w:r w:rsidR="00603187" w:rsidRPr="00C955C4">
        <w:rPr>
          <w:rFonts w:ascii="Times New Roman" w:eastAsia="Times New Roman" w:hAnsi="Times New Roman" w:cs="Times New Roman"/>
          <w:b/>
          <w:color w:val="FF0000"/>
          <w:sz w:val="24"/>
          <w:szCs w:val="24"/>
        </w:rPr>
        <w:t>Figure S8</w:t>
      </w:r>
      <w:r w:rsidRPr="00C955C4">
        <w:rPr>
          <w:rFonts w:ascii="Times New Roman" w:eastAsia="Times New Roman" w:hAnsi="Times New Roman" w:cs="Times New Roman"/>
          <w:color w:val="FF0000"/>
          <w:sz w:val="24"/>
          <w:szCs w:val="24"/>
        </w:rPr>
        <w:t>).</w:t>
      </w:r>
      <w:r w:rsidRPr="00C955C4">
        <w:rPr>
          <w:rFonts w:ascii="Times New Roman" w:eastAsia="Times New Roman" w:hAnsi="Times New Roman" w:cs="Times New Roman"/>
          <w:sz w:val="24"/>
          <w:szCs w:val="24"/>
        </w:rPr>
        <w:t xml:space="preserve">” – p. </w:t>
      </w:r>
      <w:r w:rsidR="00CA70E0" w:rsidRPr="00C955C4">
        <w:rPr>
          <w:rFonts w:ascii="Times New Roman" w:eastAsia="Times New Roman" w:hAnsi="Times New Roman" w:cs="Times New Roman"/>
          <w:sz w:val="24"/>
          <w:szCs w:val="24"/>
        </w:rPr>
        <w:t>10</w:t>
      </w:r>
    </w:p>
    <w:p w14:paraId="11644614" w14:textId="2E6A1EAA" w:rsidR="00826E5D" w:rsidRPr="00C955C4" w:rsidRDefault="00000000">
      <w:pPr>
        <w:rPr>
          <w:rFonts w:ascii="Times New Roman" w:eastAsia="Times New Roman" w:hAnsi="Times New Roman" w:cs="Times New Roman"/>
          <w:color w:val="2F5496" w:themeColor="accent1" w:themeShade="BF"/>
          <w:sz w:val="24"/>
          <w:szCs w:val="24"/>
        </w:rPr>
      </w:pPr>
      <w:r w:rsidRPr="00C955C4">
        <w:rPr>
          <w:rFonts w:ascii="Times New Roman" w:eastAsia="Times New Roman" w:hAnsi="Times New Roman" w:cs="Times New Roman"/>
          <w:color w:val="2F5496" w:themeColor="accent1" w:themeShade="BF"/>
          <w:sz w:val="24"/>
          <w:szCs w:val="24"/>
        </w:rPr>
        <w:t xml:space="preserve">The results were added to the </w:t>
      </w:r>
      <w:r w:rsidRPr="00C955C4">
        <w:rPr>
          <w:rFonts w:ascii="Times New Roman" w:eastAsia="Times New Roman" w:hAnsi="Times New Roman" w:cs="Times New Roman"/>
          <w:b/>
          <w:color w:val="2F5496" w:themeColor="accent1" w:themeShade="BF"/>
          <w:sz w:val="24"/>
          <w:szCs w:val="24"/>
        </w:rPr>
        <w:t xml:space="preserve">Supplementary Materials </w:t>
      </w:r>
      <w:r w:rsidRPr="00C955C4">
        <w:rPr>
          <w:rFonts w:ascii="Times New Roman" w:eastAsia="Times New Roman" w:hAnsi="Times New Roman" w:cs="Times New Roman"/>
          <w:color w:val="2F5496" w:themeColor="accent1" w:themeShade="BF"/>
          <w:sz w:val="24"/>
          <w:szCs w:val="24"/>
        </w:rPr>
        <w:t xml:space="preserve">in the </w:t>
      </w:r>
      <w:r w:rsidRPr="00C955C4">
        <w:rPr>
          <w:rFonts w:ascii="Times New Roman" w:eastAsia="Times New Roman" w:hAnsi="Times New Roman" w:cs="Times New Roman"/>
          <w:b/>
          <w:color w:val="2F5496" w:themeColor="accent1" w:themeShade="BF"/>
          <w:sz w:val="24"/>
          <w:szCs w:val="24"/>
        </w:rPr>
        <w:t>Result</w:t>
      </w:r>
      <w:r w:rsidRPr="00C955C4">
        <w:rPr>
          <w:rFonts w:ascii="Times New Roman" w:eastAsia="Times New Roman" w:hAnsi="Times New Roman" w:cs="Times New Roman"/>
          <w:color w:val="2F5496" w:themeColor="accent1" w:themeShade="BF"/>
          <w:sz w:val="24"/>
          <w:szCs w:val="24"/>
        </w:rPr>
        <w:t xml:space="preserve"> section, along with </w:t>
      </w:r>
      <w:r w:rsidR="00603187" w:rsidRPr="00C955C4">
        <w:rPr>
          <w:rFonts w:ascii="Times New Roman" w:eastAsia="Times New Roman" w:hAnsi="Times New Roman" w:cs="Times New Roman"/>
          <w:b/>
          <w:color w:val="2F5496" w:themeColor="accent1" w:themeShade="BF"/>
          <w:sz w:val="24"/>
          <w:szCs w:val="24"/>
        </w:rPr>
        <w:t>Figure S8</w:t>
      </w:r>
      <w:r w:rsidRPr="00C955C4">
        <w:rPr>
          <w:rFonts w:ascii="Times New Roman" w:eastAsia="Times New Roman" w:hAnsi="Times New Roman" w:cs="Times New Roman"/>
          <w:color w:val="2F5496" w:themeColor="accent1" w:themeShade="BF"/>
          <w:sz w:val="24"/>
          <w:szCs w:val="24"/>
        </w:rPr>
        <w:t>:</w:t>
      </w:r>
    </w:p>
    <w:p w14:paraId="4EE11D12" w14:textId="77777777" w:rsidR="00826E5D" w:rsidRPr="00C955C4" w:rsidRDefault="00000000">
      <w:pPr>
        <w:spacing w:before="240" w:after="240"/>
        <w:ind w:firstLine="20"/>
        <w:rPr>
          <w:rFonts w:ascii="Times New Roman" w:eastAsia="Times New Roman" w:hAnsi="Times New Roman" w:cs="Times New Roman"/>
          <w:b/>
          <w:i/>
          <w:color w:val="FF0000"/>
          <w:sz w:val="24"/>
          <w:szCs w:val="24"/>
        </w:rPr>
      </w:pPr>
      <w:r w:rsidRPr="00C955C4">
        <w:rPr>
          <w:rFonts w:ascii="Times New Roman" w:eastAsia="Times New Roman" w:hAnsi="Times New Roman" w:cs="Times New Roman"/>
          <w:sz w:val="24"/>
          <w:szCs w:val="24"/>
        </w:rPr>
        <w:t>“</w:t>
      </w:r>
      <w:r w:rsidRPr="00C955C4">
        <w:rPr>
          <w:rFonts w:ascii="Times New Roman" w:eastAsia="Times New Roman" w:hAnsi="Times New Roman" w:cs="Times New Roman"/>
          <w:b/>
          <w:i/>
          <w:color w:val="FF0000"/>
          <w:sz w:val="24"/>
          <w:szCs w:val="24"/>
        </w:rPr>
        <w:t>Separate PLSCs for Controls-Only and SSDs-Only Identified Similar Cognition-Gradient Associations</w:t>
      </w:r>
    </w:p>
    <w:p w14:paraId="2D251109" w14:textId="0556A483" w:rsidR="00826E5D" w:rsidRPr="00C955C4" w:rsidRDefault="00CA70E0">
      <w:pPr>
        <w:spacing w:before="240" w:after="240"/>
        <w:rPr>
          <w:rFonts w:ascii="Times New Roman" w:hAnsi="Times New Roman" w:cs="Times New Roman"/>
          <w:color w:val="FF0000"/>
          <w:sz w:val="24"/>
          <w:szCs w:val="24"/>
        </w:rPr>
      </w:pPr>
      <w:r w:rsidRPr="00C955C4">
        <w:rPr>
          <w:rFonts w:ascii="Times New Roman" w:hAnsi="Times New Roman" w:cs="Times New Roman"/>
          <w:color w:val="FF0000"/>
          <w:sz w:val="24"/>
          <w:szCs w:val="24"/>
        </w:rPr>
        <w:t xml:space="preserve">To understand if the observed cognition-gradient association was a general relationship or a specific one for SSDs, we performed separate PLSCs to examine these associations within each group. The results are shown in </w:t>
      </w:r>
      <w:r w:rsidRPr="00C955C4">
        <w:rPr>
          <w:rFonts w:ascii="Times New Roman" w:hAnsi="Times New Roman" w:cs="Times New Roman"/>
          <w:b/>
          <w:bCs/>
          <w:color w:val="FF0000"/>
          <w:sz w:val="24"/>
          <w:szCs w:val="24"/>
        </w:rPr>
        <w:t>Figure S8</w:t>
      </w:r>
      <w:r w:rsidRPr="00C955C4">
        <w:rPr>
          <w:rFonts w:ascii="Times New Roman" w:hAnsi="Times New Roman" w:cs="Times New Roman"/>
          <w:color w:val="FF0000"/>
          <w:sz w:val="24"/>
          <w:szCs w:val="24"/>
        </w:rPr>
        <w:t xml:space="preserve">, referencing </w:t>
      </w:r>
      <w:r w:rsidRPr="00C955C4">
        <w:rPr>
          <w:rFonts w:ascii="Times New Roman" w:hAnsi="Times New Roman" w:cs="Times New Roman"/>
          <w:b/>
          <w:bCs/>
          <w:color w:val="FF0000"/>
          <w:sz w:val="24"/>
          <w:szCs w:val="24"/>
        </w:rPr>
        <w:t>Figure 3</w:t>
      </w:r>
      <w:r w:rsidRPr="00C955C4">
        <w:rPr>
          <w:rFonts w:ascii="Times New Roman" w:hAnsi="Times New Roman" w:cs="Times New Roman"/>
          <w:color w:val="FF0000"/>
          <w:sz w:val="24"/>
          <w:szCs w:val="24"/>
        </w:rPr>
        <w:t xml:space="preserve"> for the same results when the two groups are combined. Results showed that the first PLSC dimensions from both separate PLSCs identified the general association between cognitive performance and the gradients (</w:t>
      </w:r>
      <w:r w:rsidRPr="00C955C4">
        <w:rPr>
          <w:rFonts w:ascii="Times New Roman" w:hAnsi="Times New Roman" w:cs="Times New Roman"/>
          <w:b/>
          <w:bCs/>
          <w:color w:val="FF0000"/>
          <w:sz w:val="24"/>
          <w:szCs w:val="24"/>
        </w:rPr>
        <w:t>Figures S8A-S8B</w:t>
      </w:r>
      <w:r w:rsidRPr="00C955C4">
        <w:rPr>
          <w:rFonts w:ascii="Times New Roman" w:hAnsi="Times New Roman" w:cs="Times New Roman"/>
          <w:color w:val="FF0000"/>
          <w:sz w:val="24"/>
          <w:szCs w:val="24"/>
        </w:rPr>
        <w:t xml:space="preserve"> and </w:t>
      </w:r>
      <w:r w:rsidRPr="00C955C4">
        <w:rPr>
          <w:rFonts w:ascii="Times New Roman" w:hAnsi="Times New Roman" w:cs="Times New Roman"/>
          <w:b/>
          <w:bCs/>
          <w:color w:val="FF0000"/>
          <w:sz w:val="24"/>
          <w:szCs w:val="24"/>
        </w:rPr>
        <w:t>S</w:t>
      </w:r>
      <w:r w:rsidR="00214E9E">
        <w:rPr>
          <w:rFonts w:ascii="Times New Roman" w:hAnsi="Times New Roman" w:cs="Times New Roman"/>
          <w:b/>
          <w:bCs/>
          <w:color w:val="FF0000"/>
          <w:sz w:val="24"/>
          <w:szCs w:val="24"/>
        </w:rPr>
        <w:t>8</w:t>
      </w:r>
      <w:r w:rsidRPr="00C955C4">
        <w:rPr>
          <w:rFonts w:ascii="Times New Roman" w:hAnsi="Times New Roman" w:cs="Times New Roman"/>
          <w:b/>
          <w:bCs/>
          <w:color w:val="FF0000"/>
          <w:sz w:val="24"/>
          <w:szCs w:val="24"/>
        </w:rPr>
        <w:t>D-S8E</w:t>
      </w:r>
      <w:r w:rsidRPr="00C955C4">
        <w:rPr>
          <w:rFonts w:ascii="Times New Roman" w:hAnsi="Times New Roman" w:cs="Times New Roman"/>
          <w:color w:val="FF0000"/>
          <w:sz w:val="24"/>
          <w:szCs w:val="24"/>
        </w:rPr>
        <w:t>). From these two PLSCs, we identified different contributing brain region gradients, partly in different directions (</w:t>
      </w:r>
      <w:r w:rsidRPr="00C955C4">
        <w:rPr>
          <w:rFonts w:ascii="Times New Roman" w:hAnsi="Times New Roman" w:cs="Times New Roman"/>
          <w:b/>
          <w:bCs/>
          <w:color w:val="FF0000"/>
          <w:sz w:val="24"/>
          <w:szCs w:val="24"/>
        </w:rPr>
        <w:t>Figures S8B</w:t>
      </w:r>
      <w:r w:rsidRPr="00C955C4">
        <w:rPr>
          <w:rFonts w:ascii="Times New Roman" w:hAnsi="Times New Roman" w:cs="Times New Roman"/>
          <w:color w:val="FF0000"/>
          <w:sz w:val="24"/>
          <w:szCs w:val="24"/>
        </w:rPr>
        <w:t xml:space="preserve"> and </w:t>
      </w:r>
      <w:r w:rsidRPr="00C955C4">
        <w:rPr>
          <w:rFonts w:ascii="Times New Roman" w:hAnsi="Times New Roman" w:cs="Times New Roman"/>
          <w:b/>
          <w:bCs/>
          <w:color w:val="FF0000"/>
          <w:sz w:val="24"/>
          <w:szCs w:val="24"/>
        </w:rPr>
        <w:t>S8E</w:t>
      </w:r>
      <w:r w:rsidRPr="00C955C4">
        <w:rPr>
          <w:rFonts w:ascii="Times New Roman" w:hAnsi="Times New Roman" w:cs="Times New Roman"/>
          <w:color w:val="FF0000"/>
          <w:sz w:val="24"/>
          <w:szCs w:val="24"/>
        </w:rPr>
        <w:t xml:space="preserve">). However, when we masked the contributing gradients according to the original combined PLSC, </w:t>
      </w:r>
      <w:r w:rsidRPr="00C955C4">
        <w:rPr>
          <w:rFonts w:ascii="Times New Roman" w:hAnsi="Times New Roman" w:cs="Times New Roman"/>
          <w:b/>
          <w:bCs/>
          <w:color w:val="FF0000"/>
          <w:sz w:val="24"/>
          <w:szCs w:val="24"/>
        </w:rPr>
        <w:t>Figures S8C</w:t>
      </w:r>
      <w:r w:rsidRPr="00C955C4">
        <w:rPr>
          <w:rFonts w:ascii="Times New Roman" w:hAnsi="Times New Roman" w:cs="Times New Roman"/>
          <w:color w:val="FF0000"/>
          <w:sz w:val="24"/>
          <w:szCs w:val="24"/>
        </w:rPr>
        <w:t xml:space="preserve"> and </w:t>
      </w:r>
      <w:r w:rsidRPr="00C955C4">
        <w:rPr>
          <w:rFonts w:ascii="Times New Roman" w:hAnsi="Times New Roman" w:cs="Times New Roman"/>
          <w:b/>
          <w:bCs/>
          <w:color w:val="FF0000"/>
          <w:sz w:val="24"/>
          <w:szCs w:val="24"/>
        </w:rPr>
        <w:t>S8F</w:t>
      </w:r>
      <w:r w:rsidRPr="00C955C4">
        <w:rPr>
          <w:rFonts w:ascii="Times New Roman" w:hAnsi="Times New Roman" w:cs="Times New Roman"/>
          <w:color w:val="FF0000"/>
          <w:sz w:val="24"/>
          <w:szCs w:val="24"/>
        </w:rPr>
        <w:t xml:space="preserve"> showed a consensus of the contributing gradients. This result suggests that there are specific ROI gradients for the participants with SSDs, but common gradient ROI contributions were identified with a larger sample size boosting the power of the analysis. In addition, although the contributing gradients identified in the combined PLSC were found in both groups when </w:t>
      </w:r>
      <w:r w:rsidRPr="00C955C4">
        <w:rPr>
          <w:rFonts w:ascii="Times New Roman" w:hAnsi="Times New Roman" w:cs="Times New Roman"/>
          <w:color w:val="FF0000"/>
          <w:sz w:val="24"/>
          <w:szCs w:val="24"/>
        </w:rPr>
        <w:lastRenderedPageBreak/>
        <w:t>considered separately, they still significantly differentiated the two groups (</w:t>
      </w:r>
      <w:r w:rsidRPr="00C955C4">
        <w:rPr>
          <w:rFonts w:ascii="Times New Roman" w:hAnsi="Times New Roman" w:cs="Times New Roman"/>
          <w:b/>
          <w:bCs/>
          <w:color w:val="FF0000"/>
          <w:sz w:val="24"/>
          <w:szCs w:val="24"/>
        </w:rPr>
        <w:t>Figure 3C</w:t>
      </w:r>
      <w:r w:rsidRPr="00C955C4">
        <w:rPr>
          <w:rFonts w:ascii="Times New Roman" w:hAnsi="Times New Roman" w:cs="Times New Roman"/>
          <w:color w:val="FF0000"/>
          <w:sz w:val="24"/>
          <w:szCs w:val="24"/>
        </w:rPr>
        <w:t>).</w:t>
      </w:r>
      <w:r w:rsidRPr="00C955C4">
        <w:rPr>
          <w:rFonts w:ascii="Times New Roman" w:eastAsia="Times New Roman" w:hAnsi="Times New Roman" w:cs="Times New Roman"/>
          <w:sz w:val="24"/>
          <w:szCs w:val="24"/>
        </w:rPr>
        <w:t>”– Supplementary Materials p. 7</w:t>
      </w:r>
    </w:p>
    <w:p w14:paraId="020B436A" w14:textId="77777777" w:rsidR="00826E5D" w:rsidRPr="00C955C4" w:rsidRDefault="00826E5D">
      <w:pPr>
        <w:spacing w:before="240" w:after="240"/>
        <w:rPr>
          <w:rFonts w:ascii="Times New Roman" w:eastAsia="Times New Roman" w:hAnsi="Times New Roman" w:cs="Times New Roman"/>
          <w:color w:val="FF0000"/>
          <w:sz w:val="24"/>
          <w:szCs w:val="24"/>
        </w:rPr>
      </w:pPr>
    </w:p>
    <w:p w14:paraId="0525F561" w14:textId="77777777" w:rsidR="00826E5D" w:rsidRPr="00C955C4" w:rsidRDefault="00826E5D">
      <w:pPr>
        <w:spacing w:before="240" w:after="240"/>
        <w:rPr>
          <w:rFonts w:ascii="Times New Roman" w:eastAsia="Times New Roman" w:hAnsi="Times New Roman" w:cs="Times New Roman"/>
          <w:color w:val="FF0000"/>
          <w:sz w:val="24"/>
          <w:szCs w:val="24"/>
        </w:rPr>
      </w:pPr>
    </w:p>
    <w:p w14:paraId="1C4342BD" w14:textId="77777777" w:rsidR="00826E5D" w:rsidRPr="00C955C4" w:rsidRDefault="00000000">
      <w:pPr>
        <w:rPr>
          <w:rFonts w:ascii="Times New Roman" w:eastAsia="Times New Roman" w:hAnsi="Times New Roman" w:cs="Times New Roman"/>
          <w:color w:val="660000"/>
          <w:sz w:val="24"/>
          <w:szCs w:val="24"/>
        </w:rPr>
      </w:pPr>
      <w:r w:rsidRPr="00C955C4">
        <w:rPr>
          <w:rFonts w:ascii="Times New Roman" w:eastAsia="Times New Roman" w:hAnsi="Times New Roman" w:cs="Times New Roman"/>
          <w:noProof/>
          <w:color w:val="660000"/>
          <w:sz w:val="24"/>
          <w:szCs w:val="24"/>
        </w:rPr>
        <w:lastRenderedPageBreak/>
        <w:drawing>
          <wp:inline distT="114300" distB="114300" distL="114300" distR="114300" wp14:anchorId="70A8A51E" wp14:editId="10D3555B">
            <wp:extent cx="6040755" cy="7047548"/>
            <wp:effectExtent l="0" t="0" r="0" b="0"/>
            <wp:docPr id="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8"/>
                    <a:srcRect/>
                    <a:stretch>
                      <a:fillRect/>
                    </a:stretch>
                  </pic:blipFill>
                  <pic:spPr>
                    <a:xfrm>
                      <a:off x="0" y="0"/>
                      <a:ext cx="6040755" cy="7047548"/>
                    </a:xfrm>
                    <a:prstGeom prst="rect">
                      <a:avLst/>
                    </a:prstGeom>
                    <a:ln/>
                  </pic:spPr>
                </pic:pic>
              </a:graphicData>
            </a:graphic>
          </wp:inline>
        </w:drawing>
      </w:r>
    </w:p>
    <w:p w14:paraId="5B64157B" w14:textId="63F3BD46" w:rsidR="00826E5D" w:rsidRPr="00C955C4" w:rsidRDefault="00603187">
      <w:pPr>
        <w:rPr>
          <w:rFonts w:ascii="Times New Roman" w:eastAsia="Times New Roman" w:hAnsi="Times New Roman" w:cs="Times New Roman"/>
          <w:color w:val="FF0000"/>
          <w:sz w:val="24"/>
          <w:szCs w:val="24"/>
        </w:rPr>
      </w:pPr>
      <w:r w:rsidRPr="00C955C4">
        <w:rPr>
          <w:rFonts w:ascii="Times New Roman" w:eastAsia="Times New Roman" w:hAnsi="Times New Roman" w:cs="Times New Roman"/>
          <w:b/>
          <w:color w:val="FF0000"/>
          <w:sz w:val="24"/>
          <w:szCs w:val="24"/>
        </w:rPr>
        <w:t xml:space="preserve">Figure S8. PLSC results with only </w:t>
      </w:r>
      <w:r w:rsidR="003F1678" w:rsidRPr="00C955C4">
        <w:rPr>
          <w:rFonts w:ascii="Times New Roman" w:eastAsia="Times New Roman" w:hAnsi="Times New Roman" w:cs="Times New Roman"/>
          <w:b/>
          <w:color w:val="FF0000"/>
          <w:sz w:val="24"/>
          <w:szCs w:val="24"/>
        </w:rPr>
        <w:t>C</w:t>
      </w:r>
      <w:r w:rsidRPr="00C955C4">
        <w:rPr>
          <w:rFonts w:ascii="Times New Roman" w:eastAsia="Times New Roman" w:hAnsi="Times New Roman" w:cs="Times New Roman"/>
          <w:b/>
          <w:color w:val="FF0000"/>
          <w:sz w:val="24"/>
          <w:szCs w:val="24"/>
        </w:rPr>
        <w:t>ontrols or the participant with SSDs. A</w:t>
      </w:r>
      <w:r w:rsidRPr="00C955C4">
        <w:rPr>
          <w:rFonts w:ascii="Times New Roman" w:eastAsia="Times New Roman" w:hAnsi="Times New Roman" w:cs="Times New Roman"/>
          <w:color w:val="FF0000"/>
          <w:sz w:val="24"/>
          <w:szCs w:val="24"/>
        </w:rPr>
        <w:t>-</w:t>
      </w:r>
      <w:r w:rsidRPr="00C955C4">
        <w:rPr>
          <w:rFonts w:ascii="Times New Roman" w:eastAsia="Times New Roman" w:hAnsi="Times New Roman" w:cs="Times New Roman"/>
          <w:b/>
          <w:color w:val="FF0000"/>
          <w:sz w:val="24"/>
          <w:szCs w:val="24"/>
        </w:rPr>
        <w:t>C</w:t>
      </w:r>
      <w:r w:rsidRPr="00C955C4">
        <w:rPr>
          <w:rFonts w:ascii="Times New Roman" w:eastAsia="Times New Roman" w:hAnsi="Times New Roman" w:cs="Times New Roman"/>
          <w:color w:val="FF0000"/>
          <w:sz w:val="24"/>
          <w:szCs w:val="24"/>
        </w:rPr>
        <w:t xml:space="preserve"> illustrates the loadings from the </w:t>
      </w:r>
      <w:r w:rsidR="003F1678" w:rsidRPr="00C955C4">
        <w:rPr>
          <w:rFonts w:ascii="Times New Roman" w:eastAsia="Times New Roman" w:hAnsi="Times New Roman" w:cs="Times New Roman"/>
          <w:color w:val="FF0000"/>
          <w:sz w:val="24"/>
          <w:szCs w:val="24"/>
        </w:rPr>
        <w:t>C</w:t>
      </w:r>
      <w:r w:rsidRPr="00C955C4">
        <w:rPr>
          <w:rFonts w:ascii="Times New Roman" w:eastAsia="Times New Roman" w:hAnsi="Times New Roman" w:cs="Times New Roman"/>
          <w:color w:val="FF0000"/>
          <w:sz w:val="24"/>
          <w:szCs w:val="24"/>
        </w:rPr>
        <w:t xml:space="preserve">ontrols-only PLSC, and </w:t>
      </w:r>
      <w:r w:rsidRPr="00C955C4">
        <w:rPr>
          <w:rFonts w:ascii="Times New Roman" w:eastAsia="Times New Roman" w:hAnsi="Times New Roman" w:cs="Times New Roman"/>
          <w:b/>
          <w:color w:val="FF0000"/>
          <w:sz w:val="24"/>
          <w:szCs w:val="24"/>
        </w:rPr>
        <w:t>D-F</w:t>
      </w:r>
      <w:r w:rsidRPr="00C955C4">
        <w:rPr>
          <w:rFonts w:ascii="Times New Roman" w:eastAsia="Times New Roman" w:hAnsi="Times New Roman" w:cs="Times New Roman"/>
          <w:color w:val="FF0000"/>
          <w:sz w:val="24"/>
          <w:szCs w:val="24"/>
        </w:rPr>
        <w:t xml:space="preserve"> illustrates the loadings from the SSDs-only PLSC. The loadings for the cognitive measures (</w:t>
      </w:r>
      <w:r w:rsidRPr="00C955C4">
        <w:rPr>
          <w:rFonts w:ascii="Times New Roman" w:eastAsia="Times New Roman" w:hAnsi="Times New Roman" w:cs="Times New Roman"/>
          <w:b/>
          <w:color w:val="FF0000"/>
          <w:sz w:val="24"/>
          <w:szCs w:val="24"/>
        </w:rPr>
        <w:t xml:space="preserve">A </w:t>
      </w:r>
      <w:r w:rsidRPr="00C955C4">
        <w:rPr>
          <w:rFonts w:ascii="Times New Roman" w:eastAsia="Times New Roman" w:hAnsi="Times New Roman" w:cs="Times New Roman"/>
          <w:color w:val="FF0000"/>
          <w:sz w:val="24"/>
          <w:szCs w:val="24"/>
        </w:rPr>
        <w:t xml:space="preserve">and </w:t>
      </w:r>
      <w:r w:rsidRPr="00C955C4">
        <w:rPr>
          <w:rFonts w:ascii="Times New Roman" w:eastAsia="Times New Roman" w:hAnsi="Times New Roman" w:cs="Times New Roman"/>
          <w:b/>
          <w:color w:val="FF0000"/>
          <w:sz w:val="24"/>
          <w:szCs w:val="24"/>
        </w:rPr>
        <w:t>D</w:t>
      </w:r>
      <w:r w:rsidRPr="00C955C4">
        <w:rPr>
          <w:rFonts w:ascii="Times New Roman" w:eastAsia="Times New Roman" w:hAnsi="Times New Roman" w:cs="Times New Roman"/>
          <w:color w:val="FF0000"/>
          <w:sz w:val="24"/>
          <w:szCs w:val="24"/>
        </w:rPr>
        <w:t>) and the network hierarchy (</w:t>
      </w:r>
      <w:r w:rsidRPr="00C955C4">
        <w:rPr>
          <w:rFonts w:ascii="Times New Roman" w:eastAsia="Times New Roman" w:hAnsi="Times New Roman" w:cs="Times New Roman"/>
          <w:b/>
          <w:color w:val="FF0000"/>
          <w:sz w:val="24"/>
          <w:szCs w:val="24"/>
        </w:rPr>
        <w:t xml:space="preserve">B </w:t>
      </w:r>
      <w:r w:rsidRPr="00C955C4">
        <w:rPr>
          <w:rFonts w:ascii="Times New Roman" w:eastAsia="Times New Roman" w:hAnsi="Times New Roman" w:cs="Times New Roman"/>
          <w:color w:val="FF0000"/>
          <w:sz w:val="24"/>
          <w:szCs w:val="24"/>
        </w:rPr>
        <w:t xml:space="preserve">and </w:t>
      </w:r>
      <w:r w:rsidRPr="00C955C4">
        <w:rPr>
          <w:rFonts w:ascii="Times New Roman" w:eastAsia="Times New Roman" w:hAnsi="Times New Roman" w:cs="Times New Roman"/>
          <w:b/>
          <w:color w:val="FF0000"/>
          <w:sz w:val="24"/>
          <w:szCs w:val="24"/>
        </w:rPr>
        <w:t>E</w:t>
      </w:r>
      <w:r w:rsidRPr="00C955C4">
        <w:rPr>
          <w:rFonts w:ascii="Times New Roman" w:eastAsia="Times New Roman" w:hAnsi="Times New Roman" w:cs="Times New Roman"/>
          <w:color w:val="FF0000"/>
          <w:sz w:val="24"/>
          <w:szCs w:val="24"/>
        </w:rPr>
        <w:t xml:space="preserve">) separately from the two groups both illustrate the general associations of the cognitive measures and the network hierarchy. </w:t>
      </w:r>
      <w:r w:rsidRPr="00C955C4">
        <w:rPr>
          <w:rFonts w:ascii="Times New Roman" w:eastAsia="Times New Roman" w:hAnsi="Times New Roman" w:cs="Times New Roman"/>
          <w:b/>
          <w:color w:val="FF0000"/>
          <w:sz w:val="24"/>
          <w:szCs w:val="24"/>
        </w:rPr>
        <w:t xml:space="preserve">C </w:t>
      </w:r>
      <w:r w:rsidRPr="00C955C4">
        <w:rPr>
          <w:rFonts w:ascii="Times New Roman" w:eastAsia="Times New Roman" w:hAnsi="Times New Roman" w:cs="Times New Roman"/>
          <w:color w:val="FF0000"/>
          <w:sz w:val="24"/>
          <w:szCs w:val="24"/>
        </w:rPr>
        <w:t xml:space="preserve">and </w:t>
      </w:r>
      <w:r w:rsidRPr="00C955C4">
        <w:rPr>
          <w:rFonts w:ascii="Times New Roman" w:eastAsia="Times New Roman" w:hAnsi="Times New Roman" w:cs="Times New Roman"/>
          <w:b/>
          <w:color w:val="FF0000"/>
          <w:sz w:val="24"/>
          <w:szCs w:val="24"/>
        </w:rPr>
        <w:t>F</w:t>
      </w:r>
      <w:r w:rsidRPr="00C955C4">
        <w:rPr>
          <w:rFonts w:ascii="Times New Roman" w:eastAsia="Times New Roman" w:hAnsi="Times New Roman" w:cs="Times New Roman"/>
          <w:color w:val="FF0000"/>
          <w:sz w:val="24"/>
          <w:szCs w:val="24"/>
        </w:rPr>
        <w:t xml:space="preserve"> showed the loadings, respectively from </w:t>
      </w:r>
      <w:r w:rsidRPr="00C955C4">
        <w:rPr>
          <w:rFonts w:ascii="Times New Roman" w:eastAsia="Times New Roman" w:hAnsi="Times New Roman" w:cs="Times New Roman"/>
          <w:b/>
          <w:color w:val="FF0000"/>
          <w:sz w:val="24"/>
          <w:szCs w:val="24"/>
        </w:rPr>
        <w:t>B</w:t>
      </w:r>
      <w:r w:rsidRPr="00C955C4">
        <w:rPr>
          <w:rFonts w:ascii="Times New Roman" w:eastAsia="Times New Roman" w:hAnsi="Times New Roman" w:cs="Times New Roman"/>
          <w:color w:val="FF0000"/>
          <w:sz w:val="24"/>
          <w:szCs w:val="24"/>
        </w:rPr>
        <w:t xml:space="preserve"> and </w:t>
      </w:r>
      <w:r w:rsidRPr="00C955C4">
        <w:rPr>
          <w:rFonts w:ascii="Times New Roman" w:eastAsia="Times New Roman" w:hAnsi="Times New Roman" w:cs="Times New Roman"/>
          <w:b/>
          <w:color w:val="FF0000"/>
          <w:sz w:val="24"/>
          <w:szCs w:val="24"/>
        </w:rPr>
        <w:t>E</w:t>
      </w:r>
      <w:r w:rsidRPr="00C955C4">
        <w:rPr>
          <w:rFonts w:ascii="Times New Roman" w:eastAsia="Times New Roman" w:hAnsi="Times New Roman" w:cs="Times New Roman"/>
          <w:color w:val="FF0000"/>
          <w:sz w:val="24"/>
          <w:szCs w:val="24"/>
        </w:rPr>
        <w:t xml:space="preserve">, masked by </w:t>
      </w:r>
      <w:r w:rsidRPr="00C955C4">
        <w:rPr>
          <w:rFonts w:ascii="Times New Roman" w:eastAsia="Times New Roman" w:hAnsi="Times New Roman" w:cs="Times New Roman"/>
          <w:color w:val="FF0000"/>
          <w:sz w:val="24"/>
          <w:szCs w:val="24"/>
        </w:rPr>
        <w:lastRenderedPageBreak/>
        <w:t>the contributing gradient regions of interest (ROIs) identified by the combined PLSC (</w:t>
      </w:r>
      <w:r w:rsidRPr="00C955C4">
        <w:rPr>
          <w:rFonts w:ascii="Times New Roman" w:eastAsia="Times New Roman" w:hAnsi="Times New Roman" w:cs="Times New Roman"/>
          <w:b/>
          <w:color w:val="FF0000"/>
          <w:sz w:val="24"/>
          <w:szCs w:val="24"/>
        </w:rPr>
        <w:t>Figure 3B</w:t>
      </w:r>
      <w:r w:rsidRPr="00C955C4">
        <w:rPr>
          <w:rFonts w:ascii="Times New Roman" w:eastAsia="Times New Roman" w:hAnsi="Times New Roman" w:cs="Times New Roman"/>
          <w:color w:val="FF0000"/>
          <w:sz w:val="24"/>
          <w:szCs w:val="24"/>
        </w:rPr>
        <w:t>).</w:t>
      </w:r>
    </w:p>
    <w:p w14:paraId="2998EF8E" w14:textId="77777777" w:rsidR="00826E5D" w:rsidRPr="00C955C4" w:rsidRDefault="00826E5D">
      <w:pPr>
        <w:rPr>
          <w:rFonts w:ascii="Times New Roman" w:eastAsia="Times New Roman" w:hAnsi="Times New Roman" w:cs="Times New Roman"/>
          <w:color w:val="FF0000"/>
          <w:sz w:val="24"/>
          <w:szCs w:val="24"/>
        </w:rPr>
      </w:pPr>
    </w:p>
    <w:p w14:paraId="6B2AF0E7" w14:textId="1CF70863" w:rsidR="00826E5D" w:rsidRPr="00C955C4" w:rsidRDefault="00145CB9">
      <w:pPr>
        <w:rPr>
          <w:rFonts w:ascii="Times New Roman" w:eastAsia="Times New Roman" w:hAnsi="Times New Roman" w:cs="Times New Roman"/>
          <w:color w:val="660000"/>
          <w:sz w:val="24"/>
          <w:szCs w:val="24"/>
        </w:rPr>
      </w:pPr>
      <w:r w:rsidRPr="00C955C4">
        <w:rPr>
          <w:rFonts w:ascii="Times New Roman" w:eastAsia="Times New Roman" w:hAnsi="Times New Roman" w:cs="Times New Roman"/>
          <w:noProof/>
          <w:color w:val="660000"/>
          <w:sz w:val="24"/>
          <w:szCs w:val="24"/>
        </w:rPr>
        <w:drawing>
          <wp:inline distT="0" distB="0" distL="0" distR="0" wp14:anchorId="6D23257D" wp14:editId="56DFEECC">
            <wp:extent cx="6004560" cy="6366373"/>
            <wp:effectExtent l="0" t="0" r="0" b="0"/>
            <wp:docPr id="169234765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005233" cy="6367087"/>
                    </a:xfrm>
                    <a:prstGeom prst="rect">
                      <a:avLst/>
                    </a:prstGeom>
                    <a:noFill/>
                    <a:ln>
                      <a:noFill/>
                    </a:ln>
                  </pic:spPr>
                </pic:pic>
              </a:graphicData>
            </a:graphic>
          </wp:inline>
        </w:drawing>
      </w:r>
    </w:p>
    <w:p w14:paraId="6968B158" w14:textId="77777777" w:rsidR="00826E5D" w:rsidRPr="00C955C4" w:rsidRDefault="00000000">
      <w:pPr>
        <w:jc w:val="center"/>
        <w:rPr>
          <w:rFonts w:ascii="Times New Roman" w:eastAsia="Times New Roman" w:hAnsi="Times New Roman" w:cs="Times New Roman"/>
          <w:b/>
          <w:color w:val="660000"/>
          <w:sz w:val="24"/>
          <w:szCs w:val="24"/>
        </w:rPr>
      </w:pPr>
      <w:r w:rsidRPr="00C955C4">
        <w:rPr>
          <w:rFonts w:ascii="Times New Roman" w:eastAsia="Times New Roman" w:hAnsi="Times New Roman" w:cs="Times New Roman"/>
          <w:b/>
          <w:color w:val="000000" w:themeColor="text1"/>
          <w:sz w:val="24"/>
          <w:szCs w:val="24"/>
        </w:rPr>
        <w:t>Figure 3</w:t>
      </w:r>
    </w:p>
    <w:p w14:paraId="70687EAB" w14:textId="77777777" w:rsidR="00826E5D" w:rsidRPr="00C955C4" w:rsidRDefault="00826E5D">
      <w:pPr>
        <w:rPr>
          <w:rFonts w:ascii="Times New Roman" w:eastAsia="Times New Roman" w:hAnsi="Times New Roman" w:cs="Times New Roman"/>
          <w:color w:val="660000"/>
          <w:sz w:val="24"/>
          <w:szCs w:val="24"/>
        </w:rPr>
      </w:pPr>
    </w:p>
    <w:p w14:paraId="73D05011" w14:textId="77777777" w:rsidR="00EE70BC" w:rsidRPr="00C955C4" w:rsidRDefault="00000000">
      <w:pPr>
        <w:rPr>
          <w:rFonts w:ascii="Times New Roman" w:eastAsia="Times New Roman" w:hAnsi="Times New Roman" w:cs="Times New Roman"/>
          <w:i/>
          <w:sz w:val="24"/>
          <w:szCs w:val="24"/>
        </w:rPr>
      </w:pPr>
      <w:r w:rsidRPr="00C955C4">
        <w:rPr>
          <w:rFonts w:ascii="Times New Roman" w:eastAsia="Times New Roman" w:hAnsi="Times New Roman" w:cs="Times New Roman"/>
          <w:sz w:val="24"/>
          <w:szCs w:val="24"/>
        </w:rPr>
        <w:br/>
      </w:r>
    </w:p>
    <w:p w14:paraId="199C9663" w14:textId="77777777" w:rsidR="00826E5D" w:rsidRPr="00C955C4" w:rsidRDefault="00000000">
      <w:pPr>
        <w:rPr>
          <w:rFonts w:ascii="Times New Roman" w:eastAsia="Times New Roman" w:hAnsi="Times New Roman" w:cs="Times New Roman"/>
          <w:i/>
          <w:sz w:val="24"/>
          <w:szCs w:val="24"/>
        </w:rPr>
      </w:pPr>
      <w:r w:rsidRPr="00C955C4">
        <w:rPr>
          <w:rFonts w:ascii="Times New Roman" w:eastAsia="Times New Roman" w:hAnsi="Times New Roman" w:cs="Times New Roman"/>
          <w:i/>
          <w:sz w:val="24"/>
          <w:szCs w:val="24"/>
        </w:rPr>
        <w:lastRenderedPageBreak/>
        <w:t>- The results indicating that altered compression patterns involving sensory networks significantly explained the generalized cognitive deficit in schizophrenia are the most interesting and, in my opinion, the most valuable finding of this study. This is somewhat at odds with a significant number of results showing a relationship between cognitive function and large-scale task networks such as the FPN or CEN.</w:t>
      </w:r>
    </w:p>
    <w:p w14:paraId="7EB85B6E" w14:textId="77777777" w:rsidR="00A83AF0" w:rsidRPr="00C955C4" w:rsidRDefault="00A83AF0" w:rsidP="00A83AF0">
      <w:pPr>
        <w:rPr>
          <w:rFonts w:ascii="Times New Roman" w:eastAsia="Times New Roman" w:hAnsi="Times New Roman" w:cs="Times New Roman"/>
          <w:color w:val="2F5496" w:themeColor="accent1" w:themeShade="BF"/>
          <w:sz w:val="24"/>
          <w:szCs w:val="24"/>
        </w:rPr>
      </w:pPr>
      <w:r w:rsidRPr="00C955C4">
        <w:rPr>
          <w:rFonts w:ascii="Times New Roman" w:eastAsia="Times New Roman" w:hAnsi="Times New Roman" w:cs="Times New Roman"/>
          <w:color w:val="2F5496" w:themeColor="accent1" w:themeShade="BF"/>
          <w:sz w:val="24"/>
          <w:szCs w:val="24"/>
        </w:rPr>
        <w:t>We thank the reviewer for their interest in our results. Originally, we were also expecting more task-related networks to be associated with cognitive function. Their absence in our analysis could be due to (1) the use of the gradient framework, (2) the use of PLSC, and (3) the use of resting-state fMRI data.</w:t>
      </w:r>
    </w:p>
    <w:p w14:paraId="41DF5AD1" w14:textId="23DA14F0" w:rsidR="00A83AF0" w:rsidRPr="00C955C4" w:rsidRDefault="00A83AF0">
      <w:pPr>
        <w:rPr>
          <w:rFonts w:ascii="Times New Roman" w:eastAsia="Times New Roman" w:hAnsi="Times New Roman" w:cs="Times New Roman"/>
          <w:color w:val="2F5496" w:themeColor="accent1" w:themeShade="BF"/>
          <w:sz w:val="24"/>
          <w:szCs w:val="24"/>
        </w:rPr>
      </w:pPr>
      <w:r w:rsidRPr="00C955C4">
        <w:rPr>
          <w:rFonts w:ascii="Times New Roman" w:eastAsia="Times New Roman" w:hAnsi="Times New Roman" w:cs="Times New Roman"/>
          <w:color w:val="2F5496" w:themeColor="accent1" w:themeShade="BF"/>
          <w:sz w:val="24"/>
          <w:szCs w:val="24"/>
        </w:rPr>
        <w:t xml:space="preserve">Although </w:t>
      </w:r>
      <w:r w:rsidR="00511939" w:rsidRPr="00C955C4">
        <w:rPr>
          <w:rFonts w:ascii="Times New Roman" w:eastAsia="Times New Roman" w:hAnsi="Times New Roman" w:cs="Times New Roman"/>
          <w:color w:val="2F5496" w:themeColor="accent1" w:themeShade="BF"/>
          <w:sz w:val="24"/>
          <w:szCs w:val="24"/>
        </w:rPr>
        <w:t>gradient</w:t>
      </w:r>
      <w:r w:rsidRPr="00C955C4">
        <w:rPr>
          <w:rFonts w:ascii="Times New Roman" w:eastAsia="Times New Roman" w:hAnsi="Times New Roman" w:cs="Times New Roman"/>
          <w:color w:val="2F5496" w:themeColor="accent1" w:themeShade="BF"/>
          <w:sz w:val="24"/>
          <w:szCs w:val="24"/>
        </w:rPr>
        <w:t xml:space="preserve"> analysis generates connectivity patterns, such analysis projects patterns onto a specific multivariate framework, to which the interpretation and findings are also constrained. The task-related networks, mostly the ones related to higher-order cognition, are more likely to be identified when the differences between them and the lower-order cognitive networks (for Gradient 1) or the subcortical networks (for Gradient 3) are prominent enough to be identified. Furthermore, with PLSC decomposing such cognition-gradient association patterns, task-related networks, although contributing to the dimension, were not stable enough to reach the significant level after correction for multiple comparisons. The contribution of these networks might be distributed to other dimensions in PLSC. Finally, we think the use of resting-state connectivity might lead to a smaller variance in the connectivity of these networks, therefore shadowing the effects.</w:t>
      </w:r>
    </w:p>
    <w:p w14:paraId="2C9FBAA7" w14:textId="41890DB3" w:rsidR="00826E5D" w:rsidRPr="00C955C4" w:rsidRDefault="00000000">
      <w:pPr>
        <w:rPr>
          <w:rFonts w:ascii="Times New Roman" w:eastAsia="Times New Roman" w:hAnsi="Times New Roman" w:cs="Times New Roman"/>
          <w:color w:val="2F5496" w:themeColor="accent1" w:themeShade="BF"/>
          <w:sz w:val="24"/>
          <w:szCs w:val="24"/>
        </w:rPr>
      </w:pPr>
      <w:r w:rsidRPr="00C955C4">
        <w:rPr>
          <w:rFonts w:ascii="Times New Roman" w:eastAsia="Times New Roman" w:hAnsi="Times New Roman" w:cs="Times New Roman"/>
          <w:sz w:val="24"/>
          <w:szCs w:val="24"/>
        </w:rPr>
        <w:br/>
      </w:r>
      <w:r w:rsidRPr="00C955C4">
        <w:rPr>
          <w:rFonts w:ascii="Times New Roman" w:eastAsia="Times New Roman" w:hAnsi="Times New Roman" w:cs="Times New Roman"/>
          <w:i/>
          <w:sz w:val="24"/>
          <w:szCs w:val="24"/>
        </w:rPr>
        <w:t>And in the end, the most important problem: schizophrenia is already a well-known disconnection disorder. So, it is quite easy to expect that a comparison between such a clinical group and control group regarding neural network organization will bring significant differences. On the other hand, since cognitive dysfunction in schizophrenia are also very well presented, it is also quite easy to obtain correlations between network measures and cognitive indexes. So, the general results of this study are possible to predict even without empirical testing. Of course, such predictability does not concern details, but again, the details are heterogenous.</w:t>
      </w:r>
    </w:p>
    <w:p w14:paraId="7D43CAD5" w14:textId="77777777" w:rsidR="00A83AF0" w:rsidRPr="00C955C4" w:rsidRDefault="00A83AF0" w:rsidP="00A83AF0">
      <w:pPr>
        <w:rPr>
          <w:rFonts w:ascii="Times New Roman" w:eastAsia="Times New Roman" w:hAnsi="Times New Roman" w:cs="Times New Roman"/>
          <w:color w:val="2F5496" w:themeColor="accent1" w:themeShade="BF"/>
          <w:sz w:val="24"/>
          <w:szCs w:val="24"/>
        </w:rPr>
      </w:pPr>
      <w:r w:rsidRPr="00C955C4">
        <w:rPr>
          <w:rFonts w:ascii="Times New Roman" w:eastAsia="Times New Roman" w:hAnsi="Times New Roman" w:cs="Times New Roman"/>
          <w:color w:val="2F5496" w:themeColor="accent1" w:themeShade="BF"/>
          <w:sz w:val="24"/>
          <w:szCs w:val="24"/>
        </w:rPr>
        <w:t>We thank the reviewer for raising this concern. We agree that the results are not surprising, but we think that the merit of this study is to be able to identify correlations with specific networks and cognition, especially including multiple aspects of social cognition. It is also worth knowing that the brain-behavioral relationships still relate to the clinical outcomes even when the participants are under treatment and are stable.</w:t>
      </w:r>
    </w:p>
    <w:p w14:paraId="51C40392" w14:textId="77777777" w:rsidR="00826E5D" w:rsidRPr="00C955C4" w:rsidRDefault="00000000">
      <w:pPr>
        <w:rPr>
          <w:rFonts w:ascii="Times New Roman" w:eastAsia="Times New Roman" w:hAnsi="Times New Roman" w:cs="Times New Roman"/>
          <w:color w:val="2F5496" w:themeColor="accent1" w:themeShade="BF"/>
          <w:sz w:val="24"/>
          <w:szCs w:val="24"/>
        </w:rPr>
      </w:pPr>
      <w:r w:rsidRPr="00C955C4">
        <w:rPr>
          <w:rFonts w:ascii="Times New Roman" w:eastAsia="Times New Roman" w:hAnsi="Times New Roman" w:cs="Times New Roman"/>
          <w:color w:val="2F5496" w:themeColor="accent1" w:themeShade="BF"/>
          <w:sz w:val="24"/>
          <w:szCs w:val="24"/>
        </w:rPr>
        <w:t xml:space="preserve">We have reworded to strengthen this point in the </w:t>
      </w:r>
      <w:r w:rsidRPr="00C955C4">
        <w:rPr>
          <w:rFonts w:ascii="Times New Roman" w:eastAsia="Times New Roman" w:hAnsi="Times New Roman" w:cs="Times New Roman"/>
          <w:b/>
          <w:color w:val="2F5496" w:themeColor="accent1" w:themeShade="BF"/>
          <w:sz w:val="24"/>
          <w:szCs w:val="24"/>
        </w:rPr>
        <w:t>Discussion</w:t>
      </w:r>
      <w:r w:rsidRPr="00C955C4">
        <w:rPr>
          <w:rFonts w:ascii="Times New Roman" w:eastAsia="Times New Roman" w:hAnsi="Times New Roman" w:cs="Times New Roman"/>
          <w:color w:val="2F5496" w:themeColor="accent1" w:themeShade="BF"/>
          <w:sz w:val="24"/>
          <w:szCs w:val="24"/>
        </w:rPr>
        <w:t xml:space="preserve"> as follows:</w:t>
      </w:r>
    </w:p>
    <w:p w14:paraId="67C9E5A8" w14:textId="76C089D0" w:rsidR="00826E5D" w:rsidRPr="00C955C4" w:rsidRDefault="00000000">
      <w:pPr>
        <w:rPr>
          <w:rFonts w:ascii="Times New Roman" w:eastAsia="Times New Roman" w:hAnsi="Times New Roman" w:cs="Times New Roman"/>
          <w:sz w:val="24"/>
          <w:szCs w:val="24"/>
        </w:rPr>
      </w:pPr>
      <w:r w:rsidRPr="00C955C4">
        <w:rPr>
          <w:rFonts w:ascii="Times New Roman" w:eastAsia="Times New Roman" w:hAnsi="Times New Roman" w:cs="Times New Roman"/>
          <w:sz w:val="24"/>
          <w:szCs w:val="24"/>
        </w:rPr>
        <w:t xml:space="preserve">“Overall, </w:t>
      </w:r>
      <w:r w:rsidRPr="00C955C4">
        <w:rPr>
          <w:rFonts w:ascii="Times New Roman" w:eastAsia="Times New Roman" w:hAnsi="Times New Roman" w:cs="Times New Roman"/>
          <w:color w:val="FF0000"/>
          <w:sz w:val="24"/>
          <w:szCs w:val="24"/>
        </w:rPr>
        <w:t xml:space="preserve">although the brain-cognition association </w:t>
      </w:r>
      <w:r w:rsidR="00ED56D6" w:rsidRPr="00C955C4">
        <w:rPr>
          <w:rFonts w:ascii="Times New Roman" w:eastAsia="Times New Roman" w:hAnsi="Times New Roman" w:cs="Times New Roman"/>
          <w:color w:val="FF0000"/>
          <w:sz w:val="24"/>
          <w:szCs w:val="24"/>
        </w:rPr>
        <w:t>was expected</w:t>
      </w:r>
      <w:r w:rsidRPr="00C955C4">
        <w:rPr>
          <w:rFonts w:ascii="Times New Roman" w:eastAsia="Times New Roman" w:hAnsi="Times New Roman" w:cs="Times New Roman"/>
          <w:color w:val="FF0000"/>
          <w:sz w:val="24"/>
          <w:szCs w:val="24"/>
        </w:rPr>
        <w:t xml:space="preserve">, our study, with </w:t>
      </w:r>
      <w:r w:rsidRPr="00C955C4">
        <w:rPr>
          <w:rFonts w:ascii="Times New Roman" w:eastAsia="Times New Roman" w:hAnsi="Times New Roman" w:cs="Times New Roman"/>
          <w:sz w:val="24"/>
          <w:szCs w:val="24"/>
        </w:rPr>
        <w:t xml:space="preserve">rich brain, behavioral, and functioning data with advanced multivariate methods, </w:t>
      </w:r>
      <w:r w:rsidR="00BA59F0" w:rsidRPr="00C955C4">
        <w:rPr>
          <w:rFonts w:ascii="Times New Roman" w:eastAsia="Times New Roman" w:hAnsi="Times New Roman" w:cs="Times New Roman"/>
          <w:color w:val="FF0000"/>
          <w:sz w:val="24"/>
          <w:szCs w:val="24"/>
        </w:rPr>
        <w:t>identified specific network changes and included multiple aspects of social cognition, along with clinical and functional measures. Clinical and functional relevance of brain-cognitive associations in stable participants with SSDs further suggest their role in the psychopathology and functioning of SSDs.</w:t>
      </w:r>
      <w:r w:rsidRPr="00C955C4">
        <w:rPr>
          <w:rFonts w:ascii="Times New Roman" w:eastAsia="Times New Roman" w:hAnsi="Times New Roman" w:cs="Times New Roman"/>
          <w:sz w:val="24"/>
          <w:szCs w:val="24"/>
        </w:rPr>
        <w:t xml:space="preserve">” – p. </w:t>
      </w:r>
      <w:r w:rsidR="00511939" w:rsidRPr="00C955C4">
        <w:rPr>
          <w:rFonts w:ascii="Times New Roman" w:eastAsia="Times New Roman" w:hAnsi="Times New Roman" w:cs="Times New Roman"/>
          <w:sz w:val="24"/>
          <w:szCs w:val="24"/>
        </w:rPr>
        <w:t>10</w:t>
      </w:r>
      <w:r w:rsidRPr="00C955C4">
        <w:rPr>
          <w:rFonts w:ascii="Times New Roman" w:hAnsi="Times New Roman" w:cs="Times New Roman"/>
          <w:sz w:val="24"/>
          <w:szCs w:val="24"/>
        </w:rPr>
        <w:br w:type="page"/>
      </w:r>
    </w:p>
    <w:p w14:paraId="477C5445" w14:textId="77777777" w:rsidR="00826E5D" w:rsidRPr="00C955C4" w:rsidRDefault="00000000">
      <w:pPr>
        <w:rPr>
          <w:rFonts w:ascii="Times New Roman" w:eastAsia="Times New Roman" w:hAnsi="Times New Roman" w:cs="Times New Roman"/>
          <w:i/>
          <w:sz w:val="24"/>
          <w:szCs w:val="24"/>
        </w:rPr>
      </w:pPr>
      <w:r w:rsidRPr="00C955C4">
        <w:rPr>
          <w:rFonts w:ascii="Times New Roman" w:eastAsia="Times New Roman" w:hAnsi="Times New Roman" w:cs="Times New Roman"/>
          <w:b/>
          <w:sz w:val="24"/>
          <w:szCs w:val="24"/>
        </w:rPr>
        <w:lastRenderedPageBreak/>
        <w:t>Reviewer 4:</w:t>
      </w:r>
      <w:r w:rsidRPr="00C955C4">
        <w:rPr>
          <w:rFonts w:ascii="Times New Roman" w:eastAsia="Times New Roman" w:hAnsi="Times New Roman" w:cs="Times New Roman"/>
          <w:sz w:val="24"/>
          <w:szCs w:val="24"/>
        </w:rPr>
        <w:t xml:space="preserve"> Comments to authors:</w:t>
      </w:r>
      <w:r w:rsidRPr="00C955C4">
        <w:rPr>
          <w:rFonts w:ascii="Times New Roman" w:eastAsia="Times New Roman" w:hAnsi="Times New Roman" w:cs="Times New Roman"/>
          <w:sz w:val="24"/>
          <w:szCs w:val="24"/>
        </w:rPr>
        <w:br/>
      </w:r>
      <w:r w:rsidRPr="00C955C4">
        <w:rPr>
          <w:rFonts w:ascii="Times New Roman" w:eastAsia="Times New Roman" w:hAnsi="Times New Roman" w:cs="Times New Roman"/>
          <w:i/>
          <w:sz w:val="24"/>
          <w:szCs w:val="24"/>
        </w:rPr>
        <w:t>In this manuscript, Yu et al. examined relationships between functional connectivity gradients and cognition in a fairly large sample of people with schizophrenia spectrum disorders (SSD). They identified 3 such gradients, each of which was less differentiated in SSD than in controls. Moreover, the first gradient was positively correlated with negative symptoms and functioning in the patient group. The manuscript covers important work and is well done, with some of the methods being developed by co-authors. In addition, they do a good job comparing their results to those for other diagnoses. The paper is also well written. However, I do have a number of concerns.</w:t>
      </w:r>
      <w:r w:rsidRPr="00C955C4">
        <w:rPr>
          <w:rFonts w:ascii="Times New Roman" w:eastAsia="Times New Roman" w:hAnsi="Times New Roman" w:cs="Times New Roman"/>
          <w:i/>
          <w:sz w:val="24"/>
          <w:szCs w:val="24"/>
        </w:rPr>
        <w:br/>
      </w:r>
      <w:r w:rsidRPr="00C955C4">
        <w:rPr>
          <w:rFonts w:ascii="Times New Roman" w:eastAsia="Times New Roman" w:hAnsi="Times New Roman" w:cs="Times New Roman"/>
          <w:i/>
          <w:sz w:val="24"/>
          <w:szCs w:val="24"/>
        </w:rPr>
        <w:br/>
        <w:t>First, the Abstract should include the final sample rather than the sample they started with. In the Results section, they state that they ended up with 248 people with SSD and 172 controls. As a related point, they should examine whether excluded participants differed in any systematic way from those who were retained.</w:t>
      </w:r>
    </w:p>
    <w:p w14:paraId="07B9A6AC" w14:textId="77777777" w:rsidR="00826E5D" w:rsidRPr="00C955C4" w:rsidRDefault="00000000">
      <w:pPr>
        <w:rPr>
          <w:rFonts w:ascii="Times New Roman" w:eastAsia="Times New Roman" w:hAnsi="Times New Roman" w:cs="Times New Roman"/>
          <w:color w:val="2F5496" w:themeColor="accent1" w:themeShade="BF"/>
          <w:sz w:val="24"/>
          <w:szCs w:val="24"/>
        </w:rPr>
      </w:pPr>
      <w:r w:rsidRPr="00C955C4">
        <w:rPr>
          <w:rFonts w:ascii="Times New Roman" w:eastAsia="Times New Roman" w:hAnsi="Times New Roman" w:cs="Times New Roman"/>
          <w:color w:val="2F5496" w:themeColor="accent1" w:themeShade="BF"/>
          <w:sz w:val="24"/>
          <w:szCs w:val="24"/>
        </w:rPr>
        <w:t xml:space="preserve">We thank the reviewer for the suggestion and have revised the </w:t>
      </w:r>
      <w:r w:rsidRPr="00C955C4">
        <w:rPr>
          <w:rFonts w:ascii="Times New Roman" w:eastAsia="Times New Roman" w:hAnsi="Times New Roman" w:cs="Times New Roman"/>
          <w:b/>
          <w:color w:val="2F5496" w:themeColor="accent1" w:themeShade="BF"/>
          <w:sz w:val="24"/>
          <w:szCs w:val="24"/>
        </w:rPr>
        <w:t>Method</w:t>
      </w:r>
      <w:r w:rsidRPr="00C955C4">
        <w:rPr>
          <w:rFonts w:ascii="Times New Roman" w:eastAsia="Times New Roman" w:hAnsi="Times New Roman" w:cs="Times New Roman"/>
          <w:color w:val="2F5496" w:themeColor="accent1" w:themeShade="BF"/>
          <w:sz w:val="24"/>
          <w:szCs w:val="24"/>
        </w:rPr>
        <w:t xml:space="preserve"> section as follows:</w:t>
      </w:r>
    </w:p>
    <w:p w14:paraId="783BD286" w14:textId="4C992FD1" w:rsidR="00826E5D" w:rsidRPr="00C955C4" w:rsidRDefault="00000000">
      <w:pPr>
        <w:rPr>
          <w:rFonts w:ascii="Times New Roman" w:eastAsia="Times New Roman" w:hAnsi="Times New Roman" w:cs="Times New Roman"/>
          <w:color w:val="660000"/>
          <w:sz w:val="24"/>
          <w:szCs w:val="24"/>
        </w:rPr>
      </w:pPr>
      <w:r w:rsidRPr="00C955C4">
        <w:rPr>
          <w:rFonts w:ascii="Times New Roman" w:eastAsia="Times New Roman" w:hAnsi="Times New Roman" w:cs="Times New Roman"/>
          <w:sz w:val="24"/>
          <w:szCs w:val="24"/>
        </w:rPr>
        <w:t xml:space="preserve">“In total, </w:t>
      </w:r>
      <w:r w:rsidRPr="00C955C4">
        <w:rPr>
          <w:rFonts w:ascii="Times New Roman" w:eastAsia="Times New Roman" w:hAnsi="Times New Roman" w:cs="Times New Roman"/>
          <w:color w:val="FF0000"/>
          <w:sz w:val="24"/>
          <w:szCs w:val="24"/>
        </w:rPr>
        <w:t xml:space="preserve">274 participants with SSDs and 172 Controls from the SPINS study were analyzed </w:t>
      </w:r>
      <w:r w:rsidRPr="00C955C4">
        <w:rPr>
          <w:rFonts w:ascii="Times New Roman" w:eastAsia="Times New Roman" w:hAnsi="Times New Roman" w:cs="Times New Roman"/>
          <w:sz w:val="24"/>
          <w:szCs w:val="24"/>
        </w:rPr>
        <w:t>(</w:t>
      </w:r>
      <w:r w:rsidR="00BB2811" w:rsidRPr="00C955C4">
        <w:rPr>
          <w:rFonts w:ascii="Times New Roman" w:eastAsia="Times New Roman" w:hAnsi="Times New Roman" w:cs="Times New Roman"/>
          <w:sz w:val="24"/>
          <w:szCs w:val="24"/>
        </w:rPr>
        <w:t>37</w:t>
      </w:r>
      <w:r w:rsidRPr="00C955C4">
        <w:rPr>
          <w:rFonts w:ascii="Times New Roman" w:eastAsia="Times New Roman" w:hAnsi="Times New Roman" w:cs="Times New Roman"/>
          <w:sz w:val="24"/>
          <w:szCs w:val="24"/>
        </w:rPr>
        <w:t>).”</w:t>
      </w:r>
      <w:r w:rsidR="00511939" w:rsidRPr="00C955C4">
        <w:rPr>
          <w:rFonts w:ascii="Times New Roman" w:eastAsia="Times New Roman" w:hAnsi="Times New Roman" w:cs="Times New Roman"/>
          <w:sz w:val="24"/>
          <w:szCs w:val="24"/>
        </w:rPr>
        <w:t xml:space="preserve"> – p. 5</w:t>
      </w:r>
    </w:p>
    <w:p w14:paraId="56C23371" w14:textId="77777777" w:rsidR="006D5886" w:rsidRPr="00C955C4" w:rsidRDefault="006D5886">
      <w:pPr>
        <w:rPr>
          <w:rFonts w:ascii="Times New Roman" w:eastAsia="Times New Roman" w:hAnsi="Times New Roman" w:cs="Times New Roman"/>
          <w:color w:val="2F5496" w:themeColor="accent1" w:themeShade="BF"/>
          <w:sz w:val="24"/>
          <w:szCs w:val="24"/>
        </w:rPr>
      </w:pPr>
      <w:r w:rsidRPr="00C955C4">
        <w:rPr>
          <w:rFonts w:ascii="Times New Roman" w:eastAsia="Times New Roman" w:hAnsi="Times New Roman" w:cs="Times New Roman"/>
          <w:color w:val="2F5496" w:themeColor="accent1" w:themeShade="BF"/>
          <w:sz w:val="24"/>
          <w:szCs w:val="24"/>
        </w:rPr>
        <w:t>Regarding the excluded participants, they were mostly removed due to ineligibility or early termination (</w:t>
      </w:r>
      <w:r w:rsidRPr="00C955C4">
        <w:rPr>
          <w:rFonts w:ascii="Times New Roman" w:eastAsia="Times New Roman" w:hAnsi="Times New Roman" w:cs="Times New Roman"/>
          <w:i/>
          <w:iCs/>
          <w:color w:val="2F5496" w:themeColor="accent1" w:themeShade="BF"/>
          <w:sz w:val="24"/>
          <w:szCs w:val="24"/>
        </w:rPr>
        <w:t>n</w:t>
      </w:r>
      <w:r w:rsidRPr="00C955C4">
        <w:rPr>
          <w:rFonts w:ascii="Times New Roman" w:eastAsia="Times New Roman" w:hAnsi="Times New Roman" w:cs="Times New Roman"/>
          <w:color w:val="2F5496" w:themeColor="accent1" w:themeShade="BF"/>
          <w:sz w:val="24"/>
          <w:szCs w:val="24"/>
        </w:rPr>
        <w:t xml:space="preserve"> = 71), missing MRI data (</w:t>
      </w:r>
      <w:r w:rsidRPr="00C955C4">
        <w:rPr>
          <w:rFonts w:ascii="Times New Roman" w:eastAsia="Times New Roman" w:hAnsi="Times New Roman" w:cs="Times New Roman"/>
          <w:i/>
          <w:iCs/>
          <w:color w:val="2F5496" w:themeColor="accent1" w:themeShade="BF"/>
          <w:sz w:val="24"/>
          <w:szCs w:val="24"/>
        </w:rPr>
        <w:t xml:space="preserve">n </w:t>
      </w:r>
      <w:r w:rsidRPr="00C955C4">
        <w:rPr>
          <w:rFonts w:ascii="Times New Roman" w:eastAsia="Times New Roman" w:hAnsi="Times New Roman" w:cs="Times New Roman"/>
          <w:color w:val="2F5496" w:themeColor="accent1" w:themeShade="BF"/>
          <w:sz w:val="24"/>
          <w:szCs w:val="24"/>
        </w:rPr>
        <w:t>= 42; most of them due to a later withdrawal), missing cognitive data (</w:t>
      </w:r>
      <w:r w:rsidRPr="00C955C4">
        <w:rPr>
          <w:rFonts w:ascii="Times New Roman" w:eastAsia="Times New Roman" w:hAnsi="Times New Roman" w:cs="Times New Roman"/>
          <w:i/>
          <w:iCs/>
          <w:color w:val="2F5496" w:themeColor="accent1" w:themeShade="BF"/>
          <w:sz w:val="24"/>
          <w:szCs w:val="24"/>
        </w:rPr>
        <w:t>n</w:t>
      </w:r>
      <w:r w:rsidRPr="00C955C4">
        <w:rPr>
          <w:rFonts w:ascii="Times New Roman" w:eastAsia="Times New Roman" w:hAnsi="Times New Roman" w:cs="Times New Roman"/>
          <w:color w:val="2F5496" w:themeColor="accent1" w:themeShade="BF"/>
          <w:sz w:val="24"/>
          <w:szCs w:val="24"/>
        </w:rPr>
        <w:t xml:space="preserve"> = 30; most of them due to a later withdrawal), or poor imaging quality for the resting-state scans (</w:t>
      </w:r>
      <w:r w:rsidRPr="00C955C4">
        <w:rPr>
          <w:rFonts w:ascii="Times New Roman" w:eastAsia="Times New Roman" w:hAnsi="Times New Roman" w:cs="Times New Roman"/>
          <w:i/>
          <w:iCs/>
          <w:color w:val="2F5496" w:themeColor="accent1" w:themeShade="BF"/>
          <w:sz w:val="24"/>
          <w:szCs w:val="24"/>
        </w:rPr>
        <w:t>n</w:t>
      </w:r>
      <w:r w:rsidRPr="00C955C4">
        <w:rPr>
          <w:rFonts w:ascii="Times New Roman" w:eastAsia="Times New Roman" w:hAnsi="Times New Roman" w:cs="Times New Roman"/>
          <w:color w:val="2F5496" w:themeColor="accent1" w:themeShade="BF"/>
          <w:sz w:val="24"/>
          <w:szCs w:val="24"/>
        </w:rPr>
        <w:t xml:space="preserve"> = 15). Given most of the participants who did not end up in the final analysis were due to lack of data, understanding the systematic differences is a challenge. In relation to poorer imaging quality, they were mostly due to issues in data acquisition.</w:t>
      </w:r>
    </w:p>
    <w:p w14:paraId="1AB77DAF" w14:textId="0A0757DB" w:rsidR="00826E5D" w:rsidRPr="00C955C4" w:rsidRDefault="00000000">
      <w:pPr>
        <w:rPr>
          <w:rFonts w:ascii="Times New Roman" w:eastAsia="Times New Roman" w:hAnsi="Times New Roman" w:cs="Times New Roman"/>
          <w:i/>
          <w:sz w:val="24"/>
          <w:szCs w:val="24"/>
        </w:rPr>
      </w:pPr>
      <w:r w:rsidRPr="00C955C4">
        <w:rPr>
          <w:rFonts w:ascii="Times New Roman" w:eastAsia="Times New Roman" w:hAnsi="Times New Roman" w:cs="Times New Roman"/>
          <w:sz w:val="24"/>
          <w:szCs w:val="24"/>
        </w:rPr>
        <w:br/>
      </w:r>
      <w:r w:rsidRPr="00C955C4">
        <w:rPr>
          <w:rFonts w:ascii="Times New Roman" w:eastAsia="Times New Roman" w:hAnsi="Times New Roman" w:cs="Times New Roman"/>
          <w:i/>
          <w:sz w:val="24"/>
          <w:szCs w:val="24"/>
        </w:rPr>
        <w:t>Second, in the Introduction (lines 32-33), the authors state that "decreased segregation is represented by networks moving toward the center from both ends of the gradient axes . . ." It should be clarified whether they mean this in a mathematical sense (e.g., less broad distribution of scores) or spatially (reduced spatial distribution of the gradients), or something else.</w:t>
      </w:r>
    </w:p>
    <w:p w14:paraId="0C5D5FDE" w14:textId="77777777" w:rsidR="00826E5D" w:rsidRPr="00C955C4" w:rsidRDefault="00000000">
      <w:pPr>
        <w:rPr>
          <w:rFonts w:ascii="Times New Roman" w:eastAsia="Times New Roman" w:hAnsi="Times New Roman" w:cs="Times New Roman"/>
          <w:color w:val="2F5496" w:themeColor="accent1" w:themeShade="BF"/>
          <w:sz w:val="24"/>
          <w:szCs w:val="24"/>
        </w:rPr>
      </w:pPr>
      <w:r w:rsidRPr="00C955C4">
        <w:rPr>
          <w:rFonts w:ascii="Times New Roman" w:eastAsia="Times New Roman" w:hAnsi="Times New Roman" w:cs="Times New Roman"/>
          <w:color w:val="2F5496" w:themeColor="accent1" w:themeShade="BF"/>
          <w:sz w:val="24"/>
          <w:szCs w:val="24"/>
        </w:rPr>
        <w:t xml:space="preserve">We thank the reviewer for the feedback. We meant the decreased segregation in the mathematical sense. We have clarified and reworded the sentence as follows in the </w:t>
      </w:r>
      <w:r w:rsidRPr="00C955C4">
        <w:rPr>
          <w:rFonts w:ascii="Times New Roman" w:eastAsia="Times New Roman" w:hAnsi="Times New Roman" w:cs="Times New Roman"/>
          <w:b/>
          <w:bCs/>
          <w:color w:val="2F5496" w:themeColor="accent1" w:themeShade="BF"/>
          <w:sz w:val="24"/>
          <w:szCs w:val="24"/>
        </w:rPr>
        <w:t>Introduction</w:t>
      </w:r>
      <w:r w:rsidRPr="00C955C4">
        <w:rPr>
          <w:rFonts w:ascii="Times New Roman" w:eastAsia="Times New Roman" w:hAnsi="Times New Roman" w:cs="Times New Roman"/>
          <w:color w:val="2F5496" w:themeColor="accent1" w:themeShade="BF"/>
          <w:sz w:val="24"/>
          <w:szCs w:val="24"/>
        </w:rPr>
        <w:t>:</w:t>
      </w:r>
    </w:p>
    <w:p w14:paraId="565FE5C2" w14:textId="2E40396A" w:rsidR="00EE70BC" w:rsidRPr="00C955C4" w:rsidRDefault="00000000">
      <w:pPr>
        <w:rPr>
          <w:rFonts w:ascii="Times New Roman" w:eastAsia="Times New Roman" w:hAnsi="Times New Roman" w:cs="Times New Roman"/>
          <w:i/>
          <w:sz w:val="24"/>
          <w:szCs w:val="24"/>
        </w:rPr>
      </w:pPr>
      <w:r w:rsidRPr="00C955C4">
        <w:rPr>
          <w:rFonts w:ascii="Times New Roman" w:eastAsia="Times New Roman" w:hAnsi="Times New Roman" w:cs="Times New Roman"/>
          <w:sz w:val="24"/>
          <w:szCs w:val="24"/>
        </w:rPr>
        <w:t>“</w:t>
      </w:r>
      <w:r w:rsidR="00BB2811" w:rsidRPr="00C955C4">
        <w:rPr>
          <w:rFonts w:ascii="Times New Roman" w:eastAsia="Times New Roman" w:hAnsi="Times New Roman" w:cs="Times New Roman"/>
          <w:sz w:val="24"/>
          <w:szCs w:val="24"/>
        </w:rPr>
        <w:t xml:space="preserve">Human behaviors and cognitions are often generated from the coordinated functioning of different brain regions </w:t>
      </w:r>
      <w:r w:rsidR="00BB2811" w:rsidRPr="00C955C4">
        <w:rPr>
          <w:rFonts w:ascii="Times New Roman" w:eastAsia="Times New Roman" w:hAnsi="Times New Roman" w:cs="Times New Roman"/>
          <w:sz w:val="24"/>
          <w:szCs w:val="24"/>
        </w:rPr>
        <w:fldChar w:fldCharType="begin"/>
      </w:r>
      <w:r w:rsidR="00BB2811" w:rsidRPr="00C955C4">
        <w:rPr>
          <w:rFonts w:ascii="Times New Roman" w:eastAsia="Times New Roman" w:hAnsi="Times New Roman" w:cs="Times New Roman"/>
          <w:sz w:val="24"/>
          <w:szCs w:val="24"/>
        </w:rPr>
        <w:instrText xml:space="preserve"> ADDIN ZOTERO_ITEM CSL_CITATION {"citationID":"Wfbg5Hvw","properties":{"formattedCitation":"(4)","plainCitation":"(4)","noteIndex":0},"citationItems":[{"id":897,"uris":["http://zotero.org/users/9101184/items/XYCC28TT"],"itemData":{"id":897,"type":"article-journal","abstract":"How rich functionality emerges from the invariant structural architecture of the brain remains a major mystery in neuroscience. Recent applications of network theory and theoretical neuroscience to large-scale brain networks have started to dissolve this mystery. Network analyses suggest that hierarchical modular brain networks are particularly suited to facilitate local (segregated) neuronal operations and the global integration of segregated functions. Although functional networks are constrained by structural connections, context-sensitive integration during cognition tasks necessarily entails a divergence between structural and functional networks. This degenerate (many-to-one) function-structure mapping is crucial for understanding the nature of brain networks. The emergence of dynamic functional networks from static structural connections calls for a formal (computational) approach to neuronal information processing that may resolve this dialectic between structure and function.","container-title":"Science","DOI":"10.1126/science.1238411","ISSN":"0036-8075, 1095-9203","issue":"6158","journalAbbreviation":"Science","language":"en","page":"1238411","source":"DOI.org (Crossref)","title":"Structural and Functional Brain Networks: From Connections to Cognition","title-short":"Structural and Functional Brain Networks","volume":"342","author":[{"family":"Park","given":"Hae-Jeong"},{"family":"Friston","given":"Karl"}],"issued":{"date-parts":[["2013",11]]}}}],"schema":"https://github.com/citation-style-language/schema/raw/master/csl-citation.json"} </w:instrText>
      </w:r>
      <w:r w:rsidR="00BB2811" w:rsidRPr="00C955C4">
        <w:rPr>
          <w:rFonts w:ascii="Times New Roman" w:eastAsia="Times New Roman" w:hAnsi="Times New Roman" w:cs="Times New Roman"/>
          <w:sz w:val="24"/>
          <w:szCs w:val="24"/>
        </w:rPr>
        <w:fldChar w:fldCharType="separate"/>
      </w:r>
      <w:r w:rsidR="00BB2811" w:rsidRPr="00C955C4">
        <w:rPr>
          <w:rFonts w:ascii="Times New Roman" w:hAnsi="Times New Roman" w:cs="Times New Roman"/>
          <w:sz w:val="24"/>
          <w:szCs w:val="24"/>
        </w:rPr>
        <w:t>(4)</w:t>
      </w:r>
      <w:r w:rsidR="00BB2811" w:rsidRPr="00C955C4">
        <w:rPr>
          <w:rFonts w:ascii="Times New Roman" w:eastAsia="Times New Roman" w:hAnsi="Times New Roman" w:cs="Times New Roman"/>
          <w:sz w:val="24"/>
          <w:szCs w:val="24"/>
        </w:rPr>
        <w:fldChar w:fldCharType="end"/>
      </w:r>
      <w:r w:rsidR="00BB2811" w:rsidRPr="00C955C4">
        <w:rPr>
          <w:rFonts w:ascii="Times New Roman" w:eastAsia="Times New Roman" w:hAnsi="Times New Roman" w:cs="Times New Roman"/>
          <w:sz w:val="24"/>
          <w:szCs w:val="24"/>
        </w:rPr>
        <w:t xml:space="preserve">, which is closely linked to the geometry of brain </w:t>
      </w:r>
      <w:r w:rsidR="00BB2811" w:rsidRPr="00C955C4">
        <w:rPr>
          <w:rFonts w:ascii="Times New Roman" w:eastAsia="Times New Roman" w:hAnsi="Times New Roman" w:cs="Times New Roman"/>
          <w:sz w:val="24"/>
          <w:szCs w:val="24"/>
        </w:rPr>
        <w:fldChar w:fldCharType="begin"/>
      </w:r>
      <w:r w:rsidR="00BB2811" w:rsidRPr="00C955C4">
        <w:rPr>
          <w:rFonts w:ascii="Times New Roman" w:eastAsia="Times New Roman" w:hAnsi="Times New Roman" w:cs="Times New Roman"/>
          <w:sz w:val="24"/>
          <w:szCs w:val="24"/>
        </w:rPr>
        <w:instrText xml:space="preserve"> ADDIN ZOTERO_ITEM CSL_CITATION {"citationID":"ddyKsPMZ","properties":{"formattedCitation":"(5)","plainCitation":"(5)","noteIndex":0},"citationItems":[{"id":989,"uris":["http://zotero.org/users/9101184/items/9QPVT4EU"],"itemData":{"id":989,"type":"article-journal","abstract":"Abstract\n            \n              The anatomy of the brain necessarily constrains its function, but precisely how remains unclear. The classical and dominant paradigm in neuroscience is that neuronal dynamics are driven by interactions between discrete, functionally specialized cell populations connected by a complex array of axonal fibres\n              1–3\n              . However, predictions from neural field theory, an established mathematical framework for modelling large-scale brain activity\n              4–6\n              , suggest that the geometry of the brain may represent a more fundamental constraint on dynamics than complex interregional connectivity\n              7,8\n              . Here, we confirm these theoretical predictions by analysing human magnetic resonance imaging data acquired under spontaneous and diverse task-evoked conditions. Specifically, we show that cortical and subcortical activity can be parsimoniously understood as resulting from excitations of fundamental, resonant modes of the brain’s geometry (that is, its shape) rather than from modes of complex interregional connectivity, as classically assumed. We then use these geometric modes to show that task-evoked activations across over 10,000 brain maps are not confined to focal areas, as widely believed, but instead excite brain-wide modes with wavelengths spanning over 60 mm. Finally, we confirm predictions that the close link between geometry and function is explained by a dominant role for wave-like activity, showing that wave dynamics can reproduce numerous canonical spatiotemporal properties of spontaneous and evoked recordings. Our findings challenge prevailing views and identify a previously underappreciated role of geometry in shaping function, as predicted by a unifying and physically principled model of brain-wide dynamics.","container-title":"Nature","DOI":"10.1038/s41586-023-06098-1","ISSN":"0028-0836, 1476-4687","issue":"7965","journalAbbreviation":"Nature","language":"en","page":"566-574","source":"DOI.org (Crossref)","title":"Geometric constraints on human brain function","volume":"618","author":[{"family":"Pang","given":"James C."},{"family":"Aquino","given":"Kevin M."},{"family":"Oldehinkel","given":"Marianne"},{"family":"Robinson","given":"Peter A."},{"family":"Fulcher","given":"Ben D."},{"family":"Breakspear","given":"Michael"},{"family":"Fornito","given":"Alex"}],"issued":{"date-parts":[["2023",6,15]]}}}],"schema":"https://github.com/citation-style-language/schema/raw/master/csl-citation.json"} </w:instrText>
      </w:r>
      <w:r w:rsidR="00BB2811" w:rsidRPr="00C955C4">
        <w:rPr>
          <w:rFonts w:ascii="Times New Roman" w:eastAsia="Times New Roman" w:hAnsi="Times New Roman" w:cs="Times New Roman"/>
          <w:sz w:val="24"/>
          <w:szCs w:val="24"/>
        </w:rPr>
        <w:fldChar w:fldCharType="separate"/>
      </w:r>
      <w:r w:rsidR="00BB2811" w:rsidRPr="00C955C4">
        <w:rPr>
          <w:rFonts w:ascii="Times New Roman" w:hAnsi="Times New Roman" w:cs="Times New Roman"/>
          <w:sz w:val="24"/>
          <w:szCs w:val="24"/>
        </w:rPr>
        <w:t>(5)</w:t>
      </w:r>
      <w:r w:rsidR="00BB2811" w:rsidRPr="00C955C4">
        <w:rPr>
          <w:rFonts w:ascii="Times New Roman" w:eastAsia="Times New Roman" w:hAnsi="Times New Roman" w:cs="Times New Roman"/>
          <w:sz w:val="24"/>
          <w:szCs w:val="24"/>
        </w:rPr>
        <w:fldChar w:fldCharType="end"/>
      </w:r>
      <w:r w:rsidR="00BB2811" w:rsidRPr="00C955C4">
        <w:rPr>
          <w:rFonts w:ascii="Times New Roman" w:eastAsia="Times New Roman" w:hAnsi="Times New Roman" w:cs="Times New Roman"/>
          <w:sz w:val="24"/>
          <w:szCs w:val="24"/>
        </w:rPr>
        <w:t xml:space="preserve">. </w:t>
      </w:r>
      <w:r w:rsidR="00BB2811" w:rsidRPr="00C955C4">
        <w:rPr>
          <w:rFonts w:ascii="Times New Roman" w:eastAsia="Times New Roman" w:hAnsi="Times New Roman" w:cs="Times New Roman"/>
          <w:color w:val="FF0000"/>
          <w:sz w:val="24"/>
          <w:szCs w:val="24"/>
        </w:rPr>
        <w:t xml:space="preserve">Gradient analysis provides a multivariate framework where the dimensions (i.e., the gradients) are aligned with geodesic brain features </w:t>
      </w:r>
      <w:r w:rsidR="00BB2811" w:rsidRPr="00C955C4">
        <w:rPr>
          <w:rFonts w:ascii="Times New Roman" w:eastAsia="Times New Roman" w:hAnsi="Times New Roman" w:cs="Times New Roman"/>
          <w:color w:val="FF0000"/>
          <w:sz w:val="24"/>
          <w:szCs w:val="24"/>
        </w:rPr>
        <w:fldChar w:fldCharType="begin"/>
      </w:r>
      <w:r w:rsidR="00BB2811" w:rsidRPr="00C955C4">
        <w:rPr>
          <w:rFonts w:ascii="Times New Roman" w:eastAsia="Times New Roman" w:hAnsi="Times New Roman" w:cs="Times New Roman"/>
          <w:color w:val="FF0000"/>
          <w:sz w:val="24"/>
          <w:szCs w:val="24"/>
        </w:rPr>
        <w:instrText xml:space="preserve"> ADDIN ZOTERO_ITEM CSL_CITATION {"citationID":"k7VNVa5H","properties":{"formattedCitation":"(3)","plainCitation":"(3)","noteIndex":0},"citationItems":[{"id":117,"uris":["http://zotero.org/users/9101184/items/PCRSB8TW"],"itemData":{"id":117,"type":"article-journal","abstract":"Significance\n            We describe an overarching organization of large-scale connectivity that situates the default-mode network at the opposite end of a spectrum from primary sensory and motor regions. This topography, based on the differentiation of connectivity patterns, is also embedded in the spatial distance along the cortical surface between these respective systems. In addition, this connectivity gradient accounts for the respective positions of canonical networks and captures a functional spectrum from perception and action to more abstract cognitive functions. These results suggest that the default-mode network consists of regions at the top of a representational hierarchy that describe the current cognitive landscape in the most abstract terms.\n          , \n            Understanding how the structure of cognition arises from the topographical organization of the cortex is a primary goal in neuroscience. Previous work has described local functional gradients extending from perceptual and motor regions to cortical areas representing more abstract functions, but an overarching framework for the association between structure and function is still lacking. Here, we show that the principal gradient revealed by the decomposition of connectivity data in humans and the macaque monkey is anchored by, at one end, regions serving primary sensory/motor functions and at the other end, transmodal regions that, in humans, are known as the default-mode network (DMN). These DMN regions exhibit the greatest geodesic distance along the cortical surface—and are precisely equidistant—from primary sensory/motor morphological landmarks. The principal gradient also provides an organizing spatial framework for multiple large-scale networks and characterizes a spectrum from unimodal to heteromodal activity in a functional metaanalysis. Together, these observations provide a characterization of the topographical organization of cortex and indicate that the role of the DMN in cognition might arise from its position at one extreme of a hierarchy, allowing it to process transmodal information that is unrelated to immediate sensory input.","container-title":"Proceedings of the National Academy of Sciences","DOI":"10.1073/pnas.1608282113","ISSN":"0027-8424, 1091-6490","issue":"44","journalAbbreviation":"Proc. Natl. Acad. Sci. U.S.A.","language":"en","page":"12574-12579","source":"DOI.org (Crossref)","title":"Situating the default-mode network along a principal gradient of macroscale cortical organization","volume":"113","author":[{"family":"Margulies","given":"Daniel S."},{"family":"Ghosh","given":"Satrajit S."},{"family":"Goulas","given":"Alexandros"},{"family":"Falkiewicz","given":"Marcel"},{"family":"Huntenburg","given":"Julia M."},{"family":"Langs","given":"Georg"},{"family":"Bezgin","given":"Gleb"},{"family":"Eickhoff","given":"Simon B."},{"family":"Castellanos","given":"F. Xavier"},{"family":"Petrides","given":"Michael"},{"family":"Jefferies","given":"Elizabeth"},{"family":"Smallwood","given":"Jonathan"}],"issued":{"date-parts":[["2016",11]]}}}],"schema":"https://github.com/citation-style-language/schema/raw/master/csl-citation.json"} </w:instrText>
      </w:r>
      <w:r w:rsidR="00BB2811" w:rsidRPr="00C955C4">
        <w:rPr>
          <w:rFonts w:ascii="Times New Roman" w:eastAsia="Times New Roman" w:hAnsi="Times New Roman" w:cs="Times New Roman"/>
          <w:color w:val="FF0000"/>
          <w:sz w:val="24"/>
          <w:szCs w:val="24"/>
        </w:rPr>
        <w:fldChar w:fldCharType="separate"/>
      </w:r>
      <w:r w:rsidR="00BB2811" w:rsidRPr="00C955C4">
        <w:rPr>
          <w:rFonts w:ascii="Times New Roman" w:hAnsi="Times New Roman" w:cs="Times New Roman"/>
          <w:color w:val="FF0000"/>
          <w:sz w:val="24"/>
          <w:szCs w:val="24"/>
        </w:rPr>
        <w:t>(3)</w:t>
      </w:r>
      <w:r w:rsidR="00BB2811" w:rsidRPr="00C955C4">
        <w:rPr>
          <w:rFonts w:ascii="Times New Roman" w:eastAsia="Times New Roman" w:hAnsi="Times New Roman" w:cs="Times New Roman"/>
          <w:color w:val="FF0000"/>
          <w:sz w:val="24"/>
          <w:szCs w:val="24"/>
        </w:rPr>
        <w:fldChar w:fldCharType="end"/>
      </w:r>
      <w:r w:rsidR="00BB2811" w:rsidRPr="00C955C4">
        <w:rPr>
          <w:rFonts w:ascii="Times New Roman" w:eastAsia="Times New Roman" w:hAnsi="Times New Roman" w:cs="Times New Roman"/>
          <w:color w:val="FF0000"/>
          <w:sz w:val="24"/>
          <w:szCs w:val="24"/>
        </w:rPr>
        <w:t xml:space="preserve"> and are found meaningful biologically </w:t>
      </w:r>
      <w:r w:rsidR="00BB2811" w:rsidRPr="00C955C4">
        <w:rPr>
          <w:rFonts w:ascii="Times New Roman" w:eastAsia="Times New Roman" w:hAnsi="Times New Roman" w:cs="Times New Roman"/>
          <w:color w:val="FF0000"/>
          <w:sz w:val="24"/>
          <w:szCs w:val="24"/>
        </w:rPr>
        <w:fldChar w:fldCharType="begin"/>
      </w:r>
      <w:r w:rsidR="00BB2811" w:rsidRPr="00C955C4">
        <w:rPr>
          <w:rFonts w:ascii="Times New Roman" w:eastAsia="Times New Roman" w:hAnsi="Times New Roman" w:cs="Times New Roman"/>
          <w:color w:val="FF0000"/>
          <w:sz w:val="24"/>
          <w:szCs w:val="24"/>
        </w:rPr>
        <w:instrText xml:space="preserve"> ADDIN ZOTERO_ITEM CSL_CITATION {"citationID":"pK19dfwP","properties":{"formattedCitation":"(6\\uc0\\u8211{}8)","plainCitation":"(6–8)","noteIndex":0},"citationItems":[{"id":918,"uris":["http://zotero.org/users/9101184/items/IMVKZHVX"],"itemData":{"id":918,"type":"article-journal","container-title":"Cerebral Cortex","DOI":"10.1093/cercor/bhx030","ISSN":"1047-3211, 1460-2199","issue":"2","language":"en","page":"981-997","source":"DOI.org (Crossref)","title":"A Systematic Relationship Between Functional Connectivity and Intracortical Myelin in the Human Cerebral Cortex","volume":"27","author":[{"family":"Huntenburg","given":"Julia M."},{"family":"Bazin","given":"Pierre-Louis"},{"family":"Goulas","given":"Alexandros"},{"family":"Tardif","given":"Christine L."},{"family":"Villringer","given":"Arno"},{"family":"Margulies","given":"Daniel S."}],"issued":{"date-parts":[["2017",2,1]]}}},{"id":901,"uris":["http://zotero.org/users/9101184/items/D89ZNE8I"],"itemData":{"id":901,"type":"article-journal","container-title":"Trends in Cognitive Sciences","DOI":"10.1016/j.tics.2017.11.002","ISSN":"13646613","issue":"1","journalAbbreviation":"Trends in Cognitive Sciences","language":"en","page":"21-31","source":"DOI.org (Crossref)","title":"Large-Scale Gradients in Human Cortical Organization","volume":"22","author":[{"family":"Huntenburg","given":"Julia M."},{"family":"Bazin","given":"Pierre-Louis"},{"family":"Margulies","given":"Daniel S."}],"issued":{"date-parts":[["2018",1]]}}},{"id":910,"uris":["http://zotero.org/users/9101184/items/GA4LEZ6F"],"itemData":{"id":910,"type":"article-journal","abstract":"Abstract\n            To establish the link between structure and function of any large area of the neocortex, it is helpful to identify its principles of organisation. One way to establish such principles is to investigate how differences in whole-brain connectivity are structured across the area. Here, we use Laplacian eigenmaps on diffusion MRI tractography data to investigate the organisational principles of the human temporal association cortex. We identify three overlapping gradients of connectivity that are, for the most part, consistent across hemispheres. The first gradient reveals an inferior–superior organisation of predominantly longitudinal tracts and separates visual and auditory unimodal and multimodal cortices. The second gradient radiates outward from the posterior middle temporal cortex with the arcuate fascicle as a distinguishing feature; the third gradient is concentrated in the anterior temporal lobe and emanates towards its posterior end. We describe the functional relevance of each of these gradients through the meta-analysis of data from the neuroimaging literature. Together, these results unravel the overlapping dimensions of structural organization of the human temporal cortex and provide a framework underlying its functional multiplicity.","container-title":"Brain Structure and Function","DOI":"10.1007/s00429-020-02047-0","ISSN":"1863-2653, 1863-2661","issue":"4","journalAbbreviation":"Brain Struct Funct","language":"en","page":"1245-1260","source":"DOI.org (Crossref)","title":"Principles of temporal association cortex organisation as revealed by connectivity gradients","volume":"225","author":[{"family":"Blazquez Freches","given":"Guilherme"},{"family":"Haak","given":"Koen V."},{"family":"Bryant","given":"Katherine L."},{"family":"Schurz","given":"Matthias"},{"family":"Beckmann","given":"Christian F."},{"family":"Mars","given":"Rogier B."}],"issued":{"date-parts":[["2020",5]]}}}],"schema":"https://github.com/citation-style-language/schema/raw/master/csl-citation.json"} </w:instrText>
      </w:r>
      <w:r w:rsidR="00BB2811" w:rsidRPr="00C955C4">
        <w:rPr>
          <w:rFonts w:ascii="Times New Roman" w:eastAsia="Times New Roman" w:hAnsi="Times New Roman" w:cs="Times New Roman"/>
          <w:color w:val="FF0000"/>
          <w:sz w:val="24"/>
          <w:szCs w:val="24"/>
        </w:rPr>
        <w:fldChar w:fldCharType="separate"/>
      </w:r>
      <w:r w:rsidR="00BB2811" w:rsidRPr="00C955C4">
        <w:rPr>
          <w:rFonts w:ascii="Times New Roman" w:hAnsi="Times New Roman" w:cs="Times New Roman"/>
          <w:color w:val="FF0000"/>
          <w:sz w:val="24"/>
          <w:szCs w:val="24"/>
        </w:rPr>
        <w:t>(6–8)</w:t>
      </w:r>
      <w:r w:rsidR="00BB2811" w:rsidRPr="00C955C4">
        <w:rPr>
          <w:rFonts w:ascii="Times New Roman" w:eastAsia="Times New Roman" w:hAnsi="Times New Roman" w:cs="Times New Roman"/>
          <w:color w:val="FF0000"/>
          <w:sz w:val="24"/>
          <w:szCs w:val="24"/>
        </w:rPr>
        <w:fldChar w:fldCharType="end"/>
      </w:r>
      <w:r w:rsidR="00BB2811" w:rsidRPr="00C955C4">
        <w:rPr>
          <w:rFonts w:ascii="Times New Roman" w:eastAsia="Times New Roman" w:hAnsi="Times New Roman" w:cs="Times New Roman"/>
          <w:color w:val="FF0000"/>
          <w:sz w:val="24"/>
          <w:szCs w:val="24"/>
        </w:rPr>
        <w:t xml:space="preserve">, developmentally </w:t>
      </w:r>
      <w:r w:rsidR="00BB2811" w:rsidRPr="00C955C4">
        <w:rPr>
          <w:rFonts w:ascii="Times New Roman" w:eastAsia="Times New Roman" w:hAnsi="Times New Roman" w:cs="Times New Roman"/>
          <w:color w:val="FF0000"/>
          <w:sz w:val="24"/>
          <w:szCs w:val="24"/>
        </w:rPr>
        <w:fldChar w:fldCharType="begin"/>
      </w:r>
      <w:r w:rsidR="00BB2811" w:rsidRPr="00C955C4">
        <w:rPr>
          <w:rFonts w:ascii="Times New Roman" w:eastAsia="Times New Roman" w:hAnsi="Times New Roman" w:cs="Times New Roman"/>
          <w:color w:val="FF0000"/>
          <w:sz w:val="24"/>
          <w:szCs w:val="24"/>
        </w:rPr>
        <w:instrText xml:space="preserve"> ADDIN ZOTERO_ITEM CSL_CITATION {"citationID":"KGmcRpEq","properties":{"formattedCitation":"(9,10)","plainCitation":"(9,10)","noteIndex":0},"citationItems":[{"id":1074,"uris":["http://zotero.org/users/9101184/items/F3WP3HGG"],"itemData":{"id":1074,"type":"article-journal","abstract":"Significance\n            Here, we describe age-dependent shifts in the macroscale organization of cortex in childhood and adolescence. The characterization of functional connectivity patterns in children revealed an overarching organizational framework anchored within the unimodal cortex, between somatosensory/motor and visual regions. Conversely, in adolescents, we observed a transition into an adult-like gradient, situating the default network at the opposite end of a spectrum from primary somatosensory/motor regions. This spatial framework emerged gradually with age, reaching a sharp inflection point at the transition from childhood to adolescence. These data reveal a developmental change from a functional motif first dominated by the distinction between sensory and motor systems and then balanced through interactions with later-maturing aspects of association cortex that support more abstract cognitive functions.\n          , \n            The transition from childhood to adolescence is marked by pronounced shifts in brain structure and function that coincide with the development of physical, cognitive, and social abilities. Prior work in adult populations has characterized the topographical organization of the cortex, revealing macroscale functional gradients that extend from unimodal (somatosensory/motor and visual) regions through the cortical association areas that underpin complex cognition in humans. However, the presence of these core functional gradients across development as well as their maturational course have yet to be established. Here, leveraging 378 resting-state functional MRI scans from 190 healthy individuals aged 6 to 17 y old, we demonstrate that the transition from childhood to adolescence is reflected in the gradual maturation of gradient patterns across the cortical sheet. In children, the overarching organizational gradient is anchored within the unimodal cortex, between somatosensory/motor and visual territories. Conversely, in adolescence, the principal gradient of connectivity transitions into an adult-like spatial framework, with the default network at the opposite end of a spectrum from primary sensory and motor regions. The observed gradient transitions are gradually refined with age, reaching a sharp inflection point in 13 and 14 y olds. Functional maturation was nonuniformly distributed across cortical networks. Unimodal networks reached their mature positions early in development, while association regions, in particular the medial prefrontal cortex, reached a later peak during adolescence. These data reveal age-dependent changes in the macroscale organization of the cortex and suggest the scheduled maturation of functional gradient patterns may be critically important for understanding how cognitive and behavioral capabilities are refined across development.","container-title":"Proceedings of the National Academy of Sciences","DOI":"10.1073/pnas.2024448118","ISSN":"0027-8424, 1091-6490","issue":"28","journalAbbreviation":"Proc. Natl. Acad. Sci. U.S.A.","language":"en","page":"e2024448118","source":"DOI.org (Crossref)","title":"Shifting gradients of macroscale cortical organization mark the transition from childhood to adolescence","volume":"118","author":[{"family":"Dong","given":"Hao-Ming"},{"family":"Margulies","given":"Daniel S."},{"family":"Zuo","given":"Xi-Nian"},{"family":"Holmes","given":"Avram J."}],"issued":{"date-parts":[["2021",7,13]]}}},{"id":1071,"uris":["http://zotero.org/users/9101184/items/DBXBYNDP"],"itemData":{"id":1071,"type":"article-journal","container-title":"Science Bulletin","DOI":"10.1016/j.scib.2022.01.002","ISSN":"20959273","issue":"10","journalAbbreviation":"Science Bulletin","language":"en","license":"https://www.elsevier.com/tdm/userlicense/1.0/","page":"1049-1061","source":"DOI.org (Crossref)","title":"Development of functional connectome gradients during childhood and adolescence","volume":"67","author":[{"family":"Xia","given":"Yunman"},{"family":"Xia","given":"Mingrui"},{"family":"Liu","given":"Jin"},{"family":"Liao","given":"Xuhong"},{"family":"Lei","given":"Tianyuan"},{"family":"Liang","given":"Xinyu"},{"family":"Zhao","given":"Tengda"},{"family":"Shi","given":"Ziyi"},{"family":"Sun","given":"Lianglong"},{"family":"Chen","given":"Xiaodan"},{"family":"Men","given":"Weiwei"},{"family":"Wang","given":"Yanpei"},{"family":"Pan","given":"Zhiying"},{"family":"Luo","given":"Jie"},{"family":"Peng","given":"Siya"},{"family":"Chen","given":"Menglu"},{"family":"Hao","given":"Lei"},{"family":"Tan","given":"Shuping"},{"family":"Gao","given":"Jia-Hong"},{"family":"Qin","given":"Shaozheng"},{"family":"Gong","given":"Gaolang"},{"family":"Tao","given":"Sha"},{"family":"Dong","given":"Qi"},{"family":"He","given":"Yong"}],"issued":{"date-parts":[["2022",5]]}}}],"schema":"https://github.com/citation-style-language/schema/raw/master/csl-citation.json"} </w:instrText>
      </w:r>
      <w:r w:rsidR="00BB2811" w:rsidRPr="00C955C4">
        <w:rPr>
          <w:rFonts w:ascii="Times New Roman" w:eastAsia="Times New Roman" w:hAnsi="Times New Roman" w:cs="Times New Roman"/>
          <w:color w:val="FF0000"/>
          <w:sz w:val="24"/>
          <w:szCs w:val="24"/>
        </w:rPr>
        <w:fldChar w:fldCharType="separate"/>
      </w:r>
      <w:r w:rsidR="00BB2811" w:rsidRPr="00C955C4">
        <w:rPr>
          <w:rFonts w:ascii="Times New Roman" w:hAnsi="Times New Roman" w:cs="Times New Roman"/>
          <w:color w:val="FF0000"/>
          <w:sz w:val="24"/>
          <w:szCs w:val="24"/>
        </w:rPr>
        <w:t>(9,10)</w:t>
      </w:r>
      <w:r w:rsidR="00BB2811" w:rsidRPr="00C955C4">
        <w:rPr>
          <w:rFonts w:ascii="Times New Roman" w:eastAsia="Times New Roman" w:hAnsi="Times New Roman" w:cs="Times New Roman"/>
          <w:color w:val="FF0000"/>
          <w:sz w:val="24"/>
          <w:szCs w:val="24"/>
        </w:rPr>
        <w:fldChar w:fldCharType="end"/>
      </w:r>
      <w:r w:rsidR="00BB2811" w:rsidRPr="00C955C4">
        <w:rPr>
          <w:rFonts w:ascii="Times New Roman" w:eastAsia="Times New Roman" w:hAnsi="Times New Roman" w:cs="Times New Roman"/>
          <w:color w:val="FF0000"/>
          <w:sz w:val="24"/>
          <w:szCs w:val="24"/>
        </w:rPr>
        <w:t xml:space="preserve">, and evolutionarily </w:t>
      </w:r>
      <w:r w:rsidR="00BB2811" w:rsidRPr="00C955C4">
        <w:rPr>
          <w:rFonts w:ascii="Times New Roman" w:eastAsia="Times New Roman" w:hAnsi="Times New Roman" w:cs="Times New Roman"/>
          <w:color w:val="FF0000"/>
          <w:sz w:val="24"/>
          <w:szCs w:val="24"/>
        </w:rPr>
        <w:fldChar w:fldCharType="begin"/>
      </w:r>
      <w:r w:rsidR="00BB2811" w:rsidRPr="00C955C4">
        <w:rPr>
          <w:rFonts w:ascii="Times New Roman" w:eastAsia="Times New Roman" w:hAnsi="Times New Roman" w:cs="Times New Roman"/>
          <w:color w:val="FF0000"/>
          <w:sz w:val="24"/>
          <w:szCs w:val="24"/>
        </w:rPr>
        <w:instrText xml:space="preserve"> ADDIN ZOTERO_ITEM CSL_CITATION {"citationID":"9XKdG4uQ","properties":{"formattedCitation":"(11)","plainCitation":"(11)","noteIndex":0},"citationItems":[{"id":1068,"uris":["http://zotero.org/users/9101184/items/2VPX8K5U"],"itemData":{"id":1068,"type":"article-journal","abstract":"Abstract\n            \n              Dynamics and functions of neural circuits depend on interactions mediated by receptors. Therefore, a comprehensive map of receptor organization across cortical regions is needed. In this study, we used in vitro receptor autoradiography to measure the density of 14 neurotransmitter receptor types in 109 areas of macaque cortex. We integrated the receptor data with anatomical, genetic and functional connectivity data into a common cortical space. We uncovered a principal gradient of receptor expression per neuron. This aligns with the cortical hierarchy from sensory cortex to higher cognitive areas. A second gradient, driven by serotonin 5-HT\n              1A\n              receptors, peaks in the anterior cingulate, default mode and salience networks. We found a similar pattern of 5-HT\n              1A\n              expression in the human brain. Thus, the macaque may be a promising translational model of serotonergic processing and disorders. The receptor gradients may enable rapid, reliable information processing in sensory cortical areas and slow, flexible integration in higher cognitive areas.","container-title":"Nature Neuroscience","DOI":"10.1038/s41593-023-01351-2","ISSN":"1097-6256, 1546-1726","issue":"7","journalAbbreviation":"Nat Neurosci","language":"en","page":"1281-1294","source":"DOI.org (Crossref)","title":"Gradients of neurotransmitter receptor expression in the macaque cortex","volume":"26","author":[{"family":"Froudist-Walsh","given":"Sean"},{"family":"Xu","given":"Ting"},{"family":"Niu","given":"Meiqi"},{"family":"Rapan","given":"Lucija"},{"family":"Zhao","given":"Ling"},{"family":"Margulies","given":"Daniel S."},{"family":"Zilles","given":"Karl"},{"family":"Wang","given":"Xiao-Jing"},{"family":"Palomero-Gallagher","given":"Nicola"}],"issued":{"date-parts":[["2023",7]]}}}],"schema":"https://github.com/citation-style-language/schema/raw/master/csl-citation.json"} </w:instrText>
      </w:r>
      <w:r w:rsidR="00BB2811" w:rsidRPr="00C955C4">
        <w:rPr>
          <w:rFonts w:ascii="Times New Roman" w:eastAsia="Times New Roman" w:hAnsi="Times New Roman" w:cs="Times New Roman"/>
          <w:color w:val="FF0000"/>
          <w:sz w:val="24"/>
          <w:szCs w:val="24"/>
        </w:rPr>
        <w:fldChar w:fldCharType="separate"/>
      </w:r>
      <w:r w:rsidR="00BB2811" w:rsidRPr="00C955C4">
        <w:rPr>
          <w:rFonts w:ascii="Times New Roman" w:hAnsi="Times New Roman" w:cs="Times New Roman"/>
          <w:color w:val="FF0000"/>
          <w:sz w:val="24"/>
          <w:szCs w:val="24"/>
        </w:rPr>
        <w:t>(11)</w:t>
      </w:r>
      <w:r w:rsidR="00BB2811" w:rsidRPr="00C955C4">
        <w:rPr>
          <w:rFonts w:ascii="Times New Roman" w:eastAsia="Times New Roman" w:hAnsi="Times New Roman" w:cs="Times New Roman"/>
          <w:color w:val="FF0000"/>
          <w:sz w:val="24"/>
          <w:szCs w:val="24"/>
        </w:rPr>
        <w:fldChar w:fldCharType="end"/>
      </w:r>
      <w:r w:rsidR="00BB2811" w:rsidRPr="00C955C4">
        <w:rPr>
          <w:rFonts w:ascii="Times New Roman" w:eastAsia="Times New Roman" w:hAnsi="Times New Roman" w:cs="Times New Roman"/>
          <w:color w:val="FF0000"/>
          <w:sz w:val="24"/>
          <w:szCs w:val="24"/>
        </w:rPr>
        <w:t xml:space="preserve">. These extracted gradient scores represent the organization of brain regions along </w:t>
      </w:r>
      <w:r w:rsidR="00BB2811" w:rsidRPr="00C955C4">
        <w:rPr>
          <w:rFonts w:ascii="Times New Roman" w:eastAsia="Times New Roman" w:hAnsi="Times New Roman" w:cs="Times New Roman"/>
          <w:sz w:val="24"/>
          <w:szCs w:val="24"/>
        </w:rPr>
        <w:t xml:space="preserve">hierarchical levels </w:t>
      </w:r>
      <w:r w:rsidR="00BB2811" w:rsidRPr="00C955C4">
        <w:rPr>
          <w:rFonts w:ascii="Times New Roman" w:eastAsia="Times New Roman" w:hAnsi="Times New Roman" w:cs="Times New Roman"/>
          <w:color w:val="FF0000"/>
          <w:sz w:val="24"/>
          <w:szCs w:val="24"/>
        </w:rPr>
        <w:t>which</w:t>
      </w:r>
      <w:r w:rsidR="00BB2811" w:rsidRPr="00C955C4">
        <w:rPr>
          <w:rFonts w:ascii="Times New Roman" w:eastAsia="Times New Roman" w:hAnsi="Times New Roman" w:cs="Times New Roman"/>
          <w:sz w:val="24"/>
          <w:szCs w:val="24"/>
        </w:rPr>
        <w:t xml:space="preserve"> map onto different levels of cognition. </w:t>
      </w:r>
      <w:r w:rsidR="00BB2811" w:rsidRPr="00C955C4">
        <w:rPr>
          <w:rFonts w:ascii="Times New Roman" w:eastAsia="Times New Roman" w:hAnsi="Times New Roman" w:cs="Times New Roman"/>
          <w:color w:val="FF0000"/>
          <w:sz w:val="24"/>
          <w:szCs w:val="24"/>
        </w:rPr>
        <w:t xml:space="preserve">Although the interpretation of scores may be open to debate, higher gradient scores in opposite directions on a gradient represent greater segregation of networks along the corresponding hierarchical network level. When represented by a scatter plot, </w:t>
      </w:r>
      <w:r w:rsidR="00BB2811" w:rsidRPr="00C955C4">
        <w:rPr>
          <w:rFonts w:ascii="Times New Roman" w:eastAsia="Times New Roman" w:hAnsi="Times New Roman" w:cs="Times New Roman"/>
          <w:sz w:val="24"/>
          <w:szCs w:val="24"/>
        </w:rPr>
        <w:t xml:space="preserve">the </w:t>
      </w:r>
      <w:r w:rsidR="00BB2811" w:rsidRPr="00C955C4">
        <w:rPr>
          <w:rFonts w:ascii="Times New Roman" w:eastAsia="Times New Roman" w:hAnsi="Times New Roman" w:cs="Times New Roman"/>
          <w:color w:val="FF0000"/>
          <w:sz w:val="24"/>
          <w:szCs w:val="24"/>
        </w:rPr>
        <w:t>lower</w:t>
      </w:r>
      <w:r w:rsidR="00BB2811" w:rsidRPr="00C955C4">
        <w:rPr>
          <w:rFonts w:ascii="Times New Roman" w:eastAsia="Times New Roman" w:hAnsi="Times New Roman" w:cs="Times New Roman"/>
          <w:sz w:val="24"/>
          <w:szCs w:val="24"/>
        </w:rPr>
        <w:t xml:space="preserve"> segregation is represented by networks </w:t>
      </w:r>
      <w:r w:rsidR="00BB2811" w:rsidRPr="00C955C4">
        <w:rPr>
          <w:rFonts w:ascii="Times New Roman" w:eastAsia="Times New Roman" w:hAnsi="Times New Roman" w:cs="Times New Roman"/>
          <w:color w:val="FF0000"/>
          <w:sz w:val="24"/>
          <w:szCs w:val="24"/>
        </w:rPr>
        <w:lastRenderedPageBreak/>
        <w:t>having gradient scores closer to 0</w:t>
      </w:r>
      <w:r w:rsidR="00BB2811" w:rsidRPr="00C955C4">
        <w:rPr>
          <w:rFonts w:ascii="Times New Roman" w:eastAsia="Times New Roman" w:hAnsi="Times New Roman" w:cs="Times New Roman"/>
          <w:sz w:val="24"/>
          <w:szCs w:val="24"/>
        </w:rPr>
        <w:t xml:space="preserve"> </w:t>
      </w:r>
      <w:r w:rsidR="00BB2811" w:rsidRPr="00C955C4">
        <w:rPr>
          <w:rFonts w:ascii="Times New Roman" w:eastAsia="Times New Roman" w:hAnsi="Times New Roman" w:cs="Times New Roman"/>
          <w:color w:val="FF0000"/>
          <w:sz w:val="24"/>
          <w:szCs w:val="24"/>
        </w:rPr>
        <w:t>on</w:t>
      </w:r>
      <w:r w:rsidR="00BB2811" w:rsidRPr="00C955C4">
        <w:rPr>
          <w:rFonts w:ascii="Times New Roman" w:eastAsia="Times New Roman" w:hAnsi="Times New Roman" w:cs="Times New Roman"/>
          <w:sz w:val="24"/>
          <w:szCs w:val="24"/>
        </w:rPr>
        <w:t xml:space="preserve"> the axes</w:t>
      </w:r>
      <w:r w:rsidR="00BB2811" w:rsidRPr="00C955C4">
        <w:rPr>
          <w:rFonts w:ascii="Times New Roman" w:eastAsia="Times New Roman" w:hAnsi="Times New Roman" w:cs="Times New Roman"/>
          <w:color w:val="FF0000"/>
          <w:sz w:val="24"/>
          <w:szCs w:val="24"/>
        </w:rPr>
        <w:t xml:space="preserve"> resulting in a lower variance of the overall gradient scores, thus called </w:t>
      </w:r>
      <w:r w:rsidR="00BB2811" w:rsidRPr="00C955C4">
        <w:rPr>
          <w:rFonts w:ascii="Times New Roman" w:eastAsia="Times New Roman" w:hAnsi="Times New Roman" w:cs="Times New Roman"/>
          <w:sz w:val="24"/>
          <w:szCs w:val="24"/>
        </w:rPr>
        <w:t>‘gradient compression.’</w:t>
      </w:r>
      <w:r w:rsidR="00BB2811" w:rsidRPr="00C955C4">
        <w:rPr>
          <w:rFonts w:ascii="Times New Roman" w:eastAsia="Times New Roman" w:hAnsi="Times New Roman" w:cs="Times New Roman"/>
          <w:color w:val="FF0000"/>
          <w:sz w:val="24"/>
          <w:szCs w:val="24"/>
        </w:rPr>
        <w:t xml:space="preserve"> With such interpretation, gradient analysis</w:t>
      </w:r>
      <w:r w:rsidR="00BB2811" w:rsidRPr="00C955C4">
        <w:rPr>
          <w:rFonts w:ascii="Times New Roman" w:eastAsia="Times New Roman" w:hAnsi="Times New Roman" w:cs="Times New Roman"/>
          <w:sz w:val="24"/>
          <w:szCs w:val="24"/>
        </w:rPr>
        <w:t xml:space="preserve"> has been used to examine how functional connectivity relates to cognition; e.g., creativity performance </w:t>
      </w:r>
      <w:r w:rsidR="00BB2811" w:rsidRPr="00C955C4">
        <w:rPr>
          <w:rFonts w:ascii="Times New Roman" w:eastAsia="Times New Roman" w:hAnsi="Times New Roman" w:cs="Times New Roman"/>
          <w:sz w:val="24"/>
          <w:szCs w:val="24"/>
        </w:rPr>
        <w:fldChar w:fldCharType="begin"/>
      </w:r>
      <w:r w:rsidR="00BB2811" w:rsidRPr="00C955C4">
        <w:rPr>
          <w:rFonts w:ascii="Times New Roman" w:eastAsia="Times New Roman" w:hAnsi="Times New Roman" w:cs="Times New Roman"/>
          <w:sz w:val="24"/>
          <w:szCs w:val="24"/>
        </w:rPr>
        <w:instrText xml:space="preserve"> ADDIN ZOTERO_ITEM CSL_CITATION {"citationID":"3dqZlPnz","properties":{"formattedCitation":"(12)","plainCitation":"(12)","noteIndex":0},"citationItems":[{"id":81,"uris":["http://zotero.org/users/9101184/items/EJDS39CJ"],"itemData":{"id":81,"type":"article-journal","abstract":"INTRODUCTION: Human brain network is organized as a hierarchical organization, exhibiting various connectome gradients. The principal gradient is anchored by the modality-specific primary areas and the transmodal regions. Previous studies have suggested that the unimodal-transmodal gradient in the functional connectome may offer an overarching framework for high-order cognitions of human brain. However, there is still a lacking of direct evidence to associate these two.\nOBJECTIVES: Therefore, we aim to explore the association between creativity, a typical human high-order cognitive function, and unimodal-transmodal gradient, using two independent datasets of young adults.\nMETHODS: For each individual, we identified the unimodal-transmodal gradient in functional connectome and calculated its global measures. Then we correlated the individual creativity score with measures of unimodal-transmodal gradient at global-brain, subsystem, and regional level.\nRESULTS: The results suggested that better creative performance was associated with greater distance between primary areas and transmodal regions in gradient axes, and less distance between ventral attention network and default mode network. Individual creativity was also found positively correlated with regional gradients in ventral attention network, and negatively correlated with gradients of regions in visual cortex.\nCONCLUSION: Together, these findings directly link the unimodal-transmodal gradient to individual creativity, providing empirical evidence for the cognitive implications of functional connectome gradient.","container-title":"Cerebral Cortex (New York, N.Y.: 1991)","DOI":"10.1093/cercor/bhac013","ISSN":"1460-2199","journalAbbreviation":"Cereb Cortex","language":"eng","note":"PMID: 35136988","page":"bhac013","source":"PubMed","title":"Linking functional connectome gradient to individual creativity","author":[{"family":"Huo","given":"Tengbin"},{"family":"Xia","given":"Yunman"},{"family":"Zhuang","given":"Kaixiang"},{"family":"Chen","given":"Qunlin"},{"family":"Sun","given":"Jiangzhou"},{"family":"Yang","given":"Wenjing"},{"family":"Qiu","given":"Jiang"}],"issued":{"date-parts":[["2022",2,8]]}}}],"schema":"https://github.com/citation-style-language/schema/raw/master/csl-citation.json"} </w:instrText>
      </w:r>
      <w:r w:rsidR="00BB2811" w:rsidRPr="00C955C4">
        <w:rPr>
          <w:rFonts w:ascii="Times New Roman" w:eastAsia="Times New Roman" w:hAnsi="Times New Roman" w:cs="Times New Roman"/>
          <w:sz w:val="24"/>
          <w:szCs w:val="24"/>
        </w:rPr>
        <w:fldChar w:fldCharType="separate"/>
      </w:r>
      <w:r w:rsidR="00BB2811" w:rsidRPr="00C955C4">
        <w:rPr>
          <w:rFonts w:ascii="Times New Roman" w:hAnsi="Times New Roman" w:cs="Times New Roman"/>
          <w:sz w:val="24"/>
          <w:szCs w:val="24"/>
        </w:rPr>
        <w:t>(12)</w:t>
      </w:r>
      <w:r w:rsidR="00BB2811" w:rsidRPr="00C955C4">
        <w:rPr>
          <w:rFonts w:ascii="Times New Roman" w:eastAsia="Times New Roman" w:hAnsi="Times New Roman" w:cs="Times New Roman"/>
          <w:sz w:val="24"/>
          <w:szCs w:val="24"/>
        </w:rPr>
        <w:fldChar w:fldCharType="end"/>
      </w:r>
      <w:r w:rsidR="00BB2811" w:rsidRPr="00C955C4">
        <w:rPr>
          <w:rFonts w:ascii="Times New Roman" w:eastAsia="Times New Roman" w:hAnsi="Times New Roman" w:cs="Times New Roman"/>
          <w:sz w:val="24"/>
          <w:szCs w:val="24"/>
        </w:rPr>
        <w:t xml:space="preserve"> and semantic cognition </w:t>
      </w:r>
      <w:r w:rsidR="00BB2811" w:rsidRPr="00C955C4">
        <w:rPr>
          <w:rFonts w:ascii="Times New Roman" w:eastAsia="Times New Roman" w:hAnsi="Times New Roman" w:cs="Times New Roman"/>
          <w:sz w:val="24"/>
          <w:szCs w:val="24"/>
        </w:rPr>
        <w:fldChar w:fldCharType="begin"/>
      </w:r>
      <w:r w:rsidR="00BB2811" w:rsidRPr="00C955C4">
        <w:rPr>
          <w:rFonts w:ascii="Times New Roman" w:eastAsia="Times New Roman" w:hAnsi="Times New Roman" w:cs="Times New Roman"/>
          <w:sz w:val="24"/>
          <w:szCs w:val="24"/>
        </w:rPr>
        <w:instrText xml:space="preserve"> ADDIN ZOTERO_ITEM CSL_CITATION {"citationID":"FSrGUZxM","properties":{"formattedCitation":"(13,14)","plainCitation":"(13,14)","noteIndex":0},"citationItems":[{"id":891,"uris":["http://zotero.org/users/9101184/items/JM9842PZ"],"itemData":{"id":891,"type":"article-journal","abstract":"Understanding how thought emerges from the topographical structure of the cerebral cortex is a primary goal of cognitive neuroscience. Recent work has revealed a principal gradient of intrinsic connectivity capturing the separation of sensory-motor cortex from transmodal regions of the default mode network (DMN); this is thought to facilitate memory-guided cognition. However, studies have not explored how this dimension of connectivity changes when conceptual retrieval is controlled to suit the context. We used gradient decomposition of informational connectivity in a semantic association task to establish how the similarity in connectivity across brain regions changes during familiar and more original patterns of retrieval. Multivoxel activation patterns at opposite ends of the principal gradient were more divergent when participants retrieved stronger associations; therefore, when long-term semantic information is sufficient for ongoing cognition, regions supporting heteromodal memory are functionally separated from sensory-motor experience. In contrast, when less related concepts were linked, this dimension of connectivity was reduced in strength as semantic control regions separated from the DMN to generate more flexible and original responses. We also observed fewer dimensions within the neural response towards the apex of the principal gradient when strong associations were retrieved, reflecting less complex or varied neural coding across trials and participants. In this way, the principal gradient explains how semantic cognition is organised in the human cerebral cortex: the separation of DMN from sensory-motor systems is a hallmark of the retrieval of strong conceptual links that are culturally shared.","container-title":"eLife","DOI":"10.7554/eLife.80368","ISSN":"2050-084X","language":"en","page":"e80368","source":"DOI.org (Crossref)","title":"Flexing the principal gradient of the cerebral cortex to suit changing semantic task demands","volume":"11","author":[{"family":"Gao","given":"Zhiyao"},{"family":"Zheng","given":"Li"},{"family":"Krieger-Redwood","given":"Katya"},{"family":"Halai","given":"Ajay"},{"family":"Margulies","given":"Daniel S"},{"family":"Smallwood","given":"Jonathan"},{"family":"Jefferies","given":"Elizabeth"}],"issued":{"date-parts":[["2022",9,28]]}}},{"id":894,"uris":["http://zotero.org/users/9101184/items/IDWRA3TN"],"itemData":{"id":894,"type":"article-journal","abstract":"Abstract\n            Decomposition of whole-brain functional connectivity patterns reveals a principal gradient that captures the separation of sensorimotor cortex from heteromodal regions in the default mode network (DMN). Functional homotopy is strongest in sensorimotor areas, and weakest in heteromodal cortices, suggesting there may be differences between the left and right hemispheres (LH/RH) in the principal gradient, especially towards its apex. This study characterised hemispheric differences in the position of large-scale cortical networks along the principal gradient, and their functional significance. We collected resting-state fMRI and semantic, working memory and non-verbal reasoning performance in 175 + healthy volunteers. We then extracted the principal gradient of connectivity for each participant, tested which networks showed significant hemispheric differences on the gradient, and regressed participants’ behavioural efficiency in tasks outside the scanner against interhemispheric gradient differences for each network. LH showed a higher overall principal gradient value, consistent with its role in heteromodal semantic cognition. One frontotemporal control subnetwork was linked to individual differences in semantic cognition: when it was nearer heteromodal DMN on the principal gradient in LH, participants showed more efficient semantic retrieval—and this network also showed a strong hemispheric difference in response to semantic demands but not working memory load in a separate study. In contrast, when a dorsal attention subnetwork was closer to the heteromodal end of the principal gradient in RH, participants showed better visual reasoning. Lateralization of function may reflect differences in connectivity between control and heteromodal regions in LH, and attention and visual regions in RH.","container-title":"Brain Structure and Function","DOI":"10.1007/s00429-021-02374-w","ISSN":"1863-2653, 1863-2661","issue":"2","journalAbbreviation":"Brain Struct Funct","language":"en","page":"631-654","source":"DOI.org (Crossref)","title":"A tale of two gradients: differences between the left and right hemispheres predict semantic cognition","title-short":"A tale of two gradients","volume":"227","author":[{"family":"Gonzalez Alam","given":"Tirso Rene Del Jesus"},{"family":"Mckeown","given":"Brontë L. A."},{"family":"Gao","given":"Zhiyao"},{"family":"Bernhardt","given":"Boris"},{"family":"Vos De Wael","given":"Reinder"},{"family":"Margulies","given":"Daniel S."},{"family":"Smallwood","given":"Jonathan"},{"family":"Jefferies","given":"Elizabeth"}],"issued":{"date-parts":[["2022",3]]}}}],"schema":"https://github.com/citation-style-language/schema/raw/master/csl-citation.json"} </w:instrText>
      </w:r>
      <w:r w:rsidR="00BB2811" w:rsidRPr="00C955C4">
        <w:rPr>
          <w:rFonts w:ascii="Times New Roman" w:eastAsia="Times New Roman" w:hAnsi="Times New Roman" w:cs="Times New Roman"/>
          <w:sz w:val="24"/>
          <w:szCs w:val="24"/>
        </w:rPr>
        <w:fldChar w:fldCharType="separate"/>
      </w:r>
      <w:r w:rsidR="00BB2811" w:rsidRPr="00C955C4">
        <w:rPr>
          <w:rFonts w:ascii="Times New Roman" w:hAnsi="Times New Roman" w:cs="Times New Roman"/>
          <w:sz w:val="24"/>
          <w:szCs w:val="24"/>
        </w:rPr>
        <w:t>(13,14)</w:t>
      </w:r>
      <w:r w:rsidR="00BB2811" w:rsidRPr="00C955C4">
        <w:rPr>
          <w:rFonts w:ascii="Times New Roman" w:eastAsia="Times New Roman" w:hAnsi="Times New Roman" w:cs="Times New Roman"/>
          <w:sz w:val="24"/>
          <w:szCs w:val="24"/>
        </w:rPr>
        <w:fldChar w:fldCharType="end"/>
      </w:r>
      <w:r w:rsidR="00BB2811" w:rsidRPr="00C955C4">
        <w:rPr>
          <w:rFonts w:ascii="Times New Roman" w:eastAsia="Times New Roman" w:hAnsi="Times New Roman" w:cs="Times New Roman"/>
          <w:sz w:val="24"/>
          <w:szCs w:val="24"/>
        </w:rPr>
        <w:t xml:space="preserve">, where the neurocognitive system of semantic cognition was found to also regulate social cognition </w:t>
      </w:r>
      <w:r w:rsidR="00BB2811" w:rsidRPr="00C955C4">
        <w:rPr>
          <w:rFonts w:ascii="Times New Roman" w:eastAsia="Times New Roman" w:hAnsi="Times New Roman" w:cs="Times New Roman"/>
          <w:sz w:val="24"/>
          <w:szCs w:val="24"/>
        </w:rPr>
        <w:fldChar w:fldCharType="begin"/>
      </w:r>
      <w:r w:rsidR="00BB2811" w:rsidRPr="00C955C4">
        <w:rPr>
          <w:rFonts w:ascii="Times New Roman" w:eastAsia="Times New Roman" w:hAnsi="Times New Roman" w:cs="Times New Roman"/>
          <w:sz w:val="24"/>
          <w:szCs w:val="24"/>
        </w:rPr>
        <w:instrText xml:space="preserve"> ADDIN ZOTERO_ITEM CSL_CITATION {"citationID":"pYDJIJVN","properties":{"formattedCitation":"(15)","plainCitation":"(15)","noteIndex":0},"citationItems":[{"id":980,"uris":["http://zotero.org/users/9101184/items/CLZCMK8U"],"itemData":{"id":980,"type":"article-journal","container-title":"NeuroImage","DOI":"10.1016/j.neuroimage.2021.118702","ISSN":"10538119","journalAbbreviation":"NeuroImage","language":"en","page":"118702","source":"DOI.org (Crossref)","title":"Establishing a role of the semantic control network in social cognitive processing: A meta-analysis of functional neuroimaging studies","title-short":"Establishing a role of the semantic control network in social cognitive processing","volume":"245","author":[{"family":"Diveica","given":"Veronica"},{"family":"Koldewyn","given":"Kami"},{"family":"Binney","given":"Richard J."}],"issued":{"date-parts":[["2021",12]]}}}],"schema":"https://github.com/citation-style-language/schema/raw/master/csl-citation.json"} </w:instrText>
      </w:r>
      <w:r w:rsidR="00BB2811" w:rsidRPr="00C955C4">
        <w:rPr>
          <w:rFonts w:ascii="Times New Roman" w:eastAsia="Times New Roman" w:hAnsi="Times New Roman" w:cs="Times New Roman"/>
          <w:sz w:val="24"/>
          <w:szCs w:val="24"/>
        </w:rPr>
        <w:fldChar w:fldCharType="separate"/>
      </w:r>
      <w:r w:rsidR="00BB2811" w:rsidRPr="00C955C4">
        <w:rPr>
          <w:rFonts w:ascii="Times New Roman" w:hAnsi="Times New Roman" w:cs="Times New Roman"/>
          <w:sz w:val="24"/>
          <w:szCs w:val="24"/>
        </w:rPr>
        <w:t>(15)</w:t>
      </w:r>
      <w:r w:rsidR="00BB2811" w:rsidRPr="00C955C4">
        <w:rPr>
          <w:rFonts w:ascii="Times New Roman" w:eastAsia="Times New Roman" w:hAnsi="Times New Roman" w:cs="Times New Roman"/>
          <w:sz w:val="24"/>
          <w:szCs w:val="24"/>
        </w:rPr>
        <w:fldChar w:fldCharType="end"/>
      </w:r>
      <w:r w:rsidR="00BB2811" w:rsidRPr="00C955C4">
        <w:rPr>
          <w:rFonts w:ascii="Times New Roman" w:eastAsia="Times New Roman" w:hAnsi="Times New Roman" w:cs="Times New Roman"/>
          <w:sz w:val="24"/>
          <w:szCs w:val="24"/>
        </w:rPr>
        <w:t>.</w:t>
      </w:r>
      <w:r w:rsidRPr="00C955C4">
        <w:rPr>
          <w:rFonts w:ascii="Times New Roman" w:eastAsia="Times New Roman" w:hAnsi="Times New Roman" w:cs="Times New Roman"/>
          <w:sz w:val="24"/>
          <w:szCs w:val="24"/>
        </w:rPr>
        <w:t xml:space="preserve">” – p. </w:t>
      </w:r>
      <w:r w:rsidR="00511939" w:rsidRPr="00C955C4">
        <w:rPr>
          <w:rFonts w:ascii="Times New Roman" w:eastAsia="Times New Roman" w:hAnsi="Times New Roman" w:cs="Times New Roman"/>
          <w:sz w:val="24"/>
          <w:szCs w:val="24"/>
        </w:rPr>
        <w:t>3</w:t>
      </w:r>
    </w:p>
    <w:p w14:paraId="76597E84" w14:textId="77777777" w:rsidR="00511939" w:rsidRPr="00C955C4" w:rsidRDefault="00511939">
      <w:pPr>
        <w:rPr>
          <w:rFonts w:ascii="Times New Roman" w:eastAsia="Times New Roman" w:hAnsi="Times New Roman" w:cs="Times New Roman"/>
          <w:i/>
          <w:sz w:val="24"/>
          <w:szCs w:val="24"/>
        </w:rPr>
      </w:pPr>
    </w:p>
    <w:p w14:paraId="37FE1C6B" w14:textId="77777777" w:rsidR="00826E5D" w:rsidRPr="00C955C4" w:rsidRDefault="00000000">
      <w:pPr>
        <w:rPr>
          <w:rFonts w:ascii="Times New Roman" w:eastAsia="Times New Roman" w:hAnsi="Times New Roman" w:cs="Times New Roman"/>
          <w:i/>
          <w:sz w:val="24"/>
          <w:szCs w:val="24"/>
        </w:rPr>
      </w:pPr>
      <w:r w:rsidRPr="00C955C4">
        <w:rPr>
          <w:rFonts w:ascii="Times New Roman" w:eastAsia="Times New Roman" w:hAnsi="Times New Roman" w:cs="Times New Roman"/>
          <w:i/>
          <w:sz w:val="24"/>
          <w:szCs w:val="24"/>
        </w:rPr>
        <w:t>Third, in the paragraph on Social and non-social cognition in SSD, the authors cite their own work, but there is a very extensive literature on such deficits in SSD, and they should cite some of that.</w:t>
      </w:r>
    </w:p>
    <w:p w14:paraId="2A94FFA7" w14:textId="59B59F0A" w:rsidR="00826E5D" w:rsidRPr="00C955C4" w:rsidRDefault="00000000">
      <w:pPr>
        <w:rPr>
          <w:rFonts w:ascii="Times New Roman" w:eastAsia="Times New Roman" w:hAnsi="Times New Roman" w:cs="Times New Roman"/>
          <w:color w:val="2F5496" w:themeColor="accent1" w:themeShade="BF"/>
          <w:sz w:val="24"/>
          <w:szCs w:val="24"/>
        </w:rPr>
      </w:pPr>
      <w:r w:rsidRPr="00C955C4">
        <w:rPr>
          <w:rFonts w:ascii="Times New Roman" w:eastAsia="Times New Roman" w:hAnsi="Times New Roman" w:cs="Times New Roman"/>
          <w:color w:val="2F5496" w:themeColor="accent1" w:themeShade="BF"/>
          <w:sz w:val="24"/>
          <w:szCs w:val="24"/>
        </w:rPr>
        <w:t>Thank you for the suggestion! We have cited more literature in addition to the ones we have</w:t>
      </w:r>
      <w:r w:rsidR="00511939" w:rsidRPr="00C955C4">
        <w:rPr>
          <w:rFonts w:ascii="Times New Roman" w:eastAsia="Times New Roman" w:hAnsi="Times New Roman" w:cs="Times New Roman"/>
          <w:color w:val="2F5496" w:themeColor="accent1" w:themeShade="BF"/>
          <w:sz w:val="24"/>
          <w:szCs w:val="24"/>
        </w:rPr>
        <w:t xml:space="preserve"> in the </w:t>
      </w:r>
      <w:r w:rsidR="00511939" w:rsidRPr="00C955C4">
        <w:rPr>
          <w:rFonts w:ascii="Times New Roman" w:eastAsia="Times New Roman" w:hAnsi="Times New Roman" w:cs="Times New Roman"/>
          <w:b/>
          <w:bCs/>
          <w:color w:val="2F5496" w:themeColor="accent1" w:themeShade="BF"/>
          <w:sz w:val="24"/>
          <w:szCs w:val="24"/>
        </w:rPr>
        <w:t>Introduction</w:t>
      </w:r>
      <w:r w:rsidRPr="00C955C4">
        <w:rPr>
          <w:rFonts w:ascii="Times New Roman" w:eastAsia="Times New Roman" w:hAnsi="Times New Roman" w:cs="Times New Roman"/>
          <w:color w:val="2F5496" w:themeColor="accent1" w:themeShade="BF"/>
          <w:sz w:val="24"/>
          <w:szCs w:val="24"/>
        </w:rPr>
        <w:t>:</w:t>
      </w:r>
    </w:p>
    <w:p w14:paraId="312067C9" w14:textId="3A1DE3AC" w:rsidR="00826E5D" w:rsidRPr="00C955C4" w:rsidRDefault="00000000">
      <w:pPr>
        <w:rPr>
          <w:rFonts w:ascii="Times New Roman" w:eastAsia="Times New Roman" w:hAnsi="Times New Roman" w:cs="Times New Roman"/>
          <w:sz w:val="24"/>
          <w:szCs w:val="24"/>
        </w:rPr>
      </w:pPr>
      <w:r w:rsidRPr="00C955C4">
        <w:rPr>
          <w:rFonts w:ascii="Times New Roman" w:eastAsia="Times New Roman" w:hAnsi="Times New Roman" w:cs="Times New Roman"/>
          <w:sz w:val="24"/>
          <w:szCs w:val="24"/>
        </w:rPr>
        <w:t>“</w:t>
      </w:r>
      <w:r w:rsidR="006808D0" w:rsidRPr="00C955C4">
        <w:rPr>
          <w:rFonts w:ascii="Times New Roman" w:eastAsia="Times New Roman" w:hAnsi="Times New Roman" w:cs="Times New Roman"/>
          <w:sz w:val="24"/>
          <w:szCs w:val="24"/>
        </w:rPr>
        <w:t xml:space="preserve">Social and non-social cognition are critically important to functioning in people with SSDs </w:t>
      </w:r>
      <w:r w:rsidR="006808D0" w:rsidRPr="00C955C4">
        <w:rPr>
          <w:rFonts w:ascii="Times New Roman" w:eastAsia="Times New Roman" w:hAnsi="Times New Roman" w:cs="Times New Roman"/>
          <w:sz w:val="24"/>
          <w:szCs w:val="24"/>
        </w:rPr>
        <w:fldChar w:fldCharType="begin"/>
      </w:r>
      <w:r w:rsidR="006808D0" w:rsidRPr="00C955C4">
        <w:rPr>
          <w:rFonts w:ascii="Times New Roman" w:eastAsia="Times New Roman" w:hAnsi="Times New Roman" w:cs="Times New Roman"/>
          <w:sz w:val="24"/>
          <w:szCs w:val="24"/>
        </w:rPr>
        <w:instrText xml:space="preserve"> ADDIN ZOTERO_ITEM CSL_CITATION {"citationID":"Iq9uj3GR","properties":{"formattedCitation":"(22\\uc0\\u8211{}25)","plainCitation":"(22–25)","noteIndex":0},"citationItems":[{"id":977,"uris":["http://zotero.org/users/9101184/items/F2RZ6Q2S"],"itemData":{"id":977,"type":"article-journal","container-title":"Neuroscience &amp; Biobehavioral Reviews","DOI":"10.1016/j.neubiorev.2010.07.001","ISSN":"01497634","issue":"3","journalAbbreviation":"Neuroscience &amp; Biobehavioral Reviews","language":"en","page":"573-588","source":"DOI.org (Crossref)","title":"The relationship between neurocognition and social cognition with functional outcomes in schizophrenia: A meta-analysis","title-short":"The relationship between neurocognition and social cognition with functional outcomes in schizophrenia","volume":"35","author":[{"family":"Fett","given":"Anne-Kathrin J."},{"family":"Viechtbauer","given":"Wolfgang"},{"family":"Dominguez","given":"Maria-de-Gracia"},{"family":"Penn","given":"David L."},{"family":"Van Os","given":"Jim"},{"family":"Krabbendam","given":"Lydia"}],"issued":{"date-parts":[["2011",1]]}}},{"id":1060,"uris":["http://zotero.org/users/9101184/items/RD5P78K5"],"itemData":{"id":1060,"type":"article-journal","container-title":"Schizophrenia Bulletin","DOI":"10.1093/schbul/sbl029","ISSN":"0586-7614, 1745-1701","issue":"Supplement 1","journalAbbreviation":"Schizophrenia Bulletin","language":"en","page":"S44-S63","source":"DOI.org (Crossref)","title":"The Functional Significance of Social Cognition in Schizophrenia: A Review","title-short":"The Functional Significance of Social Cognition in Schizophrenia","volume":"32","author":[{"family":"Couture","given":"S. M."}],"issued":{"date-parts":[["2006",8,18]]}}},{"id":1063,"uris":["http://zotero.org/users/9101184/items/DMR7M8PZ"],"itemData":{"id":1063,"type":"article-journal","container-title":"Schizophrenia Research","DOI":"10.1016/j.schres.2004.09.009","ISSN":"09209964","issue":"1","journalAbbreviation":"Schizophrenia Research","language":"en","license":"https://www.elsevier.com/tdm/userlicense/1.0/","page":"41-51","source":"DOI.org (Crossref)","title":"Longitudinal studies of cognition and functional outcome in schizophrenia: implications for MATRICS","title-short":"Longitudinal studies of cognition and functional outcome in schizophrenia","volume":"72","author":[{"family":"Green","given":"Michael F."},{"family":"Kern","given":"Robert S."},{"family":"Heaton","given":"Robert K."}],"issued":{"date-parts":[["2004",12]]}}},{"id":1065,"uris":["http://zotero.org/users/9101184/items/KAWRJ38M"],"itemData":{"id":1065,"type":"article-journal","abstract":"Cognitive impairment in schizophrenia involves a broad array of nonsocial and social cognitive domains. It is a core feature of the illness, and one with substantial implications for treatment and prognosis. Our understanding of the causes, consequences and interventions for cognitive impairment in schizophrenia has grown substantially in recent years. Here we review a range of topics, including: a) the types of nonsocial cognitive, social cognitive, and perceptual deficits in schizophrenia; b) how deficits in schizophrenia are similar or different from those in other disorders; c) cognitive impairments in the prodromal period and over the lifespan in schizophrenia; d) neuroimaging of the neural substrates of nonsocial and social cognition, and e) relationships of nonsocial and social cognition to functional outcome. The paper also reviews the considerable efforts that have been directed to improve cognitive impairments in schizophrenia through novel psychopharmacology, cognitive remediation, social cognitive training, and alternative approaches. In the final section, we consider areas that are emerging and have the potential to provide future insights, including the interface of motivation and cognition, the influence of childhood adversity, metacognition, the role of neuroinflammation, computational modelling, the application of remote digital technology, and novel methods to evaluate brain network organization. The study of cognitive impairment has provided a way to approach, examine and comprehend a wide range of features of schizophrenia, and it may ultimately affect how we define and diagnose this complex disorder.","container-title":"World Psychiatry","DOI":"10.1002/wps.20624","ISSN":"1723-8617, 2051-5545","issue":"2","journalAbbreviation":"World Psychiatry","language":"en","page":"146-161","source":"DOI.org (Crossref)","title":"Nonsocial and social cognition in schizophrenia: current evidence and future directions","title-short":"Nonsocial and social cognition in schizophrenia","volume":"18","author":[{"family":"Green","given":"Michael F."},{"family":"Horan","given":"William P."},{"family":"Lee","given":"Junghee"}],"issued":{"date-parts":[["2019",6]]}}}],"schema":"https://github.com/citation-style-language/schema/raw/master/csl-citation.json"} </w:instrText>
      </w:r>
      <w:r w:rsidR="006808D0" w:rsidRPr="00C955C4">
        <w:rPr>
          <w:rFonts w:ascii="Times New Roman" w:eastAsia="Times New Roman" w:hAnsi="Times New Roman" w:cs="Times New Roman"/>
          <w:sz w:val="24"/>
          <w:szCs w:val="24"/>
        </w:rPr>
        <w:fldChar w:fldCharType="separate"/>
      </w:r>
      <w:r w:rsidR="006808D0" w:rsidRPr="00C955C4">
        <w:rPr>
          <w:rFonts w:ascii="Times New Roman" w:hAnsi="Times New Roman" w:cs="Times New Roman"/>
          <w:color w:val="FF0000"/>
          <w:sz w:val="24"/>
          <w:szCs w:val="24"/>
        </w:rPr>
        <w:t>(2</w:t>
      </w:r>
      <w:r w:rsidR="00BB2811" w:rsidRPr="00C955C4">
        <w:rPr>
          <w:rFonts w:ascii="Times New Roman" w:hAnsi="Times New Roman" w:cs="Times New Roman"/>
          <w:color w:val="FF0000"/>
          <w:sz w:val="24"/>
          <w:szCs w:val="24"/>
        </w:rPr>
        <w:t>8</w:t>
      </w:r>
      <w:r w:rsidR="006808D0" w:rsidRPr="00C955C4">
        <w:rPr>
          <w:rFonts w:ascii="Times New Roman" w:hAnsi="Times New Roman" w:cs="Times New Roman"/>
          <w:color w:val="FF0000"/>
          <w:sz w:val="24"/>
          <w:szCs w:val="24"/>
        </w:rPr>
        <w:t>–</w:t>
      </w:r>
      <w:r w:rsidR="00BB2811" w:rsidRPr="00C955C4">
        <w:rPr>
          <w:rFonts w:ascii="Times New Roman" w:hAnsi="Times New Roman" w:cs="Times New Roman"/>
          <w:color w:val="FF0000"/>
          <w:sz w:val="24"/>
          <w:szCs w:val="24"/>
        </w:rPr>
        <w:t>3</w:t>
      </w:r>
      <w:r w:rsidR="00BB2811" w:rsidRPr="005B0D80">
        <w:rPr>
          <w:rFonts w:ascii="Times New Roman" w:hAnsi="Times New Roman" w:cs="Times New Roman"/>
          <w:color w:val="FF0000"/>
          <w:sz w:val="24"/>
          <w:szCs w:val="24"/>
        </w:rPr>
        <w:t>1</w:t>
      </w:r>
      <w:r w:rsidR="006808D0" w:rsidRPr="005B0D80">
        <w:rPr>
          <w:rFonts w:ascii="Times New Roman" w:hAnsi="Times New Roman" w:cs="Times New Roman"/>
          <w:color w:val="FF0000"/>
          <w:sz w:val="24"/>
          <w:szCs w:val="24"/>
        </w:rPr>
        <w:t>)</w:t>
      </w:r>
      <w:r w:rsidR="006808D0" w:rsidRPr="00C955C4">
        <w:rPr>
          <w:rFonts w:ascii="Times New Roman" w:eastAsia="Times New Roman" w:hAnsi="Times New Roman" w:cs="Times New Roman"/>
          <w:sz w:val="24"/>
          <w:szCs w:val="24"/>
        </w:rPr>
        <w:fldChar w:fldCharType="end"/>
      </w:r>
      <w:r w:rsidR="006808D0" w:rsidRPr="00C955C4">
        <w:rPr>
          <w:rFonts w:ascii="Times New Roman" w:eastAsia="Times New Roman" w:hAnsi="Times New Roman" w:cs="Times New Roman"/>
          <w:sz w:val="24"/>
          <w:szCs w:val="24"/>
        </w:rPr>
        <w:t xml:space="preserve">. </w:t>
      </w:r>
      <w:r w:rsidR="006808D0" w:rsidRPr="00C955C4">
        <w:rPr>
          <w:rFonts w:ascii="Times New Roman" w:eastAsia="Times New Roman" w:hAnsi="Times New Roman" w:cs="Times New Roman"/>
          <w:color w:val="FF0000"/>
          <w:sz w:val="24"/>
          <w:szCs w:val="24"/>
        </w:rPr>
        <w:t xml:space="preserve">Previous literature </w:t>
      </w:r>
      <w:r w:rsidR="006808D0" w:rsidRPr="00C955C4">
        <w:rPr>
          <w:rFonts w:ascii="Times New Roman" w:eastAsia="Times New Roman" w:hAnsi="Times New Roman" w:cs="Times New Roman"/>
          <w:color w:val="FF0000"/>
          <w:sz w:val="24"/>
          <w:szCs w:val="24"/>
        </w:rPr>
        <w:fldChar w:fldCharType="begin"/>
      </w:r>
      <w:r w:rsidR="006808D0" w:rsidRPr="00C955C4">
        <w:rPr>
          <w:rFonts w:ascii="Times New Roman" w:eastAsia="Times New Roman" w:hAnsi="Times New Roman" w:cs="Times New Roman"/>
          <w:color w:val="FF0000"/>
          <w:sz w:val="24"/>
          <w:szCs w:val="24"/>
        </w:rPr>
        <w:instrText xml:space="preserve"> ADDIN ZOTERO_ITEM CSL_CITATION {"citationID":"1CIqKWcK","properties":{"formattedCitation":"(26\\uc0\\u8211{}29)","plainCitation":"(26–29)","noteIndex":0},"citationItems":[{"id":1019,"uris":["http://zotero.org/users/9101184/items/5WHK3AUD"],"itemData":{"id":1019,"type":"article-journal","container-title":"European Archives of Psychiatry and Clinical Neuroscience","DOI":"10.1007/s00406-016-0737-y","ISSN":"0940-1334, 1433-8491","issue":"7","journalAbbreviation":"Eur Arch Psychiatry Clin Neurosci","language":"en","page":"597-610","source":"DOI.org (Crossref)","title":"Aberrant activity and connectivity of the posterior superior temporal sulcus during social cognition in schizophrenia","volume":"267","author":[{"family":"Mier","given":"Daniela"},{"family":"Eisenacher","given":"Sarah"},{"family":"Rausch","given":"Franziska"},{"family":"Englisch","given":"Susanne"},{"family":"Gerchen","given":"Martin Fungisai"},{"family":"Zamoscik","given":"Vera"},{"family":"Meyer-Lindenberg","given":"Andreas"},{"family":"Zink","given":"Mathias"},{"family":"Kirsch","given":"Peter"}],"issued":{"date-parts":[["2017",10]]}}},{"id":1022,"uris":["http://zotero.org/users/9101184/items/CVNYSW5A"],"itemData":{"id":1022,"type":"article-journal","container-title":"Nature Reviews Neuroscience","DOI":"10.1038/nrn4005","ISSN":"1471-003X, 1471-0048","issue":"10","journalAbbreviation":"Nat Rev Neurosci","language":"en","page":"620-631","source":"DOI.org (Crossref)","title":"Social cognition in schizophrenia","volume":"16","author":[{"family":"Green","given":"Michael F."},{"family":"Horan","given":"William P."},{"family":"Lee","given":"Junghee"}],"issued":{"date-parts":[["2015",10]]}}},{"id":1026,"uris":["http://zotero.org/users/9101184/items/K9F28AF7"],"itemData":{"id":1026,"type":"article-journal","container-title":"Clin Neurosci","issue":"2","page":"89-97","title":"Schizophrenia: a disconnection syndrome","volume":"3","author":[{"family":"Friston","given":"Karl J."},{"family":"Frith","given":"Christopher D."}],"issued":{"date-parts":[["1995"]]}}},{"id":1058,"uris":["http://zotero.org/users/9101184/items/5EKRJWKQ"],"itemData":{"id":1058,"type":"article-journal","container-title":"Schizophrenia Research","DOI":"10.1016/j.schres.2018.03.024","ISSN":"09209964","journalAbbreviation":"Schizophrenia Research","language":"en","page":"243-249","source":"DOI.org (Crossref)","title":"Aberrant within- and between-network connectivity of the mirror neuron system network and the mentalizing network in first episode psychosis","volume":"199","author":[{"family":"Choe","given":"Eugenie"},{"family":"Lee","given":"Tae Young"},{"family":"Kim","given":"Minah"},{"family":"Hur","given":"Ji-Won"},{"family":"Yoon","given":"Youngwoo Bryan"},{"family":"Cho","given":"Kang-Ik K."},{"family":"Kwon","given":"Jun Soo"}],"issued":{"date-parts":[["2018",9]]}}}],"schema":"https://github.com/citation-style-language/schema/raw/master/csl-citation.json"} </w:instrText>
      </w:r>
      <w:r w:rsidR="006808D0" w:rsidRPr="00C955C4">
        <w:rPr>
          <w:rFonts w:ascii="Times New Roman" w:eastAsia="Times New Roman" w:hAnsi="Times New Roman" w:cs="Times New Roman"/>
          <w:color w:val="FF0000"/>
          <w:sz w:val="24"/>
          <w:szCs w:val="24"/>
        </w:rPr>
        <w:fldChar w:fldCharType="separate"/>
      </w:r>
      <w:r w:rsidR="006808D0" w:rsidRPr="00C955C4">
        <w:rPr>
          <w:rFonts w:ascii="Times New Roman" w:hAnsi="Times New Roman" w:cs="Times New Roman"/>
          <w:color w:val="FF0000"/>
          <w:sz w:val="24"/>
          <w:szCs w:val="24"/>
        </w:rPr>
        <w:t>(</w:t>
      </w:r>
      <w:r w:rsidR="00BB2811" w:rsidRPr="00C955C4">
        <w:rPr>
          <w:rFonts w:ascii="Times New Roman" w:hAnsi="Times New Roman" w:cs="Times New Roman"/>
          <w:color w:val="FF0000"/>
          <w:sz w:val="24"/>
          <w:szCs w:val="24"/>
        </w:rPr>
        <w:t>32</w:t>
      </w:r>
      <w:r w:rsidR="006808D0" w:rsidRPr="00C955C4">
        <w:rPr>
          <w:rFonts w:ascii="Times New Roman" w:hAnsi="Times New Roman" w:cs="Times New Roman"/>
          <w:color w:val="FF0000"/>
          <w:sz w:val="24"/>
          <w:szCs w:val="24"/>
        </w:rPr>
        <w:t>–</w:t>
      </w:r>
      <w:r w:rsidR="00BB2811" w:rsidRPr="00C955C4">
        <w:rPr>
          <w:rFonts w:ascii="Times New Roman" w:hAnsi="Times New Roman" w:cs="Times New Roman"/>
          <w:color w:val="FF0000"/>
          <w:sz w:val="24"/>
          <w:szCs w:val="24"/>
        </w:rPr>
        <w:t>35</w:t>
      </w:r>
      <w:r w:rsidR="006808D0" w:rsidRPr="00C955C4">
        <w:rPr>
          <w:rFonts w:ascii="Times New Roman" w:hAnsi="Times New Roman" w:cs="Times New Roman"/>
          <w:color w:val="FF0000"/>
          <w:sz w:val="24"/>
          <w:szCs w:val="24"/>
        </w:rPr>
        <w:t>)</w:t>
      </w:r>
      <w:r w:rsidR="006808D0" w:rsidRPr="00C955C4">
        <w:rPr>
          <w:rFonts w:ascii="Times New Roman" w:eastAsia="Times New Roman" w:hAnsi="Times New Roman" w:cs="Times New Roman"/>
          <w:color w:val="FF0000"/>
          <w:sz w:val="24"/>
          <w:szCs w:val="24"/>
        </w:rPr>
        <w:fldChar w:fldCharType="end"/>
      </w:r>
      <w:r w:rsidR="006808D0" w:rsidRPr="00C955C4">
        <w:rPr>
          <w:rFonts w:ascii="Times New Roman" w:eastAsia="Times New Roman" w:hAnsi="Times New Roman" w:cs="Times New Roman"/>
          <w:color w:val="FF0000"/>
          <w:sz w:val="24"/>
          <w:szCs w:val="24"/>
        </w:rPr>
        <w:t xml:space="preserve">, including work by our group </w:t>
      </w:r>
      <w:r w:rsidR="006808D0" w:rsidRPr="00C955C4">
        <w:rPr>
          <w:rFonts w:ascii="Times New Roman" w:eastAsia="Times New Roman" w:hAnsi="Times New Roman" w:cs="Times New Roman"/>
          <w:color w:val="FF0000"/>
          <w:sz w:val="24"/>
          <w:szCs w:val="24"/>
        </w:rPr>
        <w:fldChar w:fldCharType="begin"/>
      </w:r>
      <w:r w:rsidR="006808D0" w:rsidRPr="00C955C4">
        <w:rPr>
          <w:rFonts w:ascii="Times New Roman" w:eastAsia="Times New Roman" w:hAnsi="Times New Roman" w:cs="Times New Roman"/>
          <w:color w:val="FF0000"/>
          <w:sz w:val="24"/>
          <w:szCs w:val="24"/>
        </w:rPr>
        <w:instrText xml:space="preserve"> ADDIN ZOTERO_ITEM CSL_CITATION {"citationID":"pOQ7gd6Y","properties":{"formattedCitation":"(2,20)","plainCitation":"(2,20)","noteIndex":0},"citationItems":[{"id":514,"uris":["http://zotero.org/users/9101184/items/5RNPSBF3"],"itemData":{"id":514,"type":"article-journal","container-title":"Biological Psychiatry: Cognitive Neuroscience and Neuroimaging","DOI":"10.1016/j.bpsc.2020.11.014","ISSN":"24519022","issue":"12","journalAbbreviation":"Biological Psychiatry: Cognitive Neuroscience and Neuroimaging","language":"en","page":"1202-1214","source":"DOI.org (Crossref)","title":"Social Cognitive Networks and Social Cognitive Performance Across Individuals With Schizophrenia Spectrum Disorders and Healthy Control Participants","volume":"6","author":[{"family":"Oliver","given":"Lindsay D."},{"family":"Hawco","given":"Colin"},{"family":"Homan","given":"Philipp"},{"family":"Lee","given":"Junghee"},{"family":"Green","given":"Michael F."},{"family":"Gold","given":"James M."},{"family":"DeRosse","given":"Pamela"},{"family":"Argyelan","given":"Miklos"},{"family":"Malhotra","given":"Anil K."},{"family":"Buchanan","given":"Robert W."},{"family":"Voineskos","given":"Aristotle N."}],"issued":{"date-parts":[["2021",12]]}}},{"id":539,"uris":["http://zotero.org/users/9101184/items/9PUP9KAI"],"itemData":{"id":539,"type":"article-journal","container-title":"American Journal of Psychiatry","DOI":"10.1176/appi.ajp.2018.17091020","ISSN":"0002-953X, 1535-7228","issue":"7","journalAbbreviation":"AJP","language":"en","page":"521-530","source":"DOI.org (Crossref)","title":"Separable and Replicable Neural Strategies During Social Brain Function in People With and Without Severe Mental Illness","volume":"176","author":[{"family":"Hawco","given":"Colin"},{"family":"Buchanan","given":"Robert W."},{"family":"Calarco","given":"Navona"},{"family":"Mulsant","given":"Benoit H."},{"family":"Viviano","given":"Joseph D."},{"family":"Dickie","given":"Erin W."},{"family":"Argyelan","given":"Miklos"},{"family":"Gold","given":"James M."},{"family":"Iacoboni","given":"Marco"},{"family":"DeRosse","given":"Pamela"},{"family":"Foussias","given":"George"},{"family":"Malhotra","given":"Anil K."},{"family":"Voineskos","given":"Aristotle N."},{"literal":"for the SPINS Group"}],"issued":{"date-parts":[["2019",7]]}}}],"schema":"https://github.com/citation-style-language/schema/raw/master/csl-citation.json"} </w:instrText>
      </w:r>
      <w:r w:rsidR="006808D0" w:rsidRPr="00C955C4">
        <w:rPr>
          <w:rFonts w:ascii="Times New Roman" w:eastAsia="Times New Roman" w:hAnsi="Times New Roman" w:cs="Times New Roman"/>
          <w:color w:val="FF0000"/>
          <w:sz w:val="24"/>
          <w:szCs w:val="24"/>
        </w:rPr>
        <w:fldChar w:fldCharType="separate"/>
      </w:r>
      <w:r w:rsidR="006808D0" w:rsidRPr="00C955C4">
        <w:rPr>
          <w:rFonts w:ascii="Times New Roman" w:hAnsi="Times New Roman" w:cs="Times New Roman"/>
          <w:color w:val="FF0000"/>
          <w:sz w:val="24"/>
          <w:szCs w:val="24"/>
        </w:rPr>
        <w:t>(2,2</w:t>
      </w:r>
      <w:r w:rsidR="00BB2811" w:rsidRPr="00C955C4">
        <w:rPr>
          <w:rFonts w:ascii="Times New Roman" w:hAnsi="Times New Roman" w:cs="Times New Roman"/>
          <w:color w:val="FF0000"/>
          <w:sz w:val="24"/>
          <w:szCs w:val="24"/>
        </w:rPr>
        <w:t>6</w:t>
      </w:r>
      <w:r w:rsidR="006808D0" w:rsidRPr="00C955C4">
        <w:rPr>
          <w:rFonts w:ascii="Times New Roman" w:hAnsi="Times New Roman" w:cs="Times New Roman"/>
          <w:color w:val="FF0000"/>
          <w:sz w:val="24"/>
          <w:szCs w:val="24"/>
        </w:rPr>
        <w:t>)</w:t>
      </w:r>
      <w:r w:rsidR="006808D0" w:rsidRPr="00C955C4">
        <w:rPr>
          <w:rFonts w:ascii="Times New Roman" w:eastAsia="Times New Roman" w:hAnsi="Times New Roman" w:cs="Times New Roman"/>
          <w:color w:val="FF0000"/>
          <w:sz w:val="24"/>
          <w:szCs w:val="24"/>
        </w:rPr>
        <w:fldChar w:fldCharType="end"/>
      </w:r>
      <w:r w:rsidR="006808D0" w:rsidRPr="00C955C4">
        <w:rPr>
          <w:rFonts w:ascii="Times New Roman" w:eastAsia="Times New Roman" w:hAnsi="Times New Roman" w:cs="Times New Roman"/>
          <w:sz w:val="24"/>
          <w:szCs w:val="24"/>
        </w:rPr>
        <w:t xml:space="preserve">, </w:t>
      </w:r>
      <w:r w:rsidRPr="00C955C4">
        <w:rPr>
          <w:rFonts w:ascii="Times New Roman" w:eastAsia="Times New Roman" w:hAnsi="Times New Roman" w:cs="Times New Roman"/>
          <w:sz w:val="24"/>
          <w:szCs w:val="24"/>
        </w:rPr>
        <w:t xml:space="preserve">suggests that non-social cognitive performance, and particularly social cognitive performance, may relate to network segregation in people with SSDs.” – p. </w:t>
      </w:r>
      <w:r w:rsidR="00511939" w:rsidRPr="00C955C4">
        <w:rPr>
          <w:rFonts w:ascii="Times New Roman" w:eastAsia="Times New Roman" w:hAnsi="Times New Roman" w:cs="Times New Roman"/>
          <w:sz w:val="24"/>
          <w:szCs w:val="24"/>
        </w:rPr>
        <w:t>3</w:t>
      </w:r>
    </w:p>
    <w:p w14:paraId="63EDFCF8" w14:textId="77777777" w:rsidR="00BB2811" w:rsidRPr="00C955C4" w:rsidRDefault="00BB2811" w:rsidP="00BB2811">
      <w:pPr>
        <w:pStyle w:val="Bibliography"/>
        <w:pBdr>
          <w:top w:val="nil"/>
        </w:pBdr>
        <w:spacing w:line="240" w:lineRule="auto"/>
        <w:rPr>
          <w:rFonts w:ascii="Times New Roman" w:hAnsi="Times New Roman" w:cs="Times New Roman"/>
          <w:color w:val="FF0000"/>
          <w:sz w:val="24"/>
          <w:szCs w:val="24"/>
        </w:rPr>
      </w:pPr>
      <w:r w:rsidRPr="00C955C4">
        <w:rPr>
          <w:rFonts w:ascii="Times New Roman" w:hAnsi="Times New Roman" w:cs="Times New Roman"/>
          <w:color w:val="FF0000"/>
          <w:sz w:val="24"/>
          <w:szCs w:val="24"/>
        </w:rPr>
        <w:t xml:space="preserve">28. Fett A-KJ, Viechtbauer W, Dominguez M-G, Penn DL, Van Os J, Krabbendam L (2011): The relationship between neurocognition and social cognition with functional outcomes in schizophrenia: A meta-analysis. </w:t>
      </w:r>
      <w:r w:rsidRPr="00C955C4">
        <w:rPr>
          <w:rFonts w:ascii="Times New Roman" w:hAnsi="Times New Roman" w:cs="Times New Roman"/>
          <w:i/>
          <w:iCs/>
          <w:color w:val="FF0000"/>
          <w:sz w:val="24"/>
          <w:szCs w:val="24"/>
        </w:rPr>
        <w:t>Neurosci Biobehav Rev</w:t>
      </w:r>
      <w:r w:rsidRPr="00C955C4">
        <w:rPr>
          <w:rFonts w:ascii="Times New Roman" w:hAnsi="Times New Roman" w:cs="Times New Roman"/>
          <w:color w:val="FF0000"/>
          <w:sz w:val="24"/>
          <w:szCs w:val="24"/>
        </w:rPr>
        <w:t xml:space="preserve"> 35: 573–588.</w:t>
      </w:r>
    </w:p>
    <w:p w14:paraId="3C0EB121" w14:textId="77777777" w:rsidR="00BB2811" w:rsidRPr="00C955C4" w:rsidRDefault="00BB2811" w:rsidP="00BB2811">
      <w:pPr>
        <w:pStyle w:val="Bibliography"/>
        <w:pBdr>
          <w:top w:val="nil"/>
        </w:pBdr>
        <w:spacing w:line="240" w:lineRule="auto"/>
        <w:rPr>
          <w:rFonts w:ascii="Times New Roman" w:hAnsi="Times New Roman" w:cs="Times New Roman"/>
          <w:color w:val="FF0000"/>
          <w:sz w:val="24"/>
          <w:szCs w:val="24"/>
        </w:rPr>
      </w:pPr>
      <w:r w:rsidRPr="00C955C4">
        <w:rPr>
          <w:rFonts w:ascii="Times New Roman" w:hAnsi="Times New Roman" w:cs="Times New Roman"/>
          <w:color w:val="FF0000"/>
          <w:sz w:val="24"/>
          <w:szCs w:val="24"/>
        </w:rPr>
        <w:t xml:space="preserve">29. Couture SM (2006): The Functional Significance of Social Cognition in Schizophrenia: A Review. </w:t>
      </w:r>
      <w:r w:rsidRPr="00C955C4">
        <w:rPr>
          <w:rFonts w:ascii="Times New Roman" w:hAnsi="Times New Roman" w:cs="Times New Roman"/>
          <w:i/>
          <w:iCs/>
          <w:color w:val="FF0000"/>
          <w:sz w:val="24"/>
          <w:szCs w:val="24"/>
        </w:rPr>
        <w:t>Schizophr Bull</w:t>
      </w:r>
      <w:r w:rsidRPr="00C955C4">
        <w:rPr>
          <w:rFonts w:ascii="Times New Roman" w:hAnsi="Times New Roman" w:cs="Times New Roman"/>
          <w:color w:val="FF0000"/>
          <w:sz w:val="24"/>
          <w:szCs w:val="24"/>
        </w:rPr>
        <w:t xml:space="preserve"> 32: S44–S63.</w:t>
      </w:r>
    </w:p>
    <w:p w14:paraId="1AAE0A98" w14:textId="77777777" w:rsidR="00BB2811" w:rsidRPr="00C955C4" w:rsidRDefault="00BB2811" w:rsidP="00BB2811">
      <w:pPr>
        <w:pStyle w:val="Bibliography"/>
        <w:pBdr>
          <w:top w:val="nil"/>
        </w:pBdr>
        <w:spacing w:line="240" w:lineRule="auto"/>
        <w:rPr>
          <w:rFonts w:ascii="Times New Roman" w:hAnsi="Times New Roman" w:cs="Times New Roman"/>
          <w:color w:val="FF0000"/>
          <w:sz w:val="24"/>
          <w:szCs w:val="24"/>
        </w:rPr>
      </w:pPr>
      <w:r w:rsidRPr="00C955C4">
        <w:rPr>
          <w:rFonts w:ascii="Times New Roman" w:hAnsi="Times New Roman" w:cs="Times New Roman"/>
          <w:color w:val="FF0000"/>
          <w:sz w:val="24"/>
          <w:szCs w:val="24"/>
        </w:rPr>
        <w:t xml:space="preserve">30. Green MF, Kern RS, Heaton RK (2004): Longitudinal studies of cognition and functional outcome in schizophrenia: implications for MATRICS. </w:t>
      </w:r>
      <w:r w:rsidRPr="00C955C4">
        <w:rPr>
          <w:rFonts w:ascii="Times New Roman" w:hAnsi="Times New Roman" w:cs="Times New Roman"/>
          <w:i/>
          <w:iCs/>
          <w:color w:val="FF0000"/>
          <w:sz w:val="24"/>
          <w:szCs w:val="24"/>
        </w:rPr>
        <w:t>Schizophr Res</w:t>
      </w:r>
      <w:r w:rsidRPr="00C955C4">
        <w:rPr>
          <w:rFonts w:ascii="Times New Roman" w:hAnsi="Times New Roman" w:cs="Times New Roman"/>
          <w:color w:val="FF0000"/>
          <w:sz w:val="24"/>
          <w:szCs w:val="24"/>
        </w:rPr>
        <w:t xml:space="preserve"> 72: 41–51.</w:t>
      </w:r>
    </w:p>
    <w:p w14:paraId="21D92743" w14:textId="77777777" w:rsidR="00BB2811" w:rsidRPr="00C955C4" w:rsidRDefault="00BB2811" w:rsidP="00BB2811">
      <w:pPr>
        <w:pStyle w:val="Bibliography"/>
        <w:pBdr>
          <w:top w:val="nil"/>
        </w:pBdr>
        <w:spacing w:line="240" w:lineRule="auto"/>
        <w:rPr>
          <w:rFonts w:ascii="Times New Roman" w:hAnsi="Times New Roman" w:cs="Times New Roman"/>
          <w:color w:val="FF0000"/>
          <w:sz w:val="24"/>
          <w:szCs w:val="24"/>
        </w:rPr>
      </w:pPr>
      <w:r w:rsidRPr="00C955C4">
        <w:rPr>
          <w:rFonts w:ascii="Times New Roman" w:hAnsi="Times New Roman" w:cs="Times New Roman"/>
          <w:color w:val="FF0000"/>
          <w:sz w:val="24"/>
          <w:szCs w:val="24"/>
        </w:rPr>
        <w:t xml:space="preserve">31. Green MF, Horan WP, Lee J (2019): Nonsocial and social cognition in schizophrenia: current evidence and future directions. </w:t>
      </w:r>
      <w:r w:rsidRPr="00C955C4">
        <w:rPr>
          <w:rFonts w:ascii="Times New Roman" w:hAnsi="Times New Roman" w:cs="Times New Roman"/>
          <w:i/>
          <w:iCs/>
          <w:color w:val="FF0000"/>
          <w:sz w:val="24"/>
          <w:szCs w:val="24"/>
        </w:rPr>
        <w:t>World Psychiatry</w:t>
      </w:r>
      <w:r w:rsidRPr="00C955C4">
        <w:rPr>
          <w:rFonts w:ascii="Times New Roman" w:hAnsi="Times New Roman" w:cs="Times New Roman"/>
          <w:color w:val="FF0000"/>
          <w:sz w:val="24"/>
          <w:szCs w:val="24"/>
        </w:rPr>
        <w:t xml:space="preserve"> 18: 146–161.</w:t>
      </w:r>
    </w:p>
    <w:p w14:paraId="22C3F81A" w14:textId="77777777" w:rsidR="00BB2811" w:rsidRPr="00C955C4" w:rsidRDefault="00BB2811" w:rsidP="00BB2811">
      <w:pPr>
        <w:pStyle w:val="Bibliography"/>
        <w:pBdr>
          <w:top w:val="nil"/>
        </w:pBdr>
        <w:spacing w:line="240" w:lineRule="auto"/>
        <w:rPr>
          <w:rFonts w:ascii="Times New Roman" w:hAnsi="Times New Roman" w:cs="Times New Roman"/>
          <w:color w:val="FF0000"/>
          <w:sz w:val="24"/>
          <w:szCs w:val="24"/>
        </w:rPr>
      </w:pPr>
      <w:r w:rsidRPr="00C955C4">
        <w:rPr>
          <w:rFonts w:ascii="Times New Roman" w:hAnsi="Times New Roman" w:cs="Times New Roman"/>
          <w:color w:val="FF0000"/>
          <w:sz w:val="24"/>
          <w:szCs w:val="24"/>
        </w:rPr>
        <w:t xml:space="preserve">32. Mier D, Eisenacher S, Rausch F, Englisch S, Gerchen MF, Zamoscik V, </w:t>
      </w:r>
      <w:r w:rsidRPr="00C955C4">
        <w:rPr>
          <w:rFonts w:ascii="Times New Roman" w:hAnsi="Times New Roman" w:cs="Times New Roman"/>
          <w:i/>
          <w:iCs/>
          <w:color w:val="FF0000"/>
          <w:sz w:val="24"/>
          <w:szCs w:val="24"/>
        </w:rPr>
        <w:t>et al.</w:t>
      </w:r>
      <w:r w:rsidRPr="00C955C4">
        <w:rPr>
          <w:rFonts w:ascii="Times New Roman" w:hAnsi="Times New Roman" w:cs="Times New Roman"/>
          <w:color w:val="FF0000"/>
          <w:sz w:val="24"/>
          <w:szCs w:val="24"/>
        </w:rPr>
        <w:t xml:space="preserve"> (2017): Aberrant activity and connectivity of the posterior superior temporal sulcus during social cognition in schizophrenia. </w:t>
      </w:r>
      <w:r w:rsidRPr="00C955C4">
        <w:rPr>
          <w:rFonts w:ascii="Times New Roman" w:hAnsi="Times New Roman" w:cs="Times New Roman"/>
          <w:i/>
          <w:iCs/>
          <w:color w:val="FF0000"/>
          <w:sz w:val="24"/>
          <w:szCs w:val="24"/>
        </w:rPr>
        <w:t>Eur Arch Psychiatry Clin Neurosci</w:t>
      </w:r>
      <w:r w:rsidRPr="00C955C4">
        <w:rPr>
          <w:rFonts w:ascii="Times New Roman" w:hAnsi="Times New Roman" w:cs="Times New Roman"/>
          <w:color w:val="FF0000"/>
          <w:sz w:val="24"/>
          <w:szCs w:val="24"/>
        </w:rPr>
        <w:t xml:space="preserve"> 267: 597–610.</w:t>
      </w:r>
    </w:p>
    <w:p w14:paraId="5311D137" w14:textId="77777777" w:rsidR="00BB2811" w:rsidRPr="00C955C4" w:rsidRDefault="00BB2811" w:rsidP="00BB2811">
      <w:pPr>
        <w:pStyle w:val="Bibliography"/>
        <w:pBdr>
          <w:top w:val="nil"/>
        </w:pBdr>
        <w:spacing w:line="240" w:lineRule="auto"/>
        <w:rPr>
          <w:rFonts w:ascii="Times New Roman" w:hAnsi="Times New Roman" w:cs="Times New Roman"/>
          <w:color w:val="FF0000"/>
          <w:sz w:val="24"/>
          <w:szCs w:val="24"/>
        </w:rPr>
      </w:pPr>
      <w:r w:rsidRPr="00C955C4">
        <w:rPr>
          <w:rFonts w:ascii="Times New Roman" w:hAnsi="Times New Roman" w:cs="Times New Roman"/>
          <w:color w:val="FF0000"/>
          <w:sz w:val="24"/>
          <w:szCs w:val="24"/>
        </w:rPr>
        <w:t xml:space="preserve">33. Green MF, Horan WP, Lee J (2015): Social cognition in schizophrenia. </w:t>
      </w:r>
      <w:r w:rsidRPr="00C955C4">
        <w:rPr>
          <w:rFonts w:ascii="Times New Roman" w:hAnsi="Times New Roman" w:cs="Times New Roman"/>
          <w:i/>
          <w:iCs/>
          <w:color w:val="FF0000"/>
          <w:sz w:val="24"/>
          <w:szCs w:val="24"/>
        </w:rPr>
        <w:t>Nat Rev Neurosci</w:t>
      </w:r>
      <w:r w:rsidRPr="00C955C4">
        <w:rPr>
          <w:rFonts w:ascii="Times New Roman" w:hAnsi="Times New Roman" w:cs="Times New Roman"/>
          <w:color w:val="FF0000"/>
          <w:sz w:val="24"/>
          <w:szCs w:val="24"/>
        </w:rPr>
        <w:t xml:space="preserve"> 16: 620–631.</w:t>
      </w:r>
    </w:p>
    <w:p w14:paraId="6D9407AA" w14:textId="77777777" w:rsidR="00BB2811" w:rsidRPr="00C955C4" w:rsidRDefault="00BB2811" w:rsidP="00BB2811">
      <w:pPr>
        <w:pStyle w:val="Bibliography"/>
        <w:pBdr>
          <w:top w:val="nil"/>
        </w:pBdr>
        <w:spacing w:line="240" w:lineRule="auto"/>
        <w:rPr>
          <w:rFonts w:ascii="Times New Roman" w:hAnsi="Times New Roman" w:cs="Times New Roman"/>
          <w:color w:val="FF0000"/>
          <w:sz w:val="24"/>
          <w:szCs w:val="24"/>
        </w:rPr>
      </w:pPr>
      <w:r w:rsidRPr="00C955C4">
        <w:rPr>
          <w:rFonts w:ascii="Times New Roman" w:hAnsi="Times New Roman" w:cs="Times New Roman"/>
          <w:color w:val="FF0000"/>
          <w:sz w:val="24"/>
          <w:szCs w:val="24"/>
        </w:rPr>
        <w:t xml:space="preserve">34. Friston KJ, Frith CD (1995): Schizophrenia: a disconnection syndrome. </w:t>
      </w:r>
      <w:r w:rsidRPr="00C955C4">
        <w:rPr>
          <w:rFonts w:ascii="Times New Roman" w:hAnsi="Times New Roman" w:cs="Times New Roman"/>
          <w:i/>
          <w:iCs/>
          <w:color w:val="FF0000"/>
          <w:sz w:val="24"/>
          <w:szCs w:val="24"/>
        </w:rPr>
        <w:t>Clin Neurosci</w:t>
      </w:r>
      <w:r w:rsidRPr="00C955C4">
        <w:rPr>
          <w:rFonts w:ascii="Times New Roman" w:hAnsi="Times New Roman" w:cs="Times New Roman"/>
          <w:color w:val="FF0000"/>
          <w:sz w:val="24"/>
          <w:szCs w:val="24"/>
        </w:rPr>
        <w:t xml:space="preserve"> 3: 89–97.</w:t>
      </w:r>
    </w:p>
    <w:p w14:paraId="6C3F4B68" w14:textId="77777777" w:rsidR="00BB2811" w:rsidRPr="00C955C4" w:rsidRDefault="00BB2811" w:rsidP="00BB2811">
      <w:pPr>
        <w:ind w:left="720" w:hanging="720"/>
        <w:rPr>
          <w:rFonts w:ascii="Times New Roman" w:hAnsi="Times New Roman" w:cs="Times New Roman"/>
          <w:color w:val="FF0000"/>
          <w:sz w:val="24"/>
          <w:szCs w:val="24"/>
        </w:rPr>
      </w:pPr>
      <w:r w:rsidRPr="00C955C4">
        <w:rPr>
          <w:rFonts w:ascii="Times New Roman" w:hAnsi="Times New Roman" w:cs="Times New Roman"/>
          <w:color w:val="FF0000"/>
          <w:sz w:val="24"/>
          <w:szCs w:val="24"/>
        </w:rPr>
        <w:t xml:space="preserve">35. Choe E, Lee TY, Kim M, Hur J-W, Yoon YB, Cho K-IK, Kwon JS (2018): Aberrant within- and between-network connectivity of the mirror neuron system network and the mentalizing network in first episode psychosis. </w:t>
      </w:r>
      <w:r w:rsidRPr="00C955C4">
        <w:rPr>
          <w:rFonts w:ascii="Times New Roman" w:hAnsi="Times New Roman" w:cs="Times New Roman"/>
          <w:i/>
          <w:iCs/>
          <w:color w:val="FF0000"/>
          <w:sz w:val="24"/>
          <w:szCs w:val="24"/>
        </w:rPr>
        <w:t>Schizophr Res</w:t>
      </w:r>
      <w:r w:rsidRPr="00C955C4">
        <w:rPr>
          <w:rFonts w:ascii="Times New Roman" w:hAnsi="Times New Roman" w:cs="Times New Roman"/>
          <w:color w:val="FF0000"/>
          <w:sz w:val="24"/>
          <w:szCs w:val="24"/>
        </w:rPr>
        <w:t xml:space="preserve"> 199: 243–249.</w:t>
      </w:r>
    </w:p>
    <w:p w14:paraId="297A8DDC" w14:textId="77777777" w:rsidR="00C955C4" w:rsidRDefault="00C955C4" w:rsidP="00BB2811">
      <w:pPr>
        <w:rPr>
          <w:rFonts w:ascii="Times New Roman" w:eastAsia="Times New Roman" w:hAnsi="Times New Roman" w:cs="Times New Roman"/>
          <w:i/>
          <w:sz w:val="24"/>
          <w:szCs w:val="24"/>
        </w:rPr>
      </w:pPr>
    </w:p>
    <w:p w14:paraId="035AECB8" w14:textId="77777777" w:rsidR="00C955C4" w:rsidRDefault="00C955C4" w:rsidP="00BB2811">
      <w:pPr>
        <w:rPr>
          <w:rFonts w:ascii="Times New Roman" w:eastAsia="Times New Roman" w:hAnsi="Times New Roman" w:cs="Times New Roman"/>
          <w:i/>
          <w:sz w:val="24"/>
          <w:szCs w:val="24"/>
        </w:rPr>
      </w:pPr>
    </w:p>
    <w:p w14:paraId="4839C6EB" w14:textId="77777777" w:rsidR="00C955C4" w:rsidRDefault="00C955C4" w:rsidP="00BB2811">
      <w:pPr>
        <w:rPr>
          <w:rFonts w:ascii="Times New Roman" w:eastAsia="Times New Roman" w:hAnsi="Times New Roman" w:cs="Times New Roman"/>
          <w:i/>
          <w:sz w:val="24"/>
          <w:szCs w:val="24"/>
        </w:rPr>
      </w:pPr>
    </w:p>
    <w:p w14:paraId="376D0BD4" w14:textId="77777777" w:rsidR="00C955C4" w:rsidRDefault="00C955C4" w:rsidP="00BB2811">
      <w:pPr>
        <w:rPr>
          <w:rFonts w:ascii="Times New Roman" w:eastAsia="Times New Roman" w:hAnsi="Times New Roman" w:cs="Times New Roman"/>
          <w:i/>
          <w:sz w:val="24"/>
          <w:szCs w:val="24"/>
        </w:rPr>
      </w:pPr>
    </w:p>
    <w:p w14:paraId="1D91B34E" w14:textId="6B911204" w:rsidR="00826E5D" w:rsidRPr="00C955C4" w:rsidRDefault="00000000" w:rsidP="00BB2811">
      <w:pPr>
        <w:rPr>
          <w:rFonts w:ascii="Times New Roman" w:eastAsia="Times New Roman" w:hAnsi="Times New Roman" w:cs="Times New Roman"/>
          <w:i/>
          <w:sz w:val="24"/>
          <w:szCs w:val="24"/>
        </w:rPr>
      </w:pPr>
      <w:r w:rsidRPr="00C955C4">
        <w:rPr>
          <w:rFonts w:ascii="Times New Roman" w:eastAsia="Times New Roman" w:hAnsi="Times New Roman" w:cs="Times New Roman"/>
          <w:i/>
          <w:sz w:val="24"/>
          <w:szCs w:val="24"/>
        </w:rPr>
        <w:lastRenderedPageBreak/>
        <w:t>In the Methods section, the MRI resting sequence is fairly short (7 minutes). This should be added to the section on Limitations (which should be denoted as such in the Discussion). Moreover, participants had their eyes closed during the scan. Was wakefulness verified in any way?</w:t>
      </w:r>
    </w:p>
    <w:p w14:paraId="1ED03C55" w14:textId="77777777" w:rsidR="006D5886" w:rsidRPr="00C955C4" w:rsidRDefault="006D5886">
      <w:pPr>
        <w:spacing w:before="240" w:after="240" w:line="276" w:lineRule="auto"/>
        <w:rPr>
          <w:rFonts w:ascii="Times New Roman" w:eastAsia="Times New Roman" w:hAnsi="Times New Roman" w:cs="Times New Roman"/>
          <w:b/>
          <w:color w:val="2F5496" w:themeColor="accent1" w:themeShade="BF"/>
          <w:sz w:val="24"/>
          <w:szCs w:val="24"/>
        </w:rPr>
      </w:pPr>
      <w:r w:rsidRPr="00C955C4">
        <w:rPr>
          <w:rFonts w:ascii="Times New Roman" w:eastAsia="Times New Roman" w:hAnsi="Times New Roman" w:cs="Times New Roman"/>
          <w:color w:val="2F5496" w:themeColor="accent1" w:themeShade="BF"/>
          <w:sz w:val="24"/>
          <w:szCs w:val="24"/>
        </w:rPr>
        <w:t xml:space="preserve">We thank the reviewer for the suggestions and have revised our </w:t>
      </w:r>
      <w:r w:rsidRPr="00C955C4">
        <w:rPr>
          <w:rFonts w:ascii="Times New Roman" w:eastAsia="Times New Roman" w:hAnsi="Times New Roman" w:cs="Times New Roman"/>
          <w:b/>
          <w:bCs/>
          <w:color w:val="2F5496" w:themeColor="accent1" w:themeShade="BF"/>
          <w:sz w:val="24"/>
          <w:szCs w:val="24"/>
        </w:rPr>
        <w:t>Discussion</w:t>
      </w:r>
      <w:r w:rsidRPr="00C955C4">
        <w:rPr>
          <w:rFonts w:ascii="Times New Roman" w:eastAsia="Times New Roman" w:hAnsi="Times New Roman" w:cs="Times New Roman"/>
          <w:color w:val="2F5496" w:themeColor="accent1" w:themeShade="BF"/>
          <w:sz w:val="24"/>
          <w:szCs w:val="24"/>
        </w:rPr>
        <w:t xml:space="preserve"> accordingly, including addressing the limitation due to the short scanning time:</w:t>
      </w:r>
      <w:r w:rsidRPr="00C955C4">
        <w:rPr>
          <w:rFonts w:ascii="Times New Roman" w:eastAsia="Times New Roman" w:hAnsi="Times New Roman" w:cs="Times New Roman"/>
          <w:b/>
          <w:color w:val="2F5496" w:themeColor="accent1" w:themeShade="BF"/>
          <w:sz w:val="24"/>
          <w:szCs w:val="24"/>
        </w:rPr>
        <w:t xml:space="preserve"> </w:t>
      </w:r>
    </w:p>
    <w:p w14:paraId="34FBCDBD" w14:textId="3B1B4FDA" w:rsidR="005D2105" w:rsidRPr="00C955C4" w:rsidRDefault="00000000" w:rsidP="005D2105">
      <w:pPr>
        <w:spacing w:before="240" w:after="240" w:line="276" w:lineRule="auto"/>
        <w:rPr>
          <w:rFonts w:ascii="Times New Roman" w:eastAsia="Times New Roman" w:hAnsi="Times New Roman" w:cs="Times New Roman"/>
          <w:color w:val="FF0000"/>
          <w:sz w:val="24"/>
          <w:szCs w:val="24"/>
        </w:rPr>
      </w:pPr>
      <w:r w:rsidRPr="00C955C4">
        <w:rPr>
          <w:rFonts w:ascii="Times New Roman" w:eastAsia="Times New Roman" w:hAnsi="Times New Roman" w:cs="Times New Roman"/>
          <w:b/>
          <w:sz w:val="24"/>
          <w:szCs w:val="24"/>
        </w:rPr>
        <w:t>“</w:t>
      </w:r>
      <w:r w:rsidR="005D2105" w:rsidRPr="00C955C4">
        <w:rPr>
          <w:rFonts w:ascii="Times New Roman" w:eastAsia="Times New Roman" w:hAnsi="Times New Roman" w:cs="Times New Roman"/>
          <w:b/>
          <w:bCs/>
          <w:color w:val="FF0000"/>
          <w:sz w:val="24"/>
          <w:szCs w:val="24"/>
        </w:rPr>
        <w:t>Limitation</w:t>
      </w:r>
    </w:p>
    <w:p w14:paraId="0263E7DC" w14:textId="40A7FCF7" w:rsidR="00826E5D" w:rsidRPr="00C955C4" w:rsidRDefault="005D2105" w:rsidP="005D2105">
      <w:pPr>
        <w:spacing w:line="240" w:lineRule="auto"/>
        <w:rPr>
          <w:rFonts w:ascii="Times New Roman" w:eastAsia="Times New Roman" w:hAnsi="Times New Roman" w:cs="Times New Roman"/>
          <w:color w:val="FF0000"/>
          <w:sz w:val="24"/>
          <w:szCs w:val="24"/>
        </w:rPr>
      </w:pPr>
      <w:r w:rsidRPr="00C955C4">
        <w:rPr>
          <w:rFonts w:ascii="Times New Roman" w:eastAsia="Times New Roman" w:hAnsi="Times New Roman" w:cs="Times New Roman"/>
          <w:color w:val="FF0000"/>
          <w:sz w:val="24"/>
          <w:szCs w:val="24"/>
        </w:rPr>
        <w:t xml:space="preserve">[…] Additional considerations include the lower signal-to-noise ratio of 7-minute resting-state scans, potential noise from using brain atlases derived from healthy participants </w:t>
      </w:r>
      <w:r w:rsidRPr="00C955C4">
        <w:rPr>
          <w:rFonts w:ascii="Times New Roman" w:eastAsia="Times New Roman" w:hAnsi="Times New Roman" w:cs="Times New Roman"/>
          <w:color w:val="FF0000"/>
          <w:sz w:val="24"/>
          <w:szCs w:val="24"/>
        </w:rPr>
        <w:fldChar w:fldCharType="begin"/>
      </w:r>
      <w:r w:rsidRPr="00C955C4">
        <w:rPr>
          <w:rFonts w:ascii="Times New Roman" w:eastAsia="Times New Roman" w:hAnsi="Times New Roman" w:cs="Times New Roman"/>
          <w:color w:val="FF0000"/>
          <w:sz w:val="24"/>
          <w:szCs w:val="24"/>
        </w:rPr>
        <w:instrText xml:space="preserve"> ADDIN ZOTERO_ITEM CSL_CITATION {"citationID":"RdVPC1Gj","properties":{"formattedCitation":"(80)","plainCitation":"(80)","noteIndex":0},"citationItems":[{"id":1047,"uris":["http://zotero.org/users/9101184/items/F99DFK9X"],"itemData":{"id":1047,"type":"article-journal","abstract":"Abstract\n            Functional magnetic resonance imaging (fMRI) is widely used to investigate functional coupling (FC) disturbances in a range of clinical disorders. Most analyses performed to date have used group-based parcellations for defining regions of interest (ROIs), in which a single parcellation is applied to each brain. This approach neglects individual differences in brain functional organization and may inaccurately delineate the true borders of functional regions. These inaccuracies could inflate or underestimate group differences in case-control analyses. We investigated how individual differences in brain organization influence group comparisons of FC using psychosis as a case study, drawing on fMRI data in 121 early psychosis patients and 57 controls. We defined FC networks using either a group-based parcellation or an individually tailored variant of the same parcellation. Individualized parcellations yielded more functionally homogeneous ROIs than did group-based parcellations. At the level of individual connections, case-control FC differences were widespread, but the group-based parcellation identified approximately 7.7% more connections as dysfunctional than the individualized parcellation. When considering differences at the level of functional networks, the results from both parcellations converged. Our results suggest that a substantial fraction of dysconnectivity previously observed in psychosis may be driven by the parcellation method, rather than by a pathophysiological process related to psychosis.","container-title":"Network Neuroscience","DOI":"10.1162/netn_a_00329","ISSN":"2472-1751","issue":"4","language":"en","page":"1228-1247","source":"DOI.org (Crossref)","title":"The effect of using group-averaged or individualized brain parcellations when investigating connectome dysfunction in psychosis","volume":"7","author":[{"family":"Levi","given":"Priscila T."},{"family":"Chopra","given":"Sidhant"},{"family":"Pang","given":"James C."},{"family":"Holmes","given":"Alexander"},{"family":"Gajwani","given":"Mehul"},{"family":"Sassenberg","given":"Tyler A."},{"family":"DeYoung","given":"Colin G."},{"family":"Fornito","given":"Alex"}],"issued":{"date-parts":[["2023",12,22]]}}}],"schema":"https://github.com/citation-style-language/schema/raw/master/csl-citation.json"} </w:instrText>
      </w:r>
      <w:r w:rsidRPr="00C955C4">
        <w:rPr>
          <w:rFonts w:ascii="Times New Roman" w:eastAsia="Times New Roman" w:hAnsi="Times New Roman" w:cs="Times New Roman"/>
          <w:color w:val="FF0000"/>
          <w:sz w:val="24"/>
          <w:szCs w:val="24"/>
        </w:rPr>
        <w:fldChar w:fldCharType="separate"/>
      </w:r>
      <w:r w:rsidRPr="00C955C4">
        <w:rPr>
          <w:rFonts w:ascii="Times New Roman" w:hAnsi="Times New Roman" w:cs="Times New Roman"/>
          <w:color w:val="FF0000"/>
          <w:sz w:val="24"/>
          <w:szCs w:val="24"/>
        </w:rPr>
        <w:t>(80)</w:t>
      </w:r>
      <w:r w:rsidRPr="00C955C4">
        <w:rPr>
          <w:rFonts w:ascii="Times New Roman" w:eastAsia="Times New Roman" w:hAnsi="Times New Roman" w:cs="Times New Roman"/>
          <w:color w:val="FF0000"/>
          <w:sz w:val="24"/>
          <w:szCs w:val="24"/>
        </w:rPr>
        <w:fldChar w:fldCharType="end"/>
      </w:r>
      <w:r w:rsidRPr="00C955C4">
        <w:rPr>
          <w:rFonts w:ascii="Times New Roman" w:eastAsia="Times New Roman" w:hAnsi="Times New Roman" w:cs="Times New Roman"/>
          <w:color w:val="FF0000"/>
          <w:sz w:val="24"/>
          <w:szCs w:val="24"/>
        </w:rPr>
        <w:t>, and the debated impact of global signal removal.</w:t>
      </w:r>
      <w:r w:rsidR="00BF0E02" w:rsidRPr="00C955C4">
        <w:rPr>
          <w:rFonts w:ascii="Times New Roman" w:eastAsia="Times New Roman" w:hAnsi="Times New Roman" w:cs="Times New Roman"/>
          <w:color w:val="FF0000"/>
          <w:sz w:val="24"/>
          <w:szCs w:val="24"/>
        </w:rPr>
        <w:t xml:space="preserve"> […]</w:t>
      </w:r>
      <w:r w:rsidRPr="00C955C4">
        <w:rPr>
          <w:rFonts w:ascii="Times New Roman" w:eastAsia="Times New Roman" w:hAnsi="Times New Roman" w:cs="Times New Roman"/>
          <w:sz w:val="24"/>
          <w:szCs w:val="24"/>
        </w:rPr>
        <w:t>”</w:t>
      </w:r>
      <w:r w:rsidR="00511939" w:rsidRPr="00C955C4">
        <w:rPr>
          <w:rFonts w:ascii="Times New Roman" w:eastAsia="Times New Roman" w:hAnsi="Times New Roman" w:cs="Times New Roman"/>
          <w:sz w:val="24"/>
          <w:szCs w:val="24"/>
        </w:rPr>
        <w:t xml:space="preserve"> – p. 11</w:t>
      </w:r>
    </w:p>
    <w:p w14:paraId="4DC29D24" w14:textId="5685FDBA" w:rsidR="00826E5D" w:rsidRPr="00C955C4" w:rsidRDefault="00000000">
      <w:pPr>
        <w:rPr>
          <w:rFonts w:ascii="Times New Roman" w:eastAsia="Times New Roman" w:hAnsi="Times New Roman" w:cs="Times New Roman"/>
          <w:color w:val="2F5496" w:themeColor="accent1" w:themeShade="BF"/>
          <w:sz w:val="24"/>
          <w:szCs w:val="24"/>
        </w:rPr>
      </w:pPr>
      <w:r w:rsidRPr="00C955C4">
        <w:rPr>
          <w:rFonts w:ascii="Times New Roman" w:eastAsia="Times New Roman" w:hAnsi="Times New Roman" w:cs="Times New Roman"/>
          <w:color w:val="2F5496" w:themeColor="accent1" w:themeShade="BF"/>
          <w:sz w:val="24"/>
          <w:szCs w:val="24"/>
        </w:rPr>
        <w:t xml:space="preserve">We have also added the data for wakefulness in the </w:t>
      </w:r>
      <w:r w:rsidRPr="00C955C4">
        <w:rPr>
          <w:rFonts w:ascii="Times New Roman" w:eastAsia="Times New Roman" w:hAnsi="Times New Roman" w:cs="Times New Roman"/>
          <w:b/>
          <w:color w:val="2F5496" w:themeColor="accent1" w:themeShade="BF"/>
          <w:sz w:val="24"/>
          <w:szCs w:val="24"/>
        </w:rPr>
        <w:t>Supplementary Material</w:t>
      </w:r>
      <w:r w:rsidR="00BF3837" w:rsidRPr="00C955C4">
        <w:rPr>
          <w:rFonts w:ascii="Times New Roman" w:eastAsia="Times New Roman" w:hAnsi="Times New Roman" w:cs="Times New Roman"/>
          <w:b/>
          <w:color w:val="2F5496" w:themeColor="accent1" w:themeShade="BF"/>
          <w:sz w:val="24"/>
          <w:szCs w:val="24"/>
        </w:rPr>
        <w:t>s</w:t>
      </w:r>
      <w:r w:rsidRPr="00C955C4">
        <w:rPr>
          <w:rFonts w:ascii="Times New Roman" w:eastAsia="Times New Roman" w:hAnsi="Times New Roman" w:cs="Times New Roman"/>
          <w:color w:val="2F5496" w:themeColor="accent1" w:themeShade="BF"/>
          <w:sz w:val="24"/>
          <w:szCs w:val="24"/>
        </w:rPr>
        <w:t xml:space="preserve"> with a statement in the </w:t>
      </w:r>
      <w:r w:rsidRPr="00C955C4">
        <w:rPr>
          <w:rFonts w:ascii="Times New Roman" w:eastAsia="Times New Roman" w:hAnsi="Times New Roman" w:cs="Times New Roman"/>
          <w:b/>
          <w:color w:val="2F5496" w:themeColor="accent1" w:themeShade="BF"/>
          <w:sz w:val="24"/>
          <w:szCs w:val="24"/>
        </w:rPr>
        <w:t>Method</w:t>
      </w:r>
      <w:r w:rsidRPr="00C955C4">
        <w:rPr>
          <w:rFonts w:ascii="Times New Roman" w:eastAsia="Times New Roman" w:hAnsi="Times New Roman" w:cs="Times New Roman"/>
          <w:color w:val="2F5496" w:themeColor="accent1" w:themeShade="BF"/>
          <w:sz w:val="24"/>
          <w:szCs w:val="24"/>
        </w:rPr>
        <w:t xml:space="preserve"> section.</w:t>
      </w:r>
    </w:p>
    <w:p w14:paraId="3E135896" w14:textId="74C92A46" w:rsidR="00826E5D" w:rsidRPr="00C955C4" w:rsidRDefault="00000000">
      <w:pPr>
        <w:spacing w:before="240" w:after="240" w:line="276" w:lineRule="auto"/>
        <w:rPr>
          <w:rFonts w:ascii="Times New Roman" w:eastAsia="Times New Roman" w:hAnsi="Times New Roman" w:cs="Times New Roman"/>
          <w:sz w:val="24"/>
          <w:szCs w:val="24"/>
        </w:rPr>
      </w:pPr>
      <w:r w:rsidRPr="00C955C4">
        <w:rPr>
          <w:rFonts w:ascii="Times New Roman" w:eastAsia="Times New Roman" w:hAnsi="Times New Roman" w:cs="Times New Roman"/>
          <w:sz w:val="24"/>
          <w:szCs w:val="24"/>
        </w:rPr>
        <w:t xml:space="preserve">“Participants were instructed to let their mind wander with their eyes closed </w:t>
      </w:r>
      <w:r w:rsidR="006D5886" w:rsidRPr="00C955C4">
        <w:rPr>
          <w:rFonts w:ascii="Times New Roman" w:eastAsia="Times New Roman" w:hAnsi="Times New Roman" w:cs="Times New Roman"/>
          <w:color w:val="FF0000"/>
          <w:sz w:val="24"/>
          <w:szCs w:val="24"/>
        </w:rPr>
        <w:t xml:space="preserve">(wakefulness information is included in </w:t>
      </w:r>
      <w:r w:rsidR="006D5886" w:rsidRPr="00C955C4">
        <w:rPr>
          <w:rFonts w:ascii="Times New Roman" w:eastAsia="Times New Roman" w:hAnsi="Times New Roman" w:cs="Times New Roman"/>
          <w:b/>
          <w:bCs/>
          <w:color w:val="FF0000"/>
          <w:sz w:val="24"/>
          <w:szCs w:val="24"/>
        </w:rPr>
        <w:t>Supplementary Materials</w:t>
      </w:r>
      <w:r w:rsidR="006D5886" w:rsidRPr="00C955C4">
        <w:rPr>
          <w:rFonts w:ascii="Times New Roman" w:eastAsia="Times New Roman" w:hAnsi="Times New Roman" w:cs="Times New Roman"/>
          <w:color w:val="FF0000"/>
          <w:sz w:val="24"/>
          <w:szCs w:val="24"/>
        </w:rPr>
        <w:t>)</w:t>
      </w:r>
      <w:r w:rsidRPr="00C955C4">
        <w:rPr>
          <w:rFonts w:ascii="Times New Roman" w:eastAsia="Times New Roman" w:hAnsi="Times New Roman" w:cs="Times New Roman"/>
          <w:sz w:val="24"/>
          <w:szCs w:val="24"/>
        </w:rPr>
        <w:t xml:space="preserve">.” – p. </w:t>
      </w:r>
      <w:r w:rsidR="00511939" w:rsidRPr="00C955C4">
        <w:rPr>
          <w:rFonts w:ascii="Times New Roman" w:eastAsia="Times New Roman" w:hAnsi="Times New Roman" w:cs="Times New Roman"/>
          <w:sz w:val="24"/>
          <w:szCs w:val="24"/>
        </w:rPr>
        <w:t>5</w:t>
      </w:r>
    </w:p>
    <w:p w14:paraId="073A504E" w14:textId="77777777" w:rsidR="00826E5D" w:rsidRPr="00C955C4" w:rsidRDefault="00000000">
      <w:pPr>
        <w:rPr>
          <w:rFonts w:ascii="Times New Roman" w:eastAsia="Times New Roman" w:hAnsi="Times New Roman" w:cs="Times New Roman"/>
          <w:b/>
          <w:i/>
          <w:color w:val="FF0000"/>
          <w:sz w:val="24"/>
          <w:szCs w:val="24"/>
        </w:rPr>
      </w:pPr>
      <w:r w:rsidRPr="00C955C4">
        <w:rPr>
          <w:rFonts w:ascii="Times New Roman" w:eastAsia="Times New Roman" w:hAnsi="Times New Roman" w:cs="Times New Roman"/>
          <w:sz w:val="24"/>
          <w:szCs w:val="24"/>
        </w:rPr>
        <w:t>“</w:t>
      </w:r>
      <w:r w:rsidRPr="00C955C4">
        <w:rPr>
          <w:rFonts w:ascii="Times New Roman" w:eastAsia="Times New Roman" w:hAnsi="Times New Roman" w:cs="Times New Roman"/>
          <w:b/>
          <w:i/>
          <w:color w:val="FF0000"/>
          <w:sz w:val="24"/>
          <w:szCs w:val="24"/>
        </w:rPr>
        <w:t>Wakefulness during the RS scans</w:t>
      </w:r>
    </w:p>
    <w:p w14:paraId="632783B2" w14:textId="108A250C" w:rsidR="00826E5D" w:rsidRPr="00C955C4" w:rsidRDefault="00000000">
      <w:pPr>
        <w:spacing w:before="240" w:after="240" w:line="276" w:lineRule="auto"/>
        <w:rPr>
          <w:rFonts w:ascii="Times New Roman" w:eastAsia="Times New Roman" w:hAnsi="Times New Roman" w:cs="Times New Roman"/>
          <w:sz w:val="24"/>
          <w:szCs w:val="24"/>
        </w:rPr>
      </w:pPr>
      <w:r w:rsidRPr="00C955C4">
        <w:rPr>
          <w:rFonts w:ascii="Times New Roman" w:eastAsia="Times New Roman" w:hAnsi="Times New Roman" w:cs="Times New Roman"/>
          <w:color w:val="FF0000"/>
          <w:sz w:val="24"/>
          <w:szCs w:val="24"/>
        </w:rPr>
        <w:t>To verify wakefulness during the RS scans, we collected responses to two questions: “</w:t>
      </w:r>
      <w:r w:rsidRPr="00C955C4">
        <w:rPr>
          <w:rFonts w:ascii="Times New Roman" w:eastAsia="Times New Roman" w:hAnsi="Times New Roman" w:cs="Times New Roman"/>
          <w:i/>
          <w:color w:val="FF0000"/>
          <w:sz w:val="24"/>
          <w:szCs w:val="24"/>
        </w:rPr>
        <w:t>Did participant appear to fall asleep?</w:t>
      </w:r>
      <w:r w:rsidRPr="00C955C4">
        <w:rPr>
          <w:rFonts w:ascii="Times New Roman" w:eastAsia="Times New Roman" w:hAnsi="Times New Roman" w:cs="Times New Roman"/>
          <w:color w:val="FF0000"/>
          <w:sz w:val="24"/>
          <w:szCs w:val="24"/>
        </w:rPr>
        <w:t>” and “</w:t>
      </w:r>
      <w:r w:rsidRPr="00C955C4">
        <w:rPr>
          <w:rFonts w:ascii="Times New Roman" w:eastAsia="Times New Roman" w:hAnsi="Times New Roman" w:cs="Times New Roman"/>
          <w:i/>
          <w:color w:val="FF0000"/>
          <w:sz w:val="24"/>
          <w:szCs w:val="24"/>
        </w:rPr>
        <w:t>Did participant report falling asleep when asked?</w:t>
      </w:r>
      <w:r w:rsidRPr="00C955C4">
        <w:rPr>
          <w:rFonts w:ascii="Times New Roman" w:eastAsia="Times New Roman" w:hAnsi="Times New Roman" w:cs="Times New Roman"/>
          <w:color w:val="FF0000"/>
          <w:sz w:val="24"/>
          <w:szCs w:val="24"/>
        </w:rPr>
        <w:t xml:space="preserve">” Among 172 </w:t>
      </w:r>
      <w:r w:rsidR="003F1678" w:rsidRPr="00C955C4">
        <w:rPr>
          <w:rFonts w:ascii="Times New Roman" w:eastAsia="Times New Roman" w:hAnsi="Times New Roman" w:cs="Times New Roman"/>
          <w:color w:val="FF0000"/>
          <w:sz w:val="24"/>
          <w:szCs w:val="24"/>
        </w:rPr>
        <w:t>C</w:t>
      </w:r>
      <w:r w:rsidRPr="00C955C4">
        <w:rPr>
          <w:rFonts w:ascii="Times New Roman" w:eastAsia="Times New Roman" w:hAnsi="Times New Roman" w:cs="Times New Roman"/>
          <w:color w:val="FF0000"/>
          <w:sz w:val="24"/>
          <w:szCs w:val="24"/>
        </w:rPr>
        <w:t xml:space="preserve">ontrols, 8 participants appeared to have fallen asleep during the scan with 6 of them and another 3 participants reporting it; among the 247 participants with SSDs, 16 appeared </w:t>
      </w:r>
      <w:r w:rsidR="001D516D" w:rsidRPr="00C955C4">
        <w:rPr>
          <w:rFonts w:ascii="Times New Roman" w:eastAsia="Times New Roman" w:hAnsi="Times New Roman" w:cs="Times New Roman"/>
          <w:color w:val="FF0000"/>
          <w:sz w:val="24"/>
          <w:szCs w:val="24"/>
        </w:rPr>
        <w:t xml:space="preserve">to </w:t>
      </w:r>
      <w:r w:rsidRPr="00C955C4">
        <w:rPr>
          <w:rFonts w:ascii="Times New Roman" w:eastAsia="Times New Roman" w:hAnsi="Times New Roman" w:cs="Times New Roman"/>
          <w:color w:val="FF0000"/>
          <w:sz w:val="24"/>
          <w:szCs w:val="24"/>
        </w:rPr>
        <w:t xml:space="preserve">have fallen asleep during the scan with 10 of them and another 5 participants reporting it. Overall, 32 participants (7.64%), including 11 (6.40%) </w:t>
      </w:r>
      <w:r w:rsidR="003F1678" w:rsidRPr="00C955C4">
        <w:rPr>
          <w:rFonts w:ascii="Times New Roman" w:eastAsia="Times New Roman" w:hAnsi="Times New Roman" w:cs="Times New Roman"/>
          <w:color w:val="FF0000"/>
          <w:sz w:val="24"/>
          <w:szCs w:val="24"/>
        </w:rPr>
        <w:t>C</w:t>
      </w:r>
      <w:r w:rsidRPr="00C955C4">
        <w:rPr>
          <w:rFonts w:ascii="Times New Roman" w:eastAsia="Times New Roman" w:hAnsi="Times New Roman" w:cs="Times New Roman"/>
          <w:color w:val="FF0000"/>
          <w:sz w:val="24"/>
          <w:szCs w:val="24"/>
        </w:rPr>
        <w:t>ontrols and 21 (8.50%) participants with SSDs, have fallen asleep during the scan.</w:t>
      </w:r>
      <w:r w:rsidRPr="00C955C4">
        <w:rPr>
          <w:rFonts w:ascii="Times New Roman" w:eastAsia="Times New Roman" w:hAnsi="Times New Roman" w:cs="Times New Roman"/>
          <w:sz w:val="24"/>
          <w:szCs w:val="24"/>
        </w:rPr>
        <w:t xml:space="preserve">” – </w:t>
      </w:r>
      <w:r w:rsidR="00511939" w:rsidRPr="00C955C4">
        <w:rPr>
          <w:rFonts w:ascii="Times New Roman" w:eastAsia="Times New Roman" w:hAnsi="Times New Roman" w:cs="Times New Roman"/>
          <w:sz w:val="24"/>
          <w:szCs w:val="24"/>
        </w:rPr>
        <w:t xml:space="preserve">Supplementary Materials </w:t>
      </w:r>
      <w:r w:rsidRPr="00C955C4">
        <w:rPr>
          <w:rFonts w:ascii="Times New Roman" w:eastAsia="Times New Roman" w:hAnsi="Times New Roman" w:cs="Times New Roman"/>
          <w:sz w:val="24"/>
          <w:szCs w:val="24"/>
        </w:rPr>
        <w:t xml:space="preserve">p. </w:t>
      </w:r>
      <w:r w:rsidR="00511939" w:rsidRPr="00C955C4">
        <w:rPr>
          <w:rFonts w:ascii="Times New Roman" w:eastAsia="Times New Roman" w:hAnsi="Times New Roman" w:cs="Times New Roman"/>
          <w:sz w:val="24"/>
          <w:szCs w:val="24"/>
        </w:rPr>
        <w:t>2</w:t>
      </w:r>
    </w:p>
    <w:p w14:paraId="7DF428D0" w14:textId="77777777" w:rsidR="00826E5D" w:rsidRPr="00C955C4" w:rsidRDefault="00000000">
      <w:pPr>
        <w:spacing w:before="240" w:after="240" w:line="276" w:lineRule="auto"/>
        <w:rPr>
          <w:rFonts w:ascii="Times New Roman" w:eastAsia="Times New Roman" w:hAnsi="Times New Roman" w:cs="Times New Roman"/>
          <w:i/>
          <w:sz w:val="24"/>
          <w:szCs w:val="24"/>
        </w:rPr>
      </w:pPr>
      <w:r w:rsidRPr="00C955C4">
        <w:rPr>
          <w:rFonts w:ascii="Times New Roman" w:eastAsia="Times New Roman" w:hAnsi="Times New Roman" w:cs="Times New Roman"/>
          <w:sz w:val="24"/>
          <w:szCs w:val="24"/>
        </w:rPr>
        <w:br/>
      </w:r>
      <w:r w:rsidRPr="00C955C4">
        <w:rPr>
          <w:rFonts w:ascii="Times New Roman" w:eastAsia="Times New Roman" w:hAnsi="Times New Roman" w:cs="Times New Roman"/>
          <w:i/>
          <w:sz w:val="24"/>
          <w:szCs w:val="24"/>
        </w:rPr>
        <w:t>Also in the Methods, I note that global signal was used as a nuisance regressor. There has been a long standing controversy about whether this induces negative FC, as well as whether the signal is heterogeneously distributed across the brain. They should justify their use of the regressor and/or include it in the Limitations section.</w:t>
      </w:r>
    </w:p>
    <w:p w14:paraId="1ACEBC02" w14:textId="77777777" w:rsidR="00826E5D" w:rsidRPr="00C955C4" w:rsidRDefault="00000000">
      <w:pPr>
        <w:rPr>
          <w:rFonts w:ascii="Times New Roman" w:eastAsia="Times New Roman" w:hAnsi="Times New Roman" w:cs="Times New Roman"/>
          <w:color w:val="2F5496" w:themeColor="accent1" w:themeShade="BF"/>
          <w:sz w:val="24"/>
          <w:szCs w:val="24"/>
        </w:rPr>
      </w:pPr>
      <w:r w:rsidRPr="00C955C4">
        <w:rPr>
          <w:rFonts w:ascii="Times New Roman" w:eastAsia="Times New Roman" w:hAnsi="Times New Roman" w:cs="Times New Roman"/>
          <w:color w:val="2F5496" w:themeColor="accent1" w:themeShade="BF"/>
          <w:sz w:val="24"/>
          <w:szCs w:val="24"/>
        </w:rPr>
        <w:t xml:space="preserve">We thank the reviewer for raising this concern. We have addressed this limitation in the </w:t>
      </w:r>
      <w:r w:rsidRPr="00C955C4">
        <w:rPr>
          <w:rFonts w:ascii="Times New Roman" w:eastAsia="Times New Roman" w:hAnsi="Times New Roman" w:cs="Times New Roman"/>
          <w:b/>
          <w:color w:val="2F5496" w:themeColor="accent1" w:themeShade="BF"/>
          <w:sz w:val="24"/>
          <w:szCs w:val="24"/>
        </w:rPr>
        <w:t>Discussion</w:t>
      </w:r>
      <w:r w:rsidRPr="00C955C4">
        <w:rPr>
          <w:rFonts w:ascii="Times New Roman" w:eastAsia="Times New Roman" w:hAnsi="Times New Roman" w:cs="Times New Roman"/>
          <w:color w:val="2F5496" w:themeColor="accent1" w:themeShade="BF"/>
          <w:sz w:val="24"/>
          <w:szCs w:val="24"/>
        </w:rPr>
        <w:t>:</w:t>
      </w:r>
    </w:p>
    <w:p w14:paraId="1B168B57" w14:textId="77777777" w:rsidR="005D2105" w:rsidRPr="00C955C4" w:rsidRDefault="005D2105" w:rsidP="005D2105">
      <w:pPr>
        <w:spacing w:before="240" w:after="240" w:line="276" w:lineRule="auto"/>
        <w:rPr>
          <w:rFonts w:ascii="Times New Roman" w:eastAsia="Times New Roman" w:hAnsi="Times New Roman" w:cs="Times New Roman"/>
          <w:color w:val="FF0000"/>
          <w:sz w:val="24"/>
          <w:szCs w:val="24"/>
        </w:rPr>
      </w:pPr>
      <w:r w:rsidRPr="00C955C4">
        <w:rPr>
          <w:rFonts w:ascii="Times New Roman" w:eastAsia="Times New Roman" w:hAnsi="Times New Roman" w:cs="Times New Roman"/>
          <w:b/>
          <w:sz w:val="24"/>
          <w:szCs w:val="24"/>
        </w:rPr>
        <w:t>“</w:t>
      </w:r>
      <w:r w:rsidRPr="00C955C4">
        <w:rPr>
          <w:rFonts w:ascii="Times New Roman" w:eastAsia="Times New Roman" w:hAnsi="Times New Roman" w:cs="Times New Roman"/>
          <w:b/>
          <w:bCs/>
          <w:color w:val="FF0000"/>
          <w:sz w:val="24"/>
          <w:szCs w:val="24"/>
        </w:rPr>
        <w:t>Limitation</w:t>
      </w:r>
    </w:p>
    <w:p w14:paraId="5257C59B" w14:textId="56BC0FA2" w:rsidR="00826E5D" w:rsidRPr="00C955C4" w:rsidRDefault="005D2105" w:rsidP="005D2105">
      <w:pPr>
        <w:spacing w:line="240" w:lineRule="auto"/>
        <w:rPr>
          <w:rFonts w:ascii="Times New Roman" w:eastAsia="Times New Roman" w:hAnsi="Times New Roman" w:cs="Times New Roman"/>
          <w:color w:val="FF0000"/>
          <w:sz w:val="24"/>
          <w:szCs w:val="24"/>
        </w:rPr>
      </w:pPr>
      <w:r w:rsidRPr="00C955C4">
        <w:rPr>
          <w:rFonts w:ascii="Times New Roman" w:eastAsia="Times New Roman" w:hAnsi="Times New Roman" w:cs="Times New Roman"/>
          <w:color w:val="FF0000"/>
          <w:sz w:val="24"/>
          <w:szCs w:val="24"/>
        </w:rPr>
        <w:t xml:space="preserve">[…] Additional considerations include the lower signal-to-noise ratio of 7-minute resting-state scans, potential noise from using brain atlases derived from healthy participants </w:t>
      </w:r>
      <w:r w:rsidRPr="00C955C4">
        <w:rPr>
          <w:rFonts w:ascii="Times New Roman" w:eastAsia="Times New Roman" w:hAnsi="Times New Roman" w:cs="Times New Roman"/>
          <w:color w:val="FF0000"/>
          <w:sz w:val="24"/>
          <w:szCs w:val="24"/>
        </w:rPr>
        <w:fldChar w:fldCharType="begin"/>
      </w:r>
      <w:r w:rsidRPr="00C955C4">
        <w:rPr>
          <w:rFonts w:ascii="Times New Roman" w:eastAsia="Times New Roman" w:hAnsi="Times New Roman" w:cs="Times New Roman"/>
          <w:color w:val="FF0000"/>
          <w:sz w:val="24"/>
          <w:szCs w:val="24"/>
        </w:rPr>
        <w:instrText xml:space="preserve"> ADDIN ZOTERO_ITEM CSL_CITATION {"citationID":"RdVPC1Gj","properties":{"formattedCitation":"(80)","plainCitation":"(80)","noteIndex":0},"citationItems":[{"id":1047,"uris":["http://zotero.org/users/9101184/items/F99DFK9X"],"itemData":{"id":1047,"type":"article-journal","abstract":"Abstract\n            Functional magnetic resonance imaging (fMRI) is widely used to investigate functional coupling (FC) disturbances in a range of clinical disorders. Most analyses performed to date have used group-based parcellations for defining regions of interest (ROIs), in which a single parcellation is applied to each brain. This approach neglects individual differences in brain functional organization and may inaccurately delineate the true borders of functional regions. These inaccuracies could inflate or underestimate group differences in case-control analyses. We investigated how individual differences in brain organization influence group comparisons of FC using psychosis as a case study, drawing on fMRI data in 121 early psychosis patients and 57 controls. We defined FC networks using either a group-based parcellation or an individually tailored variant of the same parcellation. Individualized parcellations yielded more functionally homogeneous ROIs than did group-based parcellations. At the level of individual connections, case-control FC differences were widespread, but the group-based parcellation identified approximately 7.7% more connections as dysfunctional than the individualized parcellation. When considering differences at the level of functional networks, the results from both parcellations converged. Our results suggest that a substantial fraction of dysconnectivity previously observed in psychosis may be driven by the parcellation method, rather than by a pathophysiological process related to psychosis.","container-title":"Network Neuroscience","DOI":"10.1162/netn_a_00329","ISSN":"2472-1751","issue":"4","language":"en","page":"1228-1247","source":"DOI.org (Crossref)","title":"The effect of using group-averaged or individualized brain parcellations when investigating connectome dysfunction in psychosis","volume":"7","author":[{"family":"Levi","given":"Priscila T."},{"family":"Chopra","given":"Sidhant"},{"family":"Pang","given":"James C."},{"family":"Holmes","given":"Alexander"},{"family":"Gajwani","given":"Mehul"},{"family":"Sassenberg","given":"Tyler A."},{"family":"DeYoung","given":"Colin G."},{"family":"Fornito","given":"Alex"}],"issued":{"date-parts":[["2023",12,22]]}}}],"schema":"https://github.com/citation-style-language/schema/raw/master/csl-citation.json"} </w:instrText>
      </w:r>
      <w:r w:rsidRPr="00C955C4">
        <w:rPr>
          <w:rFonts w:ascii="Times New Roman" w:eastAsia="Times New Roman" w:hAnsi="Times New Roman" w:cs="Times New Roman"/>
          <w:color w:val="FF0000"/>
          <w:sz w:val="24"/>
          <w:szCs w:val="24"/>
        </w:rPr>
        <w:fldChar w:fldCharType="separate"/>
      </w:r>
      <w:r w:rsidRPr="00C955C4">
        <w:rPr>
          <w:rFonts w:ascii="Times New Roman" w:hAnsi="Times New Roman" w:cs="Times New Roman"/>
          <w:color w:val="FF0000"/>
          <w:sz w:val="24"/>
          <w:szCs w:val="24"/>
        </w:rPr>
        <w:t>(80)</w:t>
      </w:r>
      <w:r w:rsidRPr="00C955C4">
        <w:rPr>
          <w:rFonts w:ascii="Times New Roman" w:eastAsia="Times New Roman" w:hAnsi="Times New Roman" w:cs="Times New Roman"/>
          <w:color w:val="FF0000"/>
          <w:sz w:val="24"/>
          <w:szCs w:val="24"/>
        </w:rPr>
        <w:fldChar w:fldCharType="end"/>
      </w:r>
      <w:r w:rsidRPr="00C955C4">
        <w:rPr>
          <w:rFonts w:ascii="Times New Roman" w:eastAsia="Times New Roman" w:hAnsi="Times New Roman" w:cs="Times New Roman"/>
          <w:color w:val="FF0000"/>
          <w:sz w:val="24"/>
          <w:szCs w:val="24"/>
        </w:rPr>
        <w:t>, and the debated impact of global signal removal.</w:t>
      </w:r>
      <w:r w:rsidR="00BF0E02" w:rsidRPr="00C955C4">
        <w:rPr>
          <w:rFonts w:ascii="Times New Roman" w:eastAsia="Times New Roman" w:hAnsi="Times New Roman" w:cs="Times New Roman"/>
          <w:color w:val="FF0000"/>
          <w:sz w:val="24"/>
          <w:szCs w:val="24"/>
        </w:rPr>
        <w:t xml:space="preserve"> […]</w:t>
      </w:r>
      <w:r w:rsidRPr="00C955C4">
        <w:rPr>
          <w:rFonts w:ascii="Times New Roman" w:eastAsia="Times New Roman" w:hAnsi="Times New Roman" w:cs="Times New Roman"/>
          <w:sz w:val="24"/>
          <w:szCs w:val="24"/>
        </w:rPr>
        <w:t xml:space="preserve">” – p. </w:t>
      </w:r>
      <w:r w:rsidR="00511939" w:rsidRPr="00C955C4">
        <w:rPr>
          <w:rFonts w:ascii="Times New Roman" w:eastAsia="Times New Roman" w:hAnsi="Times New Roman" w:cs="Times New Roman"/>
          <w:sz w:val="24"/>
          <w:szCs w:val="24"/>
        </w:rPr>
        <w:t>11</w:t>
      </w:r>
    </w:p>
    <w:p w14:paraId="0C44BEA0" w14:textId="406FADE9" w:rsidR="00826E5D" w:rsidRPr="00C955C4" w:rsidRDefault="00000000">
      <w:pPr>
        <w:rPr>
          <w:rFonts w:ascii="Times New Roman" w:eastAsia="Times New Roman" w:hAnsi="Times New Roman" w:cs="Times New Roman"/>
          <w:color w:val="2F5496" w:themeColor="accent1" w:themeShade="BF"/>
          <w:sz w:val="24"/>
          <w:szCs w:val="24"/>
        </w:rPr>
      </w:pPr>
      <w:r w:rsidRPr="00C955C4">
        <w:rPr>
          <w:rFonts w:ascii="Times New Roman" w:eastAsia="Times New Roman" w:hAnsi="Times New Roman" w:cs="Times New Roman"/>
          <w:color w:val="2F5496" w:themeColor="accent1" w:themeShade="BF"/>
          <w:sz w:val="24"/>
          <w:szCs w:val="24"/>
        </w:rPr>
        <w:lastRenderedPageBreak/>
        <w:t xml:space="preserve">We have also added the justification in the </w:t>
      </w:r>
      <w:r w:rsidRPr="00C955C4">
        <w:rPr>
          <w:rFonts w:ascii="Times New Roman" w:eastAsia="Times New Roman" w:hAnsi="Times New Roman" w:cs="Times New Roman"/>
          <w:b/>
          <w:color w:val="2F5496" w:themeColor="accent1" w:themeShade="BF"/>
          <w:sz w:val="24"/>
          <w:szCs w:val="24"/>
        </w:rPr>
        <w:t>Supplementary Material</w:t>
      </w:r>
      <w:r w:rsidR="00511939" w:rsidRPr="00C955C4">
        <w:rPr>
          <w:rFonts w:ascii="Times New Roman" w:eastAsia="Times New Roman" w:hAnsi="Times New Roman" w:cs="Times New Roman"/>
          <w:b/>
          <w:color w:val="2F5496" w:themeColor="accent1" w:themeShade="BF"/>
          <w:sz w:val="24"/>
          <w:szCs w:val="24"/>
        </w:rPr>
        <w:t>s</w:t>
      </w:r>
      <w:r w:rsidRPr="00C955C4">
        <w:rPr>
          <w:rFonts w:ascii="Times New Roman" w:eastAsia="Times New Roman" w:hAnsi="Times New Roman" w:cs="Times New Roman"/>
          <w:color w:val="2F5496" w:themeColor="accent1" w:themeShade="BF"/>
          <w:sz w:val="24"/>
          <w:szCs w:val="24"/>
        </w:rPr>
        <w:t xml:space="preserve">: </w:t>
      </w:r>
    </w:p>
    <w:p w14:paraId="4451C881" w14:textId="6BB2ABA4" w:rsidR="00826E5D" w:rsidRPr="00C955C4" w:rsidRDefault="00000000">
      <w:pPr>
        <w:rPr>
          <w:rFonts w:ascii="Times New Roman" w:eastAsia="Times New Roman" w:hAnsi="Times New Roman" w:cs="Times New Roman"/>
          <w:sz w:val="24"/>
          <w:szCs w:val="24"/>
        </w:rPr>
      </w:pPr>
      <w:r w:rsidRPr="00C955C4">
        <w:rPr>
          <w:rFonts w:ascii="Times New Roman" w:eastAsia="Times New Roman" w:hAnsi="Times New Roman" w:cs="Times New Roman"/>
          <w:sz w:val="24"/>
          <w:szCs w:val="24"/>
        </w:rPr>
        <w:t xml:space="preserve">“We regressed out the mean global signal </w:t>
      </w:r>
      <w:r w:rsidRPr="00C955C4">
        <w:rPr>
          <w:rFonts w:ascii="Times New Roman" w:eastAsia="Times New Roman" w:hAnsi="Times New Roman" w:cs="Times New Roman"/>
          <w:color w:val="FF0000"/>
          <w:sz w:val="24"/>
          <w:szCs w:val="24"/>
        </w:rPr>
        <w:t>to reduce the impacts of motion-related and respiratory-related artifacts (14–16).</w:t>
      </w:r>
      <w:r w:rsidRPr="00C955C4">
        <w:rPr>
          <w:rFonts w:ascii="Times New Roman" w:eastAsia="Times New Roman" w:hAnsi="Times New Roman" w:cs="Times New Roman"/>
          <w:sz w:val="24"/>
          <w:szCs w:val="24"/>
        </w:rPr>
        <w:t>”</w:t>
      </w:r>
      <w:r w:rsidR="00511939" w:rsidRPr="00C955C4">
        <w:rPr>
          <w:rFonts w:ascii="Times New Roman" w:eastAsia="Times New Roman" w:hAnsi="Times New Roman" w:cs="Times New Roman"/>
          <w:sz w:val="24"/>
          <w:szCs w:val="24"/>
        </w:rPr>
        <w:t xml:space="preserve"> – Supplementary Materials p. 2</w:t>
      </w:r>
    </w:p>
    <w:p w14:paraId="1085E88A" w14:textId="77777777" w:rsidR="006C714B" w:rsidRPr="00C955C4" w:rsidRDefault="00000000" w:rsidP="006C714B">
      <w:pPr>
        <w:spacing w:before="240" w:after="0" w:line="240" w:lineRule="auto"/>
        <w:rPr>
          <w:rFonts w:ascii="Times New Roman" w:eastAsia="Times New Roman" w:hAnsi="Times New Roman" w:cs="Times New Roman"/>
          <w:color w:val="FF0000"/>
          <w:sz w:val="24"/>
          <w:szCs w:val="24"/>
        </w:rPr>
      </w:pPr>
      <w:r w:rsidRPr="00C955C4">
        <w:rPr>
          <w:rFonts w:ascii="Times New Roman" w:eastAsia="Times New Roman" w:hAnsi="Times New Roman" w:cs="Times New Roman"/>
          <w:color w:val="FF0000"/>
          <w:sz w:val="24"/>
          <w:szCs w:val="24"/>
        </w:rPr>
        <w:t xml:space="preserve">14. Parkes L, Fulcher B, Yücel M, Fornito A (2018): An evaluation of the efficacy, reliability, and sensitivity of motion correction strategies for resting-state functional MRI. </w:t>
      </w:r>
      <w:r w:rsidRPr="00C955C4">
        <w:rPr>
          <w:rFonts w:ascii="Times New Roman" w:eastAsia="Times New Roman" w:hAnsi="Times New Roman" w:cs="Times New Roman"/>
          <w:i/>
          <w:color w:val="FF0000"/>
          <w:sz w:val="24"/>
          <w:szCs w:val="24"/>
        </w:rPr>
        <w:t>NeuroImage</w:t>
      </w:r>
      <w:r w:rsidRPr="00C955C4">
        <w:rPr>
          <w:rFonts w:ascii="Times New Roman" w:eastAsia="Times New Roman" w:hAnsi="Times New Roman" w:cs="Times New Roman"/>
          <w:color w:val="FF0000"/>
          <w:sz w:val="24"/>
          <w:szCs w:val="24"/>
        </w:rPr>
        <w:t xml:space="preserve"> 171: 415–436.</w:t>
      </w:r>
      <w:r w:rsidR="006C714B" w:rsidRPr="00C955C4">
        <w:rPr>
          <w:rFonts w:ascii="Times New Roman" w:eastAsia="Times New Roman" w:hAnsi="Times New Roman" w:cs="Times New Roman"/>
          <w:color w:val="FF0000"/>
          <w:sz w:val="24"/>
          <w:szCs w:val="24"/>
        </w:rPr>
        <w:br/>
      </w:r>
    </w:p>
    <w:p w14:paraId="7C36AA48" w14:textId="77777777" w:rsidR="00826E5D" w:rsidRPr="00C955C4" w:rsidRDefault="00000000" w:rsidP="006C714B">
      <w:pPr>
        <w:spacing w:after="0" w:line="240" w:lineRule="auto"/>
        <w:rPr>
          <w:rFonts w:ascii="Times New Roman" w:eastAsia="Times New Roman" w:hAnsi="Times New Roman" w:cs="Times New Roman"/>
          <w:color w:val="FF0000"/>
          <w:sz w:val="24"/>
          <w:szCs w:val="24"/>
          <w:lang w:val="fr-FR"/>
        </w:rPr>
      </w:pPr>
      <w:r w:rsidRPr="00C955C4">
        <w:rPr>
          <w:rFonts w:ascii="Times New Roman" w:eastAsia="Times New Roman" w:hAnsi="Times New Roman" w:cs="Times New Roman"/>
          <w:color w:val="FF0000"/>
          <w:sz w:val="24"/>
          <w:szCs w:val="24"/>
        </w:rPr>
        <w:t xml:space="preserve">15. Power JD, Plitt M, Gotts SJ, Kundu P, Voon V, Bandettini PA, Martin A (2018): Ridding fMRI data of motion-related influences: Removal of signals with distinct spatial and physical bases in multiecho data. </w:t>
      </w:r>
      <w:r w:rsidRPr="00C955C4">
        <w:rPr>
          <w:rFonts w:ascii="Times New Roman" w:eastAsia="Times New Roman" w:hAnsi="Times New Roman" w:cs="Times New Roman"/>
          <w:i/>
          <w:color w:val="FF0000"/>
          <w:sz w:val="24"/>
          <w:szCs w:val="24"/>
          <w:lang w:val="fr-FR"/>
        </w:rPr>
        <w:t>Proc Natl Acad Sci</w:t>
      </w:r>
      <w:r w:rsidRPr="00C955C4">
        <w:rPr>
          <w:rFonts w:ascii="Times New Roman" w:eastAsia="Times New Roman" w:hAnsi="Times New Roman" w:cs="Times New Roman"/>
          <w:color w:val="FF0000"/>
          <w:sz w:val="24"/>
          <w:szCs w:val="24"/>
          <w:lang w:val="fr-FR"/>
        </w:rPr>
        <w:t xml:space="preserve"> 115. </w:t>
      </w:r>
      <w:hyperlink r:id="rId20" w:history="1">
        <w:r w:rsidR="006C714B" w:rsidRPr="00C955C4">
          <w:rPr>
            <w:rStyle w:val="Hyperlink"/>
            <w:rFonts w:ascii="Times New Roman" w:eastAsia="Times New Roman" w:hAnsi="Times New Roman" w:cs="Times New Roman"/>
            <w:sz w:val="24"/>
            <w:szCs w:val="24"/>
            <w:lang w:val="fr-FR"/>
          </w:rPr>
          <w:t>https://doi.org/10.1073/pnas.1720985115</w:t>
        </w:r>
      </w:hyperlink>
      <w:r w:rsidR="006C714B" w:rsidRPr="00C955C4">
        <w:rPr>
          <w:rFonts w:ascii="Times New Roman" w:eastAsia="Times New Roman" w:hAnsi="Times New Roman" w:cs="Times New Roman"/>
          <w:color w:val="FF0000"/>
          <w:sz w:val="24"/>
          <w:szCs w:val="24"/>
          <w:lang w:val="fr-FR"/>
        </w:rPr>
        <w:br/>
      </w:r>
    </w:p>
    <w:p w14:paraId="582F762E" w14:textId="77777777" w:rsidR="00826E5D" w:rsidRPr="00C955C4" w:rsidRDefault="00000000" w:rsidP="006C714B">
      <w:pPr>
        <w:spacing w:line="240" w:lineRule="auto"/>
        <w:rPr>
          <w:rFonts w:ascii="Times New Roman" w:eastAsia="Times New Roman" w:hAnsi="Times New Roman" w:cs="Times New Roman"/>
          <w:color w:val="FF0000"/>
          <w:sz w:val="24"/>
          <w:szCs w:val="24"/>
        </w:rPr>
      </w:pPr>
      <w:r w:rsidRPr="00C955C4">
        <w:rPr>
          <w:rFonts w:ascii="Times New Roman" w:eastAsia="Times New Roman" w:hAnsi="Times New Roman" w:cs="Times New Roman"/>
          <w:color w:val="FF0000"/>
          <w:sz w:val="24"/>
          <w:szCs w:val="24"/>
          <w:lang w:val="fr-FR"/>
        </w:rPr>
        <w:t xml:space="preserve">16. Li J, Kong R, Liégeois R, Orban C, Tan Y, Sun N, </w:t>
      </w:r>
      <w:r w:rsidRPr="00C955C4">
        <w:rPr>
          <w:rFonts w:ascii="Times New Roman" w:eastAsia="Times New Roman" w:hAnsi="Times New Roman" w:cs="Times New Roman"/>
          <w:i/>
          <w:color w:val="FF0000"/>
          <w:sz w:val="24"/>
          <w:szCs w:val="24"/>
          <w:lang w:val="fr-FR"/>
        </w:rPr>
        <w:t>et al.</w:t>
      </w:r>
      <w:r w:rsidRPr="00C955C4">
        <w:rPr>
          <w:rFonts w:ascii="Times New Roman" w:eastAsia="Times New Roman" w:hAnsi="Times New Roman" w:cs="Times New Roman"/>
          <w:color w:val="FF0000"/>
          <w:sz w:val="24"/>
          <w:szCs w:val="24"/>
          <w:lang w:val="fr-FR"/>
        </w:rPr>
        <w:t xml:space="preserve"> </w:t>
      </w:r>
      <w:r w:rsidRPr="00C955C4">
        <w:rPr>
          <w:rFonts w:ascii="Times New Roman" w:eastAsia="Times New Roman" w:hAnsi="Times New Roman" w:cs="Times New Roman"/>
          <w:color w:val="FF0000"/>
          <w:sz w:val="24"/>
          <w:szCs w:val="24"/>
        </w:rPr>
        <w:t xml:space="preserve">(2019): Global signal regression strengthens association between resting-state functional connectivity and behavior. </w:t>
      </w:r>
      <w:r w:rsidRPr="00C955C4">
        <w:rPr>
          <w:rFonts w:ascii="Times New Roman" w:eastAsia="Times New Roman" w:hAnsi="Times New Roman" w:cs="Times New Roman"/>
          <w:i/>
          <w:color w:val="FF0000"/>
          <w:sz w:val="24"/>
          <w:szCs w:val="24"/>
        </w:rPr>
        <w:t>NeuroImage</w:t>
      </w:r>
      <w:r w:rsidRPr="00C955C4">
        <w:rPr>
          <w:rFonts w:ascii="Times New Roman" w:eastAsia="Times New Roman" w:hAnsi="Times New Roman" w:cs="Times New Roman"/>
          <w:color w:val="FF0000"/>
          <w:sz w:val="24"/>
          <w:szCs w:val="24"/>
        </w:rPr>
        <w:t xml:space="preserve"> 196: 126–141.</w:t>
      </w:r>
    </w:p>
    <w:p w14:paraId="2FD59D73" w14:textId="77777777" w:rsidR="00826E5D" w:rsidRPr="00C955C4" w:rsidRDefault="00000000">
      <w:pPr>
        <w:rPr>
          <w:rFonts w:ascii="Times New Roman" w:eastAsia="Times New Roman" w:hAnsi="Times New Roman" w:cs="Times New Roman"/>
          <w:i/>
          <w:sz w:val="24"/>
          <w:szCs w:val="24"/>
        </w:rPr>
      </w:pPr>
      <w:r w:rsidRPr="00C955C4">
        <w:rPr>
          <w:rFonts w:ascii="Times New Roman" w:eastAsia="Times New Roman" w:hAnsi="Times New Roman" w:cs="Times New Roman"/>
          <w:sz w:val="24"/>
          <w:szCs w:val="24"/>
        </w:rPr>
        <w:br/>
      </w:r>
      <w:r w:rsidRPr="00C955C4">
        <w:rPr>
          <w:rFonts w:ascii="Times New Roman" w:eastAsia="Times New Roman" w:hAnsi="Times New Roman" w:cs="Times New Roman"/>
          <w:i/>
          <w:sz w:val="24"/>
          <w:szCs w:val="24"/>
        </w:rPr>
        <w:t>The Results are very interesting, as I said earlier, but I found some of them to be counterintuitive. For example, in the legend for Figure 1A, the authors state that "Warm colors indicate SSDs being significantly closer to, respectively, for each gradient, the frontoparietal, the vision, or the frontoparietal networks than Controls." The Figure itself says the comparison is Controls &gt; SSD, which would suggest just the opposite. The authors should clarify for the reader what the plotted data actually mean (i.e., do higher scores mean more less differentiated networks, which would be counterintuitive, or do they mean closer to one part or the other part of the gradient as seems more likely?). Similarly, on line 23 of the 2nd page of the results, the authors state that "On Gradient 2, the identified ROIs within DMN were those medial regions closer to FPN and temporal regions closer to VIS." What does closer mean in this context? Less different, or literally physically closer? In general, the meaning of gradient scores should be made clearer, as should how they lead to interpretations of network differentiation between groups.</w:t>
      </w:r>
    </w:p>
    <w:p w14:paraId="31061D58" w14:textId="240BAD9A" w:rsidR="00826E5D" w:rsidRPr="00C955C4" w:rsidRDefault="00000000">
      <w:pPr>
        <w:rPr>
          <w:rFonts w:ascii="Times New Roman" w:eastAsia="Times New Roman" w:hAnsi="Times New Roman" w:cs="Times New Roman"/>
          <w:color w:val="2F5496" w:themeColor="accent1" w:themeShade="BF"/>
          <w:sz w:val="24"/>
          <w:szCs w:val="24"/>
        </w:rPr>
      </w:pPr>
      <w:r w:rsidRPr="00C955C4">
        <w:rPr>
          <w:rFonts w:ascii="Times New Roman" w:eastAsia="Times New Roman" w:hAnsi="Times New Roman" w:cs="Times New Roman"/>
          <w:color w:val="2F5496" w:themeColor="accent1" w:themeShade="BF"/>
          <w:sz w:val="24"/>
          <w:szCs w:val="24"/>
        </w:rPr>
        <w:t xml:space="preserve">We have clarified </w:t>
      </w:r>
      <w:r w:rsidR="006D5886" w:rsidRPr="00C955C4">
        <w:rPr>
          <w:rFonts w:ascii="Times New Roman" w:eastAsia="Times New Roman" w:hAnsi="Times New Roman" w:cs="Times New Roman"/>
          <w:color w:val="2F5496" w:themeColor="accent1" w:themeShade="BF"/>
          <w:sz w:val="24"/>
          <w:szCs w:val="24"/>
        </w:rPr>
        <w:t xml:space="preserve">this </w:t>
      </w:r>
      <w:r w:rsidRPr="00C955C4">
        <w:rPr>
          <w:rFonts w:ascii="Times New Roman" w:eastAsia="Times New Roman" w:hAnsi="Times New Roman" w:cs="Times New Roman"/>
          <w:color w:val="2F5496" w:themeColor="accent1" w:themeShade="BF"/>
          <w:sz w:val="24"/>
          <w:szCs w:val="24"/>
        </w:rPr>
        <w:t xml:space="preserve">in the </w:t>
      </w:r>
      <w:r w:rsidRPr="00C955C4">
        <w:rPr>
          <w:rFonts w:ascii="Times New Roman" w:eastAsia="Times New Roman" w:hAnsi="Times New Roman" w:cs="Times New Roman"/>
          <w:b/>
          <w:color w:val="2F5496" w:themeColor="accent1" w:themeShade="BF"/>
          <w:sz w:val="24"/>
          <w:szCs w:val="24"/>
        </w:rPr>
        <w:t>Result</w:t>
      </w:r>
      <w:r w:rsidRPr="00C955C4">
        <w:rPr>
          <w:rFonts w:ascii="Times New Roman" w:eastAsia="Times New Roman" w:hAnsi="Times New Roman" w:cs="Times New Roman"/>
          <w:color w:val="2F5496" w:themeColor="accent1" w:themeShade="BF"/>
          <w:sz w:val="24"/>
          <w:szCs w:val="24"/>
        </w:rPr>
        <w:t xml:space="preserve"> section and corrected the figure caption as follows to avoid confusion:</w:t>
      </w:r>
    </w:p>
    <w:p w14:paraId="52A08745" w14:textId="14CD38C2" w:rsidR="00826E5D" w:rsidRPr="00C955C4" w:rsidRDefault="00000000">
      <w:pPr>
        <w:spacing w:before="240" w:after="240" w:line="276" w:lineRule="auto"/>
        <w:rPr>
          <w:rFonts w:ascii="Times New Roman" w:eastAsia="Times New Roman" w:hAnsi="Times New Roman" w:cs="Times New Roman"/>
          <w:sz w:val="24"/>
          <w:szCs w:val="24"/>
        </w:rPr>
      </w:pPr>
      <w:r w:rsidRPr="00C955C4">
        <w:rPr>
          <w:rFonts w:ascii="Times New Roman" w:eastAsia="Times New Roman" w:hAnsi="Times New Roman" w:cs="Times New Roman"/>
          <w:sz w:val="24"/>
          <w:szCs w:val="24"/>
        </w:rPr>
        <w:t>“</w:t>
      </w:r>
      <w:r w:rsidR="00C91E15" w:rsidRPr="00C955C4">
        <w:rPr>
          <w:rFonts w:ascii="Times New Roman" w:eastAsia="Times New Roman" w:hAnsi="Times New Roman" w:cs="Times New Roman"/>
          <w:sz w:val="24"/>
          <w:szCs w:val="24"/>
        </w:rPr>
        <w:t xml:space="preserve">[…] For Gradient 3 (default vs. frontoparietal networks), PLSC identified ROIs from the perceptual, language, and subcortical networks, where </w:t>
      </w:r>
      <w:r w:rsidR="00C91E15" w:rsidRPr="00C955C4">
        <w:rPr>
          <w:rFonts w:ascii="Times New Roman" w:eastAsia="Times New Roman" w:hAnsi="Times New Roman" w:cs="Times New Roman"/>
          <w:color w:val="FF0000"/>
          <w:sz w:val="24"/>
          <w:szCs w:val="24"/>
        </w:rPr>
        <w:t>lower</w:t>
      </w:r>
      <w:r w:rsidR="00C91E15" w:rsidRPr="00C955C4">
        <w:rPr>
          <w:rFonts w:ascii="Times New Roman" w:eastAsia="Times New Roman" w:hAnsi="Times New Roman" w:cs="Times New Roman"/>
          <w:sz w:val="24"/>
          <w:szCs w:val="24"/>
        </w:rPr>
        <w:t xml:space="preserve"> differentiations of SSDs were found between the unimodal networks (i.e., VIS and SMN) and LAN versus SUB. Interestingly, the identified ROIs of Gradient 3 from SMN, CON, and AUD networks were also those that were </w:t>
      </w:r>
      <w:r w:rsidR="00C91E15" w:rsidRPr="00C955C4">
        <w:rPr>
          <w:rFonts w:ascii="Times New Roman" w:eastAsia="Times New Roman" w:hAnsi="Times New Roman" w:cs="Times New Roman"/>
          <w:color w:val="FF0000"/>
          <w:sz w:val="24"/>
          <w:szCs w:val="24"/>
        </w:rPr>
        <w:t>located</w:t>
      </w:r>
      <w:r w:rsidR="00C91E15" w:rsidRPr="00C955C4">
        <w:rPr>
          <w:rFonts w:ascii="Times New Roman" w:eastAsia="Times New Roman" w:hAnsi="Times New Roman" w:cs="Times New Roman"/>
          <w:sz w:val="24"/>
          <w:szCs w:val="24"/>
        </w:rPr>
        <w:t xml:space="preserve"> close to LAN </w:t>
      </w:r>
      <w:r w:rsidR="00C91E15" w:rsidRPr="00C955C4">
        <w:rPr>
          <w:rFonts w:ascii="Times New Roman" w:eastAsia="Times New Roman" w:hAnsi="Times New Roman" w:cs="Times New Roman"/>
          <w:color w:val="FF0000"/>
          <w:sz w:val="24"/>
          <w:szCs w:val="24"/>
        </w:rPr>
        <w:t>in the brain</w:t>
      </w:r>
      <w:r w:rsidR="00C91E15" w:rsidRPr="00C955C4">
        <w:rPr>
          <w:rFonts w:ascii="Times New Roman" w:eastAsia="Times New Roman" w:hAnsi="Times New Roman" w:cs="Times New Roman"/>
          <w:sz w:val="24"/>
          <w:szCs w:val="24"/>
        </w:rPr>
        <w:t>. […]</w:t>
      </w:r>
      <w:r w:rsidRPr="00C955C4">
        <w:rPr>
          <w:rFonts w:ascii="Times New Roman" w:eastAsia="Times New Roman" w:hAnsi="Times New Roman" w:cs="Times New Roman"/>
          <w:sz w:val="24"/>
          <w:szCs w:val="24"/>
        </w:rPr>
        <w:t xml:space="preserve">” – p. </w:t>
      </w:r>
      <w:r w:rsidR="00C91E15" w:rsidRPr="00C955C4">
        <w:rPr>
          <w:rFonts w:ascii="Times New Roman" w:eastAsia="Times New Roman" w:hAnsi="Times New Roman" w:cs="Times New Roman"/>
          <w:sz w:val="24"/>
          <w:szCs w:val="24"/>
        </w:rPr>
        <w:t>9</w:t>
      </w:r>
    </w:p>
    <w:p w14:paraId="4DF7D596" w14:textId="63FE430D" w:rsidR="00C91E15" w:rsidRPr="00C955C4" w:rsidRDefault="00C91E15">
      <w:pPr>
        <w:spacing w:before="240" w:after="240" w:line="276" w:lineRule="auto"/>
        <w:rPr>
          <w:rFonts w:ascii="Times New Roman" w:eastAsia="Times New Roman" w:hAnsi="Times New Roman" w:cs="Times New Roman"/>
          <w:color w:val="2F5496" w:themeColor="accent1" w:themeShade="BF"/>
          <w:sz w:val="24"/>
          <w:szCs w:val="24"/>
        </w:rPr>
      </w:pPr>
      <w:r w:rsidRPr="00C955C4">
        <w:rPr>
          <w:rFonts w:ascii="Times New Roman" w:eastAsia="Times New Roman" w:hAnsi="Times New Roman" w:cs="Times New Roman"/>
          <w:color w:val="2F5496" w:themeColor="accent1" w:themeShade="BF"/>
          <w:sz w:val="24"/>
          <w:szCs w:val="24"/>
        </w:rPr>
        <w:t xml:space="preserve">Given word limit, we have moved the original results regarding the default mode network to </w:t>
      </w:r>
      <w:r w:rsidRPr="00C955C4">
        <w:rPr>
          <w:rFonts w:ascii="Times New Roman" w:eastAsia="Times New Roman" w:hAnsi="Times New Roman" w:cs="Times New Roman"/>
          <w:b/>
          <w:bCs/>
          <w:color w:val="2F5496" w:themeColor="accent1" w:themeShade="BF"/>
          <w:sz w:val="24"/>
          <w:szCs w:val="24"/>
        </w:rPr>
        <w:t>Supplementary Materials</w:t>
      </w:r>
      <w:r w:rsidRPr="00C955C4">
        <w:rPr>
          <w:rFonts w:ascii="Times New Roman" w:eastAsia="Times New Roman" w:hAnsi="Times New Roman" w:cs="Times New Roman"/>
          <w:color w:val="2F5496" w:themeColor="accent1" w:themeShade="BF"/>
          <w:sz w:val="24"/>
          <w:szCs w:val="24"/>
        </w:rPr>
        <w:t>:</w:t>
      </w:r>
    </w:p>
    <w:p w14:paraId="54BBEA6B" w14:textId="77777777" w:rsidR="00C955C4" w:rsidRDefault="00C955C4" w:rsidP="00C91E15">
      <w:pPr>
        <w:spacing w:line="240" w:lineRule="auto"/>
        <w:rPr>
          <w:rFonts w:ascii="Times New Roman" w:eastAsia="Times New Roman" w:hAnsi="Times New Roman" w:cs="Times New Roman"/>
          <w:sz w:val="24"/>
          <w:szCs w:val="24"/>
        </w:rPr>
      </w:pPr>
    </w:p>
    <w:p w14:paraId="35D8EC32" w14:textId="6D6B9EE7" w:rsidR="00C91E15" w:rsidRPr="00C955C4" w:rsidRDefault="00C91E15" w:rsidP="00C91E15">
      <w:pPr>
        <w:spacing w:line="240" w:lineRule="auto"/>
        <w:rPr>
          <w:rFonts w:ascii="Times New Roman" w:eastAsia="Times New Roman" w:hAnsi="Times New Roman" w:cs="Times New Roman"/>
          <w:b/>
          <w:i/>
          <w:color w:val="FF0000"/>
          <w:sz w:val="24"/>
          <w:szCs w:val="24"/>
        </w:rPr>
      </w:pPr>
      <w:r w:rsidRPr="00C955C4">
        <w:rPr>
          <w:rFonts w:ascii="Times New Roman" w:eastAsia="Times New Roman" w:hAnsi="Times New Roman" w:cs="Times New Roman"/>
          <w:sz w:val="24"/>
          <w:szCs w:val="24"/>
        </w:rPr>
        <w:lastRenderedPageBreak/>
        <w:t>“</w:t>
      </w:r>
      <w:r w:rsidRPr="00C955C4">
        <w:rPr>
          <w:rFonts w:ascii="Times New Roman" w:eastAsia="Times New Roman" w:hAnsi="Times New Roman" w:cs="Times New Roman"/>
          <w:b/>
          <w:i/>
          <w:color w:val="FF0000"/>
          <w:sz w:val="24"/>
          <w:szCs w:val="24"/>
        </w:rPr>
        <w:t>Lower Within-Network Differentiation in the Default Mode Network (DMN) Across Gradients in SSDs vs. Controls</w:t>
      </w:r>
    </w:p>
    <w:p w14:paraId="74680610" w14:textId="783EE4C2" w:rsidR="00C91E15" w:rsidRPr="00C955C4" w:rsidRDefault="00C91E15" w:rsidP="00C91E15">
      <w:pPr>
        <w:spacing w:line="240" w:lineRule="auto"/>
        <w:rPr>
          <w:rFonts w:ascii="Times New Roman" w:eastAsia="Times New Roman" w:hAnsi="Times New Roman" w:cs="Times New Roman"/>
          <w:sz w:val="24"/>
          <w:szCs w:val="24"/>
        </w:rPr>
      </w:pPr>
      <w:r w:rsidRPr="00C955C4">
        <w:rPr>
          <w:rFonts w:ascii="Times New Roman" w:eastAsia="Times New Roman" w:hAnsi="Times New Roman" w:cs="Times New Roman"/>
          <w:sz w:val="24"/>
          <w:szCs w:val="24"/>
        </w:rPr>
        <w:t xml:space="preserve">Although participants with SSDs have reliably higher gradient scores compared to Controls for ROIs from the default mode network (DMN), these ROIs have different patterns from those of the other networks. Descriptively, the ROIs from other networks showed lower differentiation between networks for participants with SSDs, whereas the ROIs from DMN showed lower differentiation within the network for participants with SSDs, as indicated by red arrows moving towards each other or the mean scores in </w:t>
      </w:r>
      <w:r w:rsidRPr="00C955C4">
        <w:rPr>
          <w:rFonts w:ascii="Times New Roman" w:eastAsia="Times New Roman" w:hAnsi="Times New Roman" w:cs="Times New Roman"/>
          <w:b/>
          <w:bCs/>
          <w:sz w:val="24"/>
          <w:szCs w:val="24"/>
        </w:rPr>
        <w:t xml:space="preserve">Figures </w:t>
      </w:r>
      <w:r w:rsidRPr="00C955C4">
        <w:rPr>
          <w:rFonts w:ascii="Times New Roman" w:eastAsia="Times New Roman" w:hAnsi="Times New Roman" w:cs="Times New Roman"/>
          <w:b/>
          <w:sz w:val="24"/>
          <w:szCs w:val="24"/>
        </w:rPr>
        <w:t>2B</w:t>
      </w:r>
      <w:r w:rsidRPr="00C955C4">
        <w:rPr>
          <w:rFonts w:ascii="Times New Roman" w:eastAsia="Times New Roman" w:hAnsi="Times New Roman" w:cs="Times New Roman"/>
          <w:sz w:val="24"/>
          <w:szCs w:val="24"/>
        </w:rPr>
        <w:t>-</w:t>
      </w:r>
      <w:r w:rsidRPr="00C955C4">
        <w:rPr>
          <w:rFonts w:ascii="Times New Roman" w:eastAsia="Times New Roman" w:hAnsi="Times New Roman" w:cs="Times New Roman"/>
          <w:b/>
          <w:sz w:val="24"/>
          <w:szCs w:val="24"/>
        </w:rPr>
        <w:t>2D</w:t>
      </w:r>
      <w:r w:rsidRPr="00C955C4">
        <w:rPr>
          <w:rFonts w:ascii="Times New Roman" w:eastAsia="Times New Roman" w:hAnsi="Times New Roman" w:cs="Times New Roman"/>
          <w:sz w:val="24"/>
          <w:szCs w:val="24"/>
        </w:rPr>
        <w:t xml:space="preserve">, </w:t>
      </w:r>
      <w:r w:rsidRPr="00C955C4">
        <w:rPr>
          <w:rFonts w:ascii="Times New Roman" w:eastAsia="Times New Roman" w:hAnsi="Times New Roman" w:cs="Times New Roman"/>
          <w:b/>
          <w:bCs/>
          <w:sz w:val="24"/>
          <w:szCs w:val="24"/>
        </w:rPr>
        <w:t>S4</w:t>
      </w:r>
      <w:r w:rsidRPr="00C955C4">
        <w:rPr>
          <w:rFonts w:ascii="Times New Roman" w:eastAsia="Times New Roman" w:hAnsi="Times New Roman" w:cs="Times New Roman"/>
          <w:sz w:val="24"/>
          <w:szCs w:val="24"/>
        </w:rPr>
        <w:t xml:space="preserve"> and</w:t>
      </w:r>
      <w:r w:rsidRPr="00C955C4">
        <w:rPr>
          <w:rFonts w:ascii="Times New Roman" w:eastAsia="Times New Roman" w:hAnsi="Times New Roman" w:cs="Times New Roman"/>
          <w:b/>
          <w:bCs/>
          <w:sz w:val="24"/>
          <w:szCs w:val="24"/>
        </w:rPr>
        <w:t xml:space="preserve"> S5</w:t>
      </w:r>
      <w:r w:rsidRPr="00C955C4">
        <w:rPr>
          <w:rFonts w:ascii="Times New Roman" w:eastAsia="Times New Roman" w:hAnsi="Times New Roman" w:cs="Times New Roman"/>
          <w:sz w:val="24"/>
          <w:szCs w:val="24"/>
        </w:rPr>
        <w:t xml:space="preserve">. Similar to Gradient 1, we also see lower within-network differentiation in DMN (see </w:t>
      </w:r>
      <w:r w:rsidRPr="00C955C4">
        <w:rPr>
          <w:rFonts w:ascii="Times New Roman" w:eastAsia="Times New Roman" w:hAnsi="Times New Roman" w:cs="Times New Roman"/>
          <w:b/>
          <w:bCs/>
          <w:sz w:val="24"/>
          <w:szCs w:val="24"/>
        </w:rPr>
        <w:t xml:space="preserve">Figures S4 </w:t>
      </w:r>
      <w:r w:rsidRPr="00C955C4">
        <w:rPr>
          <w:rFonts w:ascii="Times New Roman" w:eastAsia="Times New Roman" w:hAnsi="Times New Roman" w:cs="Times New Roman"/>
          <w:sz w:val="24"/>
          <w:szCs w:val="24"/>
        </w:rPr>
        <w:t xml:space="preserve">and </w:t>
      </w:r>
      <w:r w:rsidRPr="00C955C4">
        <w:rPr>
          <w:rFonts w:ascii="Times New Roman" w:eastAsia="Times New Roman" w:hAnsi="Times New Roman" w:cs="Times New Roman"/>
          <w:b/>
          <w:bCs/>
          <w:sz w:val="24"/>
          <w:szCs w:val="24"/>
        </w:rPr>
        <w:t>S5</w:t>
      </w:r>
      <w:r w:rsidRPr="00C955C4">
        <w:rPr>
          <w:rFonts w:ascii="Times New Roman" w:eastAsia="Times New Roman" w:hAnsi="Times New Roman" w:cs="Times New Roman"/>
          <w:sz w:val="24"/>
          <w:szCs w:val="24"/>
        </w:rPr>
        <w:t>).</w:t>
      </w:r>
    </w:p>
    <w:p w14:paraId="5C81B357" w14:textId="5A28C144" w:rsidR="00C91E15" w:rsidRPr="00C955C4" w:rsidRDefault="00C91E15" w:rsidP="00C91E15">
      <w:pPr>
        <w:spacing w:line="240" w:lineRule="auto"/>
        <w:rPr>
          <w:rFonts w:ascii="Times New Roman" w:eastAsia="Times New Roman" w:hAnsi="Times New Roman" w:cs="Times New Roman"/>
          <w:bCs/>
          <w:iCs/>
          <w:color w:val="FF0000"/>
          <w:sz w:val="24"/>
          <w:szCs w:val="24"/>
        </w:rPr>
      </w:pPr>
      <w:r w:rsidRPr="00C955C4">
        <w:rPr>
          <w:rFonts w:ascii="Times New Roman" w:eastAsia="Times New Roman" w:hAnsi="Times New Roman" w:cs="Times New Roman"/>
          <w:sz w:val="24"/>
          <w:szCs w:val="24"/>
        </w:rPr>
        <w:t xml:space="preserve">Given the heterogeneity of ROIs in the DMN, it is worth noting that these identified DMN ROIs identified for Gradient 1 are those that are </w:t>
      </w:r>
      <w:r w:rsidRPr="00C955C4">
        <w:rPr>
          <w:rFonts w:ascii="Times New Roman" w:eastAsia="Times New Roman" w:hAnsi="Times New Roman" w:cs="Times New Roman"/>
          <w:color w:val="FF0000"/>
          <w:sz w:val="24"/>
          <w:szCs w:val="24"/>
        </w:rPr>
        <w:t xml:space="preserve">located closer </w:t>
      </w:r>
      <w:r w:rsidRPr="00C955C4">
        <w:rPr>
          <w:rFonts w:ascii="Times New Roman" w:eastAsia="Times New Roman" w:hAnsi="Times New Roman" w:cs="Times New Roman"/>
          <w:sz w:val="24"/>
          <w:szCs w:val="24"/>
        </w:rPr>
        <w:t xml:space="preserve">to the visual networks </w:t>
      </w:r>
      <w:r w:rsidRPr="00C955C4">
        <w:rPr>
          <w:rFonts w:ascii="Times New Roman" w:eastAsia="Times New Roman" w:hAnsi="Times New Roman" w:cs="Times New Roman"/>
          <w:color w:val="FF0000"/>
          <w:sz w:val="24"/>
          <w:szCs w:val="24"/>
        </w:rPr>
        <w:t>in the brain</w:t>
      </w:r>
      <w:r w:rsidRPr="00C955C4">
        <w:rPr>
          <w:rFonts w:ascii="Times New Roman" w:eastAsia="Times New Roman" w:hAnsi="Times New Roman" w:cs="Times New Roman"/>
          <w:sz w:val="24"/>
          <w:szCs w:val="24"/>
        </w:rPr>
        <w:t xml:space="preserve">. On Gradient 2, the identified ROIs within DMN were those medial regions located closer in the brain to FPN and temporal regions </w:t>
      </w:r>
      <w:r w:rsidRPr="00C955C4">
        <w:rPr>
          <w:rFonts w:ascii="Times New Roman" w:eastAsia="Times New Roman" w:hAnsi="Times New Roman" w:cs="Times New Roman"/>
          <w:color w:val="FF0000"/>
          <w:sz w:val="24"/>
          <w:szCs w:val="24"/>
        </w:rPr>
        <w:t xml:space="preserve">located closer in the brain </w:t>
      </w:r>
      <w:r w:rsidRPr="00C955C4">
        <w:rPr>
          <w:rFonts w:ascii="Times New Roman" w:eastAsia="Times New Roman" w:hAnsi="Times New Roman" w:cs="Times New Roman"/>
          <w:sz w:val="24"/>
          <w:szCs w:val="24"/>
        </w:rPr>
        <w:t>to VIS.</w:t>
      </w:r>
      <w:r w:rsidRPr="00C955C4">
        <w:rPr>
          <w:rFonts w:ascii="Times New Roman" w:eastAsia="Times New Roman" w:hAnsi="Times New Roman" w:cs="Times New Roman"/>
          <w:bCs/>
          <w:iCs/>
          <w:sz w:val="24"/>
          <w:szCs w:val="24"/>
        </w:rPr>
        <w:t>”</w:t>
      </w:r>
      <w:r w:rsidRPr="00C955C4">
        <w:rPr>
          <w:rFonts w:ascii="Times New Roman" w:eastAsia="Times New Roman" w:hAnsi="Times New Roman" w:cs="Times New Roman"/>
          <w:b/>
          <w:iCs/>
          <w:sz w:val="24"/>
          <w:szCs w:val="24"/>
        </w:rPr>
        <w:t xml:space="preserve"> – </w:t>
      </w:r>
      <w:r w:rsidRPr="00C955C4">
        <w:rPr>
          <w:rFonts w:ascii="Times New Roman" w:eastAsia="Times New Roman" w:hAnsi="Times New Roman" w:cs="Times New Roman"/>
          <w:bCs/>
          <w:iCs/>
          <w:sz w:val="24"/>
          <w:szCs w:val="24"/>
        </w:rPr>
        <w:t>Supplementary Materials p. 6</w:t>
      </w:r>
    </w:p>
    <w:p w14:paraId="737234C9" w14:textId="77777777" w:rsidR="00826E5D" w:rsidRPr="00C955C4" w:rsidRDefault="00000000">
      <w:pPr>
        <w:rPr>
          <w:rFonts w:ascii="Times New Roman" w:eastAsia="Times New Roman" w:hAnsi="Times New Roman" w:cs="Times New Roman"/>
          <w:color w:val="4472C4"/>
          <w:sz w:val="24"/>
          <w:szCs w:val="24"/>
        </w:rPr>
      </w:pPr>
      <w:r w:rsidRPr="00C955C4">
        <w:rPr>
          <w:rFonts w:ascii="Times New Roman" w:eastAsia="Times New Roman" w:hAnsi="Times New Roman" w:cs="Times New Roman"/>
          <w:b/>
          <w:sz w:val="24"/>
          <w:szCs w:val="24"/>
        </w:rPr>
        <w:t>“Figure 2. Group differences in Gradients 1-3. A</w:t>
      </w:r>
      <w:r w:rsidRPr="00C955C4">
        <w:rPr>
          <w:rFonts w:ascii="Times New Roman" w:eastAsia="Times New Roman" w:hAnsi="Times New Roman" w:cs="Times New Roman"/>
          <w:sz w:val="24"/>
          <w:szCs w:val="24"/>
        </w:rPr>
        <w:t xml:space="preserve"> shows the brain regions with significant group differences according to two-sample </w:t>
      </w:r>
      <w:r w:rsidRPr="00C955C4">
        <w:rPr>
          <w:rFonts w:ascii="Times New Roman" w:eastAsia="Times New Roman" w:hAnsi="Times New Roman" w:cs="Times New Roman"/>
          <w:i/>
          <w:sz w:val="24"/>
          <w:szCs w:val="24"/>
        </w:rPr>
        <w:t>t</w:t>
      </w:r>
      <w:r w:rsidRPr="00C955C4">
        <w:rPr>
          <w:rFonts w:ascii="Times New Roman" w:eastAsia="Times New Roman" w:hAnsi="Times New Roman" w:cs="Times New Roman"/>
          <w:sz w:val="24"/>
          <w:szCs w:val="24"/>
        </w:rPr>
        <w:t xml:space="preserve">-tests (as linear models). Warm colors indicate Controls being significantly closer </w:t>
      </w:r>
      <w:r w:rsidRPr="00C955C4">
        <w:rPr>
          <w:rFonts w:ascii="Times New Roman" w:eastAsia="Times New Roman" w:hAnsi="Times New Roman" w:cs="Times New Roman"/>
          <w:color w:val="FF0000"/>
          <w:sz w:val="24"/>
          <w:szCs w:val="24"/>
        </w:rPr>
        <w:t>than SSDs to the positive ends of the gradients (i.e., the default/frontoparietal, the visual, and the frontoparietal networks, respectively)</w:t>
      </w:r>
      <w:r w:rsidRPr="00C955C4">
        <w:rPr>
          <w:rFonts w:ascii="Times New Roman" w:eastAsia="Times New Roman" w:hAnsi="Times New Roman" w:cs="Times New Roman"/>
          <w:sz w:val="24"/>
          <w:szCs w:val="24"/>
        </w:rPr>
        <w:t>; cold colors indicate</w:t>
      </w:r>
      <w:r w:rsidRPr="00C955C4">
        <w:rPr>
          <w:rFonts w:ascii="Times New Roman" w:eastAsia="Times New Roman" w:hAnsi="Times New Roman" w:cs="Times New Roman"/>
          <w:color w:val="660000"/>
          <w:sz w:val="24"/>
          <w:szCs w:val="24"/>
        </w:rPr>
        <w:t xml:space="preserve"> </w:t>
      </w:r>
      <w:r w:rsidRPr="00C955C4">
        <w:rPr>
          <w:rFonts w:ascii="Times New Roman" w:eastAsia="Times New Roman" w:hAnsi="Times New Roman" w:cs="Times New Roman"/>
          <w:color w:val="FF0000"/>
          <w:sz w:val="24"/>
          <w:szCs w:val="24"/>
        </w:rPr>
        <w:t>Controls</w:t>
      </w:r>
      <w:r w:rsidRPr="00C955C4">
        <w:rPr>
          <w:rFonts w:ascii="Times New Roman" w:eastAsia="Times New Roman" w:hAnsi="Times New Roman" w:cs="Times New Roman"/>
          <w:color w:val="660000"/>
          <w:sz w:val="24"/>
          <w:szCs w:val="24"/>
        </w:rPr>
        <w:t xml:space="preserve"> </w:t>
      </w:r>
      <w:r w:rsidRPr="00C955C4">
        <w:rPr>
          <w:rFonts w:ascii="Times New Roman" w:eastAsia="Times New Roman" w:hAnsi="Times New Roman" w:cs="Times New Roman"/>
          <w:sz w:val="24"/>
          <w:szCs w:val="24"/>
        </w:rPr>
        <w:t>being significantly closer</w:t>
      </w:r>
      <w:r w:rsidRPr="00C955C4">
        <w:rPr>
          <w:rFonts w:ascii="Times New Roman" w:eastAsia="Times New Roman" w:hAnsi="Times New Roman" w:cs="Times New Roman"/>
          <w:color w:val="660000"/>
          <w:sz w:val="24"/>
          <w:szCs w:val="24"/>
        </w:rPr>
        <w:t xml:space="preserve"> </w:t>
      </w:r>
      <w:r w:rsidRPr="00C955C4">
        <w:rPr>
          <w:rFonts w:ascii="Times New Roman" w:eastAsia="Times New Roman" w:hAnsi="Times New Roman" w:cs="Times New Roman"/>
          <w:color w:val="FF0000"/>
          <w:sz w:val="24"/>
          <w:szCs w:val="24"/>
        </w:rPr>
        <w:t>than SSDs to the negative ends of the gradients (i.e., the somatosensory/visual, the auditory/motor, and the default mode networks, respectively)</w:t>
      </w:r>
      <w:r w:rsidRPr="00C955C4">
        <w:rPr>
          <w:rFonts w:ascii="Times New Roman" w:eastAsia="Times New Roman" w:hAnsi="Times New Roman" w:cs="Times New Roman"/>
          <w:color w:val="660000"/>
          <w:sz w:val="24"/>
          <w:szCs w:val="24"/>
        </w:rPr>
        <w:t>.</w:t>
      </w:r>
      <w:r w:rsidRPr="00C955C4">
        <w:rPr>
          <w:rFonts w:ascii="Times New Roman" w:eastAsia="Times New Roman" w:hAnsi="Times New Roman" w:cs="Times New Roman"/>
          <w:sz w:val="24"/>
          <w:szCs w:val="24"/>
        </w:rPr>
        <w:t>”</w:t>
      </w:r>
    </w:p>
    <w:p w14:paraId="0DF5F3BA" w14:textId="77777777" w:rsidR="00C91E15" w:rsidRPr="00C955C4" w:rsidRDefault="00C91E15">
      <w:pPr>
        <w:rPr>
          <w:rFonts w:ascii="Times New Roman" w:eastAsia="Times New Roman" w:hAnsi="Times New Roman" w:cs="Times New Roman"/>
          <w:i/>
          <w:sz w:val="24"/>
          <w:szCs w:val="24"/>
        </w:rPr>
      </w:pPr>
    </w:p>
    <w:p w14:paraId="7F5FF13C" w14:textId="27B60BF8" w:rsidR="00826E5D" w:rsidRPr="00C955C4" w:rsidRDefault="00000000">
      <w:pPr>
        <w:rPr>
          <w:rFonts w:ascii="Times New Roman" w:eastAsia="Times New Roman" w:hAnsi="Times New Roman" w:cs="Times New Roman"/>
          <w:color w:val="4472C4"/>
          <w:sz w:val="24"/>
          <w:szCs w:val="24"/>
        </w:rPr>
      </w:pPr>
      <w:r w:rsidRPr="00C955C4">
        <w:rPr>
          <w:rFonts w:ascii="Times New Roman" w:eastAsia="Times New Roman" w:hAnsi="Times New Roman" w:cs="Times New Roman"/>
          <w:i/>
          <w:sz w:val="24"/>
          <w:szCs w:val="24"/>
        </w:rPr>
        <w:t>In the Discussion, the authors should cite some of the broad literature by other groups showing sensory abnormalities in SSD in addition to their own work.</w:t>
      </w:r>
      <w:r w:rsidRPr="00C955C4">
        <w:rPr>
          <w:rFonts w:ascii="Times New Roman" w:eastAsia="Times New Roman" w:hAnsi="Times New Roman" w:cs="Times New Roman"/>
          <w:sz w:val="24"/>
          <w:szCs w:val="24"/>
        </w:rPr>
        <w:br/>
      </w:r>
    </w:p>
    <w:p w14:paraId="1EB6927F" w14:textId="597EBEF3" w:rsidR="00826E5D" w:rsidRPr="00C955C4" w:rsidRDefault="00000000">
      <w:pPr>
        <w:rPr>
          <w:rFonts w:ascii="Times New Roman" w:eastAsia="Times New Roman" w:hAnsi="Times New Roman" w:cs="Times New Roman"/>
          <w:color w:val="2F5496" w:themeColor="accent1" w:themeShade="BF"/>
          <w:sz w:val="24"/>
          <w:szCs w:val="24"/>
        </w:rPr>
      </w:pPr>
      <w:r w:rsidRPr="00C955C4">
        <w:rPr>
          <w:rFonts w:ascii="Times New Roman" w:eastAsia="Times New Roman" w:hAnsi="Times New Roman" w:cs="Times New Roman"/>
          <w:color w:val="2F5496" w:themeColor="accent1" w:themeShade="BF"/>
          <w:sz w:val="24"/>
          <w:szCs w:val="24"/>
        </w:rPr>
        <w:t xml:space="preserve">We thank the reviewer for the suggestion. We have </w:t>
      </w:r>
      <w:r w:rsidR="006D5886" w:rsidRPr="00C955C4">
        <w:rPr>
          <w:rFonts w:ascii="Times New Roman" w:eastAsia="Times New Roman" w:hAnsi="Times New Roman" w:cs="Times New Roman"/>
          <w:color w:val="2F5496" w:themeColor="accent1" w:themeShade="BF"/>
          <w:sz w:val="24"/>
          <w:szCs w:val="24"/>
        </w:rPr>
        <w:t xml:space="preserve">now </w:t>
      </w:r>
      <w:r w:rsidRPr="00C955C4">
        <w:rPr>
          <w:rFonts w:ascii="Times New Roman" w:eastAsia="Times New Roman" w:hAnsi="Times New Roman" w:cs="Times New Roman"/>
          <w:color w:val="2F5496" w:themeColor="accent1" w:themeShade="BF"/>
          <w:sz w:val="24"/>
          <w:szCs w:val="24"/>
        </w:rPr>
        <w:t>included more citations to address the sensory abnormalities findings in SSD</w:t>
      </w:r>
      <w:r w:rsidR="003F1678" w:rsidRPr="00C955C4">
        <w:rPr>
          <w:rFonts w:ascii="Times New Roman" w:eastAsia="Times New Roman" w:hAnsi="Times New Roman" w:cs="Times New Roman"/>
          <w:color w:val="2F5496" w:themeColor="accent1" w:themeShade="BF"/>
          <w:sz w:val="24"/>
          <w:szCs w:val="24"/>
        </w:rPr>
        <w:t>s</w:t>
      </w:r>
      <w:r w:rsidRPr="00C955C4">
        <w:rPr>
          <w:rFonts w:ascii="Times New Roman" w:eastAsia="Times New Roman" w:hAnsi="Times New Roman" w:cs="Times New Roman"/>
          <w:color w:val="2F5496" w:themeColor="accent1" w:themeShade="BF"/>
          <w:sz w:val="24"/>
          <w:szCs w:val="24"/>
        </w:rPr>
        <w:t xml:space="preserve"> in the </w:t>
      </w:r>
      <w:r w:rsidRPr="00C955C4">
        <w:rPr>
          <w:rFonts w:ascii="Times New Roman" w:eastAsia="Times New Roman" w:hAnsi="Times New Roman" w:cs="Times New Roman"/>
          <w:b/>
          <w:color w:val="2F5496" w:themeColor="accent1" w:themeShade="BF"/>
          <w:sz w:val="24"/>
          <w:szCs w:val="24"/>
        </w:rPr>
        <w:t>Discussion</w:t>
      </w:r>
      <w:r w:rsidRPr="00C955C4">
        <w:rPr>
          <w:rFonts w:ascii="Times New Roman" w:eastAsia="Times New Roman" w:hAnsi="Times New Roman" w:cs="Times New Roman"/>
          <w:color w:val="2F5496" w:themeColor="accent1" w:themeShade="BF"/>
          <w:sz w:val="24"/>
          <w:szCs w:val="24"/>
        </w:rPr>
        <w:t>:</w:t>
      </w:r>
      <w:r w:rsidRPr="00C955C4">
        <w:rPr>
          <w:rFonts w:ascii="Times New Roman" w:eastAsia="Times New Roman" w:hAnsi="Times New Roman" w:cs="Times New Roman"/>
          <w:color w:val="2F5496" w:themeColor="accent1" w:themeShade="BF"/>
          <w:sz w:val="24"/>
          <w:szCs w:val="24"/>
        </w:rPr>
        <w:br/>
      </w:r>
    </w:p>
    <w:p w14:paraId="5D1EC3D0" w14:textId="7D3014E9" w:rsidR="00826E5D" w:rsidRPr="00C955C4" w:rsidRDefault="00000000">
      <w:pPr>
        <w:rPr>
          <w:rFonts w:ascii="Times New Roman" w:eastAsia="Times New Roman" w:hAnsi="Times New Roman" w:cs="Times New Roman"/>
          <w:sz w:val="24"/>
          <w:szCs w:val="24"/>
        </w:rPr>
      </w:pPr>
      <w:r w:rsidRPr="00C955C4">
        <w:rPr>
          <w:rFonts w:ascii="Times New Roman" w:eastAsia="Times New Roman" w:hAnsi="Times New Roman" w:cs="Times New Roman"/>
          <w:sz w:val="24"/>
          <w:szCs w:val="24"/>
        </w:rPr>
        <w:t>“</w:t>
      </w:r>
      <w:r w:rsidR="00634734" w:rsidRPr="00C955C4">
        <w:rPr>
          <w:rFonts w:ascii="Times New Roman" w:eastAsia="Times New Roman" w:hAnsi="Times New Roman" w:cs="Times New Roman"/>
          <w:sz w:val="24"/>
          <w:szCs w:val="24"/>
        </w:rPr>
        <w:t xml:space="preserve">These findings are consistent with </w:t>
      </w:r>
      <w:r w:rsidR="00634734" w:rsidRPr="00C955C4">
        <w:rPr>
          <w:rFonts w:ascii="Times New Roman" w:eastAsia="Times New Roman" w:hAnsi="Times New Roman" w:cs="Times New Roman"/>
          <w:color w:val="FF0000"/>
          <w:sz w:val="24"/>
          <w:szCs w:val="24"/>
        </w:rPr>
        <w:t>stronger</w:t>
      </w:r>
      <w:r w:rsidR="00634734" w:rsidRPr="00C955C4">
        <w:rPr>
          <w:rFonts w:ascii="Times New Roman" w:eastAsia="Times New Roman" w:hAnsi="Times New Roman" w:cs="Times New Roman"/>
          <w:sz w:val="24"/>
          <w:szCs w:val="24"/>
        </w:rPr>
        <w:t xml:space="preserve"> thalamic-sensorimotor connectivity </w:t>
      </w:r>
      <w:r w:rsidR="00634734" w:rsidRPr="00C955C4">
        <w:rPr>
          <w:rFonts w:ascii="Times New Roman" w:eastAsia="Times New Roman" w:hAnsi="Times New Roman" w:cs="Times New Roman"/>
          <w:color w:val="FF0000"/>
          <w:sz w:val="24"/>
          <w:szCs w:val="24"/>
        </w:rPr>
        <w:t>in SSD</w:t>
      </w:r>
      <w:r w:rsidR="003F1678" w:rsidRPr="00C955C4">
        <w:rPr>
          <w:rFonts w:ascii="Times New Roman" w:eastAsia="Times New Roman" w:hAnsi="Times New Roman" w:cs="Times New Roman"/>
          <w:color w:val="FF0000"/>
          <w:sz w:val="24"/>
          <w:szCs w:val="24"/>
        </w:rPr>
        <w:t>s</w:t>
      </w:r>
      <w:r w:rsidR="00634734" w:rsidRPr="00C955C4">
        <w:rPr>
          <w:rFonts w:ascii="Times New Roman" w:eastAsia="Times New Roman" w:hAnsi="Times New Roman" w:cs="Times New Roman"/>
          <w:color w:val="FF0000"/>
          <w:sz w:val="24"/>
          <w:szCs w:val="24"/>
        </w:rPr>
        <w:t xml:space="preserve"> as opposed to </w:t>
      </w:r>
      <w:r w:rsidR="003F1678" w:rsidRPr="00C955C4">
        <w:rPr>
          <w:rFonts w:ascii="Times New Roman" w:eastAsia="Times New Roman" w:hAnsi="Times New Roman" w:cs="Times New Roman"/>
          <w:color w:val="FF0000"/>
          <w:sz w:val="24"/>
          <w:szCs w:val="24"/>
        </w:rPr>
        <w:t>C</w:t>
      </w:r>
      <w:r w:rsidR="00634734" w:rsidRPr="00C955C4">
        <w:rPr>
          <w:rFonts w:ascii="Times New Roman" w:eastAsia="Times New Roman" w:hAnsi="Times New Roman" w:cs="Times New Roman"/>
          <w:color w:val="FF0000"/>
          <w:sz w:val="24"/>
          <w:szCs w:val="24"/>
        </w:rPr>
        <w:t xml:space="preserve">ontrols </w:t>
      </w:r>
      <w:r w:rsidR="00634734" w:rsidRPr="00C955C4">
        <w:rPr>
          <w:rFonts w:ascii="Times New Roman" w:eastAsia="Times New Roman" w:hAnsi="Times New Roman" w:cs="Times New Roman"/>
          <w:sz w:val="24"/>
          <w:szCs w:val="24"/>
        </w:rPr>
        <w:t>in previous literature</w:t>
      </w:r>
      <w:r w:rsidR="00634734" w:rsidRPr="00C955C4">
        <w:rPr>
          <w:rFonts w:ascii="Times New Roman" w:eastAsia="Times New Roman" w:hAnsi="Times New Roman" w:cs="Times New Roman"/>
          <w:color w:val="FF0000"/>
          <w:sz w:val="24"/>
          <w:szCs w:val="24"/>
        </w:rPr>
        <w:t xml:space="preserve"> </w:t>
      </w:r>
      <w:r w:rsidR="00634734" w:rsidRPr="00C955C4">
        <w:rPr>
          <w:rFonts w:ascii="Times New Roman" w:hAnsi="Times New Roman" w:cs="Times New Roman"/>
          <w:sz w:val="24"/>
          <w:szCs w:val="24"/>
        </w:rPr>
        <w:fldChar w:fldCharType="begin"/>
      </w:r>
      <w:r w:rsidR="00634734" w:rsidRPr="00C955C4">
        <w:rPr>
          <w:rFonts w:ascii="Times New Roman" w:hAnsi="Times New Roman" w:cs="Times New Roman"/>
          <w:sz w:val="24"/>
          <w:szCs w:val="24"/>
        </w:rPr>
        <w:instrText xml:space="preserve"> ADDIN ZOTERO_ITEM CSL_CITATION {"citationID":"r2cMXuGe","properties":{"formattedCitation":"(62\\uc0\\u8211{}64)","plainCitation":"(62–64)","noteIndex":0},"citationItems":[{"id":777,"uris":["http://zotero.org/users/9101184/items/DQY7YH9H"],"itemData":{"id":777,"type":"article-journal","container-title":"Cerebral Cortex","DOI":"10.1093/cercor/bht165","ISSN":"1047-3211, 1460-2199","issue":"12","journalAbbreviation":"Cerebral Cortex","language":"en","page":"3116-3130","source":"DOI.org (Crossref)","title":"Characterizing Thalamo-Cortical Disturbances in Schizophrenia and Bipolar Illness","volume":"24","author":[{"family":"Anticevic","given":"A."},{"family":"Cole","given":"M. W."},{"family":"Repovs","given":"G."},{"family":"Murray","given":"J. D."},{"family":"Brumbaugh","given":"M. S."},{"family":"Winkler","given":"A. M."},{"family":"Savic","given":"A."},{"family":"Krystal","given":"J. H."},{"family":"Pearlson","given":"G. D."},{"family":"Glahn","given":"D. C."}],"issued":{"date-parts":[["2014",12,1]]}}},{"id":733,"uris":["http://zotero.org/users/9101184/items/DWQJQ5W5"],"itemData":{"id":733,"type":"article-journal","container-title":"NeuroImage: Clinical","DOI":"10.1016/j.nicl.2014.07.003","ISSN":"22131582","journalAbbreviation":"NeuroImage: Clinical","language":"en","page":"298-308","source":"DOI.org (Crossref)","title":"Dynamic functional connectivity analysis reveals transient states of dysconnectivity in schizophrenia","volume":"5","author":[{"family":"Damaraju","given":"E."},{"family":"Allen","given":"E.A."},{"family":"Belger","given":"A."},{"family":"Ford","given":"J.M."},{"family":"McEwen","given":"S."},{"family":"Mathalon","given":"D.H."},{"family":"Mueller","given":"B.A."},{"family":"Pearlson","given":"G.D."},{"family":"Potkin","given":"S.G."},{"family":"Preda","given":"A."},{"family":"Turner","given":"J.A."},{"family":"Vaidya","given":"J.G."},{"family":"Van Erp","given":"T.G."},{"family":"Calhoun","given":"V.D."}],"issued":{"date-parts":[["2014"]]}}},{"id":774,"uris":["http://zotero.org/users/9101184/items/XWCET27W"],"itemData":{"id":774,"type":"article-journal","container-title":"American Journal of Psychiatry","DOI":"10.1176/appi.ajp.2012.12010056","ISSN":"0002-953X, 1535-7228","issue":"10","journalAbbreviation":"AJP","language":"en","page":"1092-1099","source":"DOI.org (Crossref)","title":"Thalamocortical Dysconnectivity in Schizophrenia","volume":"169","author":[{"family":"Woodward","given":"Neil D."},{"family":"Karbasforoushan","given":"Haleh"},{"family":"Heckers","given":"Stephan"}],"issued":{"date-parts":[["2012",10]]}}}],"schema":"https://github.com/citation-style-language/schema/raw/master/csl-citation.json"} </w:instrText>
      </w:r>
      <w:r w:rsidR="00634734" w:rsidRPr="00C955C4">
        <w:rPr>
          <w:rFonts w:ascii="Times New Roman" w:hAnsi="Times New Roman" w:cs="Times New Roman"/>
          <w:sz w:val="24"/>
          <w:szCs w:val="24"/>
        </w:rPr>
        <w:fldChar w:fldCharType="separate"/>
      </w:r>
      <w:r w:rsidR="00634734" w:rsidRPr="00C955C4">
        <w:rPr>
          <w:rFonts w:ascii="Times New Roman" w:hAnsi="Times New Roman" w:cs="Times New Roman"/>
          <w:sz w:val="24"/>
          <w:szCs w:val="24"/>
        </w:rPr>
        <w:t>(6</w:t>
      </w:r>
      <w:r w:rsidR="000E2872" w:rsidRPr="00C955C4">
        <w:rPr>
          <w:rFonts w:ascii="Times New Roman" w:hAnsi="Times New Roman" w:cs="Times New Roman"/>
          <w:sz w:val="24"/>
          <w:szCs w:val="24"/>
        </w:rPr>
        <w:t>5</w:t>
      </w:r>
      <w:r w:rsidR="00634734" w:rsidRPr="00C955C4">
        <w:rPr>
          <w:rFonts w:ascii="Times New Roman" w:hAnsi="Times New Roman" w:cs="Times New Roman"/>
          <w:sz w:val="24"/>
          <w:szCs w:val="24"/>
        </w:rPr>
        <w:t>–6</w:t>
      </w:r>
      <w:r w:rsidR="000E2872" w:rsidRPr="00C955C4">
        <w:rPr>
          <w:rFonts w:ascii="Times New Roman" w:hAnsi="Times New Roman" w:cs="Times New Roman"/>
          <w:sz w:val="24"/>
          <w:szCs w:val="24"/>
        </w:rPr>
        <w:t>7</w:t>
      </w:r>
      <w:r w:rsidR="00634734" w:rsidRPr="00C955C4">
        <w:rPr>
          <w:rFonts w:ascii="Times New Roman" w:hAnsi="Times New Roman" w:cs="Times New Roman"/>
          <w:sz w:val="24"/>
          <w:szCs w:val="24"/>
        </w:rPr>
        <w:t>)</w:t>
      </w:r>
      <w:r w:rsidR="00634734" w:rsidRPr="00C955C4">
        <w:rPr>
          <w:rFonts w:ascii="Times New Roman" w:hAnsi="Times New Roman" w:cs="Times New Roman"/>
          <w:sz w:val="24"/>
          <w:szCs w:val="24"/>
        </w:rPr>
        <w:fldChar w:fldCharType="end"/>
      </w:r>
      <w:r w:rsidR="00634734" w:rsidRPr="00C955C4">
        <w:rPr>
          <w:rFonts w:ascii="Times New Roman" w:eastAsia="Times New Roman" w:hAnsi="Times New Roman" w:cs="Times New Roman"/>
          <w:sz w:val="24"/>
          <w:szCs w:val="24"/>
        </w:rPr>
        <w:t xml:space="preserve"> and </w:t>
      </w:r>
      <w:r w:rsidR="00634734" w:rsidRPr="00C955C4">
        <w:rPr>
          <w:rFonts w:ascii="Times New Roman" w:eastAsia="Times New Roman" w:hAnsi="Times New Roman" w:cs="Times New Roman"/>
          <w:color w:val="FF0000"/>
          <w:sz w:val="24"/>
          <w:szCs w:val="24"/>
        </w:rPr>
        <w:t xml:space="preserve">aligned with previous literature that demonstrated the relationships between abnormal thalamic connectivity and sensory abnormalities </w:t>
      </w:r>
      <w:r w:rsidR="00634734" w:rsidRPr="00C955C4">
        <w:rPr>
          <w:rFonts w:ascii="Times New Roman" w:eastAsia="Times New Roman" w:hAnsi="Times New Roman" w:cs="Times New Roman"/>
          <w:color w:val="FF0000"/>
          <w:sz w:val="24"/>
          <w:szCs w:val="24"/>
        </w:rPr>
        <w:fldChar w:fldCharType="begin"/>
      </w:r>
      <w:r w:rsidR="00634734" w:rsidRPr="00C955C4">
        <w:rPr>
          <w:rFonts w:ascii="Times New Roman" w:eastAsia="Times New Roman" w:hAnsi="Times New Roman" w:cs="Times New Roman"/>
          <w:color w:val="FF0000"/>
          <w:sz w:val="24"/>
          <w:szCs w:val="24"/>
        </w:rPr>
        <w:instrText xml:space="preserve"> ADDIN ZOTERO_ITEM CSL_CITATION {"citationID":"w9klB69Q","properties":{"formattedCitation":"(65,66)","plainCitation":"(65,66)","noteIndex":0},"citationItems":[{"id":1055,"uris":["http://zotero.org/users/9101184/items/H89FWG3X"],"itemData":{"id":1055,"type":"article-journal","container-title":"Trends in Neurosciences","DOI":"10.1016/j.tins.2022.08.008","ISSN":"01662236","issue":"11","journalAbbreviation":"Trends in Neurosciences","language":"en","page":"798-808","source":"DOI.org (Crossref)","title":"Consider the pons: bridging the gap on sensory prediction abnormalities in schizophrenia","title-short":"Consider the pons","volume":"45","author":[{"family":"Abram","given":"Samantha V."},{"family":"Hua","given":"Jessica P.Y."},{"family":"Ford","given":"Judith M."}],"issued":{"date-parts":[["2022",11]]}}},{"id":1053,"uris":["http://zotero.org/users/9101184/items/LFF98TYR"],"itemData":{"id":1053,"type":"article-journal","abstract":"Based on recent insight into the thalamocortical system and its role in perception and conscious experience, a unified pathophysiological framework for hallucinations in neurological and psychiatric conditions is proposed, which integrates previously unrelated neurobiological and psychological findings. Gamma-frequency rhythms of discharge activity from thalamic and cortical neurons are facilitated by cholinergic arousal and resonate in networks of thalamocortical circuits, thereby transiently forming assemblies of coherent gamma oscillations under constraints of afferent sensory input and prefrontal attentional mechanisms. If perception is based on synchronisation of intrinsic gamma activity in the thalamocortical system, then sensory input to specific thalamic nuclei may merely play a constraining role. Hallucinations can be regarded as underconstrained perceptions that arise when the impact of sensory input on activation of thalamocortical circuits and synchronisation of thalamocortical gamma activity is reduced. In conditions that are accompanied by hallucinations, factors such as cortical hyperexcitability, cortical attentional mechanisms, hyperarousal, increased noise in specific thalamic nuclei, and random sensory input to specific thalamic nuclei may, to a varying degree, contribute to underconstrained activation of thalamocortical circuits. The reticular thalamic nucleus plays an important role in suppressing random activity of relay cells in specific thalamic nuclei, and its dysfunction may be implicated in the biological vulnerability to hallucinations in schizophrenia. Combined with general activation during cholinergic arousal, this leads to excessive disinhibition in specific thalamic nuclei, which may allow cortical \nattentional mechanisms to recruit thalamic relay cells into resonant assemblies of gamma oscillations, regardless of their actual sensory input, thereby producing an underconstrained perceptual experience.","container-title":"Behavioral and Brain Sciences","DOI":"10.1017/S0140525X04000184","ISSN":"0140-525X, 1469-1825","issue":"6","journalAbbreviation":"Behav Brain Sci","language":"en","license":"https://www.cambridge.org/core/terms","page":"771-787","source":"DOI.org (Crossref)","title":"Hallucinations in schizophrenia, sensory impairment, and brain disease: A unifying model","title-short":"Hallucinations in schizophrenia, sensory impairment, and brain disease","volume":"27","author":[{"family":"Behrendt","given":"Ralf-Peter"},{"family":"Young","given":"Claire"}],"issued":{"date-parts":[["2004",12]]}}}],"schema":"https://github.com/citation-style-language/schema/raw/master/csl-citation.json"} </w:instrText>
      </w:r>
      <w:r w:rsidR="00634734" w:rsidRPr="00C955C4">
        <w:rPr>
          <w:rFonts w:ascii="Times New Roman" w:eastAsia="Times New Roman" w:hAnsi="Times New Roman" w:cs="Times New Roman"/>
          <w:color w:val="FF0000"/>
          <w:sz w:val="24"/>
          <w:szCs w:val="24"/>
        </w:rPr>
        <w:fldChar w:fldCharType="separate"/>
      </w:r>
      <w:r w:rsidR="00634734" w:rsidRPr="00C955C4">
        <w:rPr>
          <w:rFonts w:ascii="Times New Roman" w:hAnsi="Times New Roman" w:cs="Times New Roman"/>
          <w:color w:val="FF0000"/>
          <w:sz w:val="24"/>
          <w:szCs w:val="24"/>
        </w:rPr>
        <w:t>(6</w:t>
      </w:r>
      <w:r w:rsidR="000E2872" w:rsidRPr="00C955C4">
        <w:rPr>
          <w:rFonts w:ascii="Times New Roman" w:hAnsi="Times New Roman" w:cs="Times New Roman"/>
          <w:color w:val="FF0000"/>
          <w:sz w:val="24"/>
          <w:szCs w:val="24"/>
        </w:rPr>
        <w:t>8</w:t>
      </w:r>
      <w:r w:rsidR="00634734" w:rsidRPr="00C955C4">
        <w:rPr>
          <w:rFonts w:ascii="Times New Roman" w:hAnsi="Times New Roman" w:cs="Times New Roman"/>
          <w:color w:val="FF0000"/>
          <w:sz w:val="24"/>
          <w:szCs w:val="24"/>
        </w:rPr>
        <w:t>,6</w:t>
      </w:r>
      <w:r w:rsidR="000E2872" w:rsidRPr="00C955C4">
        <w:rPr>
          <w:rFonts w:ascii="Times New Roman" w:hAnsi="Times New Roman" w:cs="Times New Roman"/>
          <w:color w:val="FF0000"/>
          <w:sz w:val="24"/>
          <w:szCs w:val="24"/>
        </w:rPr>
        <w:t>9</w:t>
      </w:r>
      <w:r w:rsidR="00634734" w:rsidRPr="00C955C4">
        <w:rPr>
          <w:rFonts w:ascii="Times New Roman" w:hAnsi="Times New Roman" w:cs="Times New Roman"/>
          <w:color w:val="FF0000"/>
          <w:sz w:val="24"/>
          <w:szCs w:val="24"/>
        </w:rPr>
        <w:t>)</w:t>
      </w:r>
      <w:r w:rsidR="00634734" w:rsidRPr="00C955C4">
        <w:rPr>
          <w:rFonts w:ascii="Times New Roman" w:eastAsia="Times New Roman" w:hAnsi="Times New Roman" w:cs="Times New Roman"/>
          <w:color w:val="FF0000"/>
          <w:sz w:val="24"/>
          <w:szCs w:val="24"/>
        </w:rPr>
        <w:fldChar w:fldCharType="end"/>
      </w:r>
      <w:r w:rsidR="00634734" w:rsidRPr="00C955C4">
        <w:rPr>
          <w:rFonts w:ascii="Times New Roman" w:eastAsia="Times New Roman" w:hAnsi="Times New Roman" w:cs="Times New Roman"/>
          <w:color w:val="FF0000"/>
          <w:sz w:val="24"/>
          <w:szCs w:val="24"/>
        </w:rPr>
        <w:t xml:space="preserve">. Together, these results </w:t>
      </w:r>
      <w:r w:rsidR="00634734" w:rsidRPr="00C955C4">
        <w:rPr>
          <w:rFonts w:ascii="Times New Roman" w:eastAsia="Times New Roman" w:hAnsi="Times New Roman" w:cs="Times New Roman"/>
          <w:sz w:val="24"/>
          <w:szCs w:val="24"/>
        </w:rPr>
        <w:t xml:space="preserve">support the hypothesis proposed by Andreasen et al. </w:t>
      </w:r>
      <w:r w:rsidR="00634734" w:rsidRPr="00C955C4">
        <w:rPr>
          <w:rFonts w:ascii="Times New Roman" w:hAnsi="Times New Roman" w:cs="Times New Roman"/>
          <w:sz w:val="24"/>
          <w:szCs w:val="24"/>
        </w:rPr>
        <w:fldChar w:fldCharType="begin"/>
      </w:r>
      <w:r w:rsidR="00634734" w:rsidRPr="00C955C4">
        <w:rPr>
          <w:rFonts w:ascii="Times New Roman" w:hAnsi="Times New Roman" w:cs="Times New Roman"/>
          <w:sz w:val="24"/>
          <w:szCs w:val="24"/>
        </w:rPr>
        <w:instrText xml:space="preserve"> ADDIN ZOTERO_ITEM CSL_CITATION {"citationID":"zM5fwD0q","properties":{"formattedCitation":"(67)","plainCitation":"(67)","noteIndex":0},"citationItems":[{"id":726,"uris":["http://zotero.org/users/9101184/items/4GNLVNJ5"],"itemData":{"id":726,"type":"article-journal","container-title":"Schizophrenia Bulletin","DOI":"10.1093/oxfordjournals.schbul.a033321","ISSN":"0586-7614, 1745-1701","issue":"2","journalAbbreviation":"Schizophrenia Bulletin","language":"en","page":"203-218","source":"DOI.org (Crossref)","title":"\"Cognitive Dysmetria\" as an Integrative Theory of Schizophrenia: A Dysfunction in Cortical-Subcortical-Cerebellar Circuitry?","title-short":"\"Cognitive Dysmetria\" as an Integrative Theory of Schizophrenia","volume":"24","author":[{"family":"Andreasen","given":"N. C."},{"family":"Paradiso","given":"S."},{"family":"O'Leary","given":"D. S."}],"issued":{"date-parts":[["1998",1,1]]}}}],"schema":"https://github.com/citation-style-language/schema/raw/master/csl-citation.json"} </w:instrText>
      </w:r>
      <w:r w:rsidR="00634734" w:rsidRPr="00C955C4">
        <w:rPr>
          <w:rFonts w:ascii="Times New Roman" w:hAnsi="Times New Roman" w:cs="Times New Roman"/>
          <w:sz w:val="24"/>
          <w:szCs w:val="24"/>
        </w:rPr>
        <w:fldChar w:fldCharType="separate"/>
      </w:r>
      <w:r w:rsidR="00634734" w:rsidRPr="00C955C4">
        <w:rPr>
          <w:rFonts w:ascii="Times New Roman" w:hAnsi="Times New Roman" w:cs="Times New Roman"/>
          <w:sz w:val="24"/>
          <w:szCs w:val="24"/>
        </w:rPr>
        <w:t>(</w:t>
      </w:r>
      <w:r w:rsidR="000E2872" w:rsidRPr="00C955C4">
        <w:rPr>
          <w:rFonts w:ascii="Times New Roman" w:hAnsi="Times New Roman" w:cs="Times New Roman"/>
          <w:sz w:val="24"/>
          <w:szCs w:val="24"/>
        </w:rPr>
        <w:t>70</w:t>
      </w:r>
      <w:r w:rsidR="00634734" w:rsidRPr="00C955C4">
        <w:rPr>
          <w:rFonts w:ascii="Times New Roman" w:hAnsi="Times New Roman" w:cs="Times New Roman"/>
          <w:sz w:val="24"/>
          <w:szCs w:val="24"/>
        </w:rPr>
        <w:t>)</w:t>
      </w:r>
      <w:r w:rsidR="00634734" w:rsidRPr="00C955C4">
        <w:rPr>
          <w:rFonts w:ascii="Times New Roman" w:hAnsi="Times New Roman" w:cs="Times New Roman"/>
          <w:sz w:val="24"/>
          <w:szCs w:val="24"/>
        </w:rPr>
        <w:fldChar w:fldCharType="end"/>
      </w:r>
      <w:r w:rsidR="00634734" w:rsidRPr="00C955C4">
        <w:rPr>
          <w:rFonts w:ascii="Times New Roman" w:eastAsia="Times New Roman" w:hAnsi="Times New Roman" w:cs="Times New Roman"/>
          <w:sz w:val="24"/>
          <w:szCs w:val="24"/>
        </w:rPr>
        <w:t xml:space="preserve"> that the dysfunction of the cortical-subcortical-cerebellar circuit (with thalamus being one of the main nodes) contributes to symptoms and cognitive deficits in SSDs.</w:t>
      </w:r>
      <w:r w:rsidRPr="00C955C4">
        <w:rPr>
          <w:rFonts w:ascii="Times New Roman" w:eastAsia="Times New Roman" w:hAnsi="Times New Roman" w:cs="Times New Roman"/>
          <w:sz w:val="24"/>
          <w:szCs w:val="24"/>
        </w:rPr>
        <w:t>”</w:t>
      </w:r>
      <w:r w:rsidR="000E2872" w:rsidRPr="00C955C4">
        <w:rPr>
          <w:rFonts w:ascii="Times New Roman" w:eastAsia="Times New Roman" w:hAnsi="Times New Roman" w:cs="Times New Roman"/>
          <w:sz w:val="24"/>
          <w:szCs w:val="24"/>
        </w:rPr>
        <w:t xml:space="preserve"> – p. </w:t>
      </w:r>
      <w:r w:rsidR="00C91E15" w:rsidRPr="00C955C4">
        <w:rPr>
          <w:rFonts w:ascii="Times New Roman" w:eastAsia="Times New Roman" w:hAnsi="Times New Roman" w:cs="Times New Roman"/>
          <w:sz w:val="24"/>
          <w:szCs w:val="24"/>
        </w:rPr>
        <w:t>10</w:t>
      </w:r>
    </w:p>
    <w:p w14:paraId="5ED469D2" w14:textId="684E6297" w:rsidR="00634734" w:rsidRPr="00C955C4" w:rsidRDefault="00634734" w:rsidP="00634734">
      <w:pPr>
        <w:rPr>
          <w:rFonts w:ascii="Times New Roman" w:eastAsia="Times New Roman" w:hAnsi="Times New Roman" w:cs="Times New Roman"/>
          <w:color w:val="FF0000"/>
          <w:sz w:val="24"/>
          <w:szCs w:val="24"/>
        </w:rPr>
      </w:pPr>
      <w:r w:rsidRPr="00C955C4">
        <w:rPr>
          <w:rFonts w:ascii="Times New Roman" w:eastAsia="Times New Roman" w:hAnsi="Times New Roman" w:cs="Times New Roman"/>
          <w:color w:val="FF0000"/>
          <w:sz w:val="24"/>
          <w:szCs w:val="24"/>
        </w:rPr>
        <w:t>6</w:t>
      </w:r>
      <w:r w:rsidR="000E2872" w:rsidRPr="00C955C4">
        <w:rPr>
          <w:rFonts w:ascii="Times New Roman" w:eastAsia="Times New Roman" w:hAnsi="Times New Roman" w:cs="Times New Roman"/>
          <w:color w:val="FF0000"/>
          <w:sz w:val="24"/>
          <w:szCs w:val="24"/>
        </w:rPr>
        <w:t>5</w:t>
      </w:r>
      <w:r w:rsidRPr="00C955C4">
        <w:rPr>
          <w:rFonts w:ascii="Times New Roman" w:eastAsia="Times New Roman" w:hAnsi="Times New Roman" w:cs="Times New Roman"/>
          <w:color w:val="FF0000"/>
          <w:sz w:val="24"/>
          <w:szCs w:val="24"/>
        </w:rPr>
        <w:t xml:space="preserve">. Anticevic A, Cole MW, Repovs G, Murray JD, Brumbaugh MS, Winkler AM, </w:t>
      </w:r>
      <w:r w:rsidRPr="00C955C4">
        <w:rPr>
          <w:rFonts w:ascii="Times New Roman" w:eastAsia="Times New Roman" w:hAnsi="Times New Roman" w:cs="Times New Roman"/>
          <w:i/>
          <w:iCs/>
          <w:color w:val="FF0000"/>
          <w:sz w:val="24"/>
          <w:szCs w:val="24"/>
        </w:rPr>
        <w:t>et al.</w:t>
      </w:r>
      <w:r w:rsidRPr="00C955C4">
        <w:rPr>
          <w:rFonts w:ascii="Times New Roman" w:eastAsia="Times New Roman" w:hAnsi="Times New Roman" w:cs="Times New Roman"/>
          <w:color w:val="FF0000"/>
          <w:sz w:val="24"/>
          <w:szCs w:val="24"/>
        </w:rPr>
        <w:t xml:space="preserve"> (2014): Characterizing Thalamo-Cortical Disturbances in Schizophrenia and Bipolar Illness. </w:t>
      </w:r>
      <w:r w:rsidRPr="00C955C4">
        <w:rPr>
          <w:rFonts w:ascii="Times New Roman" w:eastAsia="Times New Roman" w:hAnsi="Times New Roman" w:cs="Times New Roman"/>
          <w:i/>
          <w:iCs/>
          <w:color w:val="FF0000"/>
          <w:sz w:val="24"/>
          <w:szCs w:val="24"/>
        </w:rPr>
        <w:t>Cereb Cortex</w:t>
      </w:r>
      <w:r w:rsidRPr="00C955C4">
        <w:rPr>
          <w:rFonts w:ascii="Times New Roman" w:eastAsia="Times New Roman" w:hAnsi="Times New Roman" w:cs="Times New Roman"/>
          <w:color w:val="FF0000"/>
          <w:sz w:val="24"/>
          <w:szCs w:val="24"/>
        </w:rPr>
        <w:t xml:space="preserve"> 24: 3116–3130.</w:t>
      </w:r>
    </w:p>
    <w:p w14:paraId="15EC897D" w14:textId="20C61767" w:rsidR="00634734" w:rsidRPr="00C955C4" w:rsidRDefault="00634734" w:rsidP="00634734">
      <w:pPr>
        <w:rPr>
          <w:rFonts w:ascii="Times New Roman" w:eastAsia="Times New Roman" w:hAnsi="Times New Roman" w:cs="Times New Roman"/>
          <w:color w:val="FF0000"/>
          <w:sz w:val="24"/>
          <w:szCs w:val="24"/>
        </w:rPr>
      </w:pPr>
      <w:r w:rsidRPr="00C955C4">
        <w:rPr>
          <w:rFonts w:ascii="Times New Roman" w:eastAsia="Times New Roman" w:hAnsi="Times New Roman" w:cs="Times New Roman"/>
          <w:color w:val="FF0000"/>
          <w:sz w:val="24"/>
          <w:szCs w:val="24"/>
        </w:rPr>
        <w:t>6</w:t>
      </w:r>
      <w:r w:rsidR="000E2872" w:rsidRPr="00C955C4">
        <w:rPr>
          <w:rFonts w:ascii="Times New Roman" w:eastAsia="Times New Roman" w:hAnsi="Times New Roman" w:cs="Times New Roman"/>
          <w:color w:val="FF0000"/>
          <w:sz w:val="24"/>
          <w:szCs w:val="24"/>
        </w:rPr>
        <w:t>6</w:t>
      </w:r>
      <w:r w:rsidRPr="00C955C4">
        <w:rPr>
          <w:rFonts w:ascii="Times New Roman" w:eastAsia="Times New Roman" w:hAnsi="Times New Roman" w:cs="Times New Roman"/>
          <w:color w:val="FF0000"/>
          <w:sz w:val="24"/>
          <w:szCs w:val="24"/>
        </w:rPr>
        <w:t xml:space="preserve">. Damaraju E, Allen EA, Belger A, Ford JM, McEwen S, Mathalon DH, </w:t>
      </w:r>
      <w:r w:rsidRPr="00C955C4">
        <w:rPr>
          <w:rFonts w:ascii="Times New Roman" w:eastAsia="Times New Roman" w:hAnsi="Times New Roman" w:cs="Times New Roman"/>
          <w:i/>
          <w:iCs/>
          <w:color w:val="FF0000"/>
          <w:sz w:val="24"/>
          <w:szCs w:val="24"/>
        </w:rPr>
        <w:t>et al.</w:t>
      </w:r>
      <w:r w:rsidRPr="00C955C4">
        <w:rPr>
          <w:rFonts w:ascii="Times New Roman" w:eastAsia="Times New Roman" w:hAnsi="Times New Roman" w:cs="Times New Roman"/>
          <w:color w:val="FF0000"/>
          <w:sz w:val="24"/>
          <w:szCs w:val="24"/>
        </w:rPr>
        <w:t xml:space="preserve"> (2014): Dynamic functional connectivity analysis reveals transient states of dysconnectivity in schizophrenia. </w:t>
      </w:r>
      <w:r w:rsidRPr="00C955C4">
        <w:rPr>
          <w:rFonts w:ascii="Times New Roman" w:eastAsia="Times New Roman" w:hAnsi="Times New Roman" w:cs="Times New Roman"/>
          <w:i/>
          <w:iCs/>
          <w:color w:val="FF0000"/>
          <w:sz w:val="24"/>
          <w:szCs w:val="24"/>
        </w:rPr>
        <w:t>NeuroImage Clin</w:t>
      </w:r>
      <w:r w:rsidRPr="00C955C4">
        <w:rPr>
          <w:rFonts w:ascii="Times New Roman" w:eastAsia="Times New Roman" w:hAnsi="Times New Roman" w:cs="Times New Roman"/>
          <w:color w:val="FF0000"/>
          <w:sz w:val="24"/>
          <w:szCs w:val="24"/>
        </w:rPr>
        <w:t xml:space="preserve"> 5: 298–308.</w:t>
      </w:r>
    </w:p>
    <w:p w14:paraId="2E633EFA" w14:textId="46D3B665" w:rsidR="00634734" w:rsidRPr="00C955C4" w:rsidRDefault="00634734" w:rsidP="00634734">
      <w:pPr>
        <w:rPr>
          <w:rFonts w:ascii="Times New Roman" w:eastAsia="Times New Roman" w:hAnsi="Times New Roman" w:cs="Times New Roman"/>
          <w:color w:val="FF0000"/>
          <w:sz w:val="24"/>
          <w:szCs w:val="24"/>
        </w:rPr>
      </w:pPr>
      <w:r w:rsidRPr="00C955C4">
        <w:rPr>
          <w:rFonts w:ascii="Times New Roman" w:eastAsia="Times New Roman" w:hAnsi="Times New Roman" w:cs="Times New Roman"/>
          <w:color w:val="FF0000"/>
          <w:sz w:val="24"/>
          <w:szCs w:val="24"/>
        </w:rPr>
        <w:lastRenderedPageBreak/>
        <w:t>6</w:t>
      </w:r>
      <w:r w:rsidR="000E2872" w:rsidRPr="00C955C4">
        <w:rPr>
          <w:rFonts w:ascii="Times New Roman" w:eastAsia="Times New Roman" w:hAnsi="Times New Roman" w:cs="Times New Roman"/>
          <w:color w:val="FF0000"/>
          <w:sz w:val="24"/>
          <w:szCs w:val="24"/>
        </w:rPr>
        <w:t>7</w:t>
      </w:r>
      <w:r w:rsidRPr="00C955C4">
        <w:rPr>
          <w:rFonts w:ascii="Times New Roman" w:eastAsia="Times New Roman" w:hAnsi="Times New Roman" w:cs="Times New Roman"/>
          <w:color w:val="FF0000"/>
          <w:sz w:val="24"/>
          <w:szCs w:val="24"/>
        </w:rPr>
        <w:t xml:space="preserve">. Woodward ND, Karbasforoushan H, Heckers S (2012): Thalamocortical Dysconnectivity in Schizophrenia. </w:t>
      </w:r>
      <w:r w:rsidRPr="00C955C4">
        <w:rPr>
          <w:rFonts w:ascii="Times New Roman" w:eastAsia="Times New Roman" w:hAnsi="Times New Roman" w:cs="Times New Roman"/>
          <w:i/>
          <w:iCs/>
          <w:color w:val="FF0000"/>
          <w:sz w:val="24"/>
          <w:szCs w:val="24"/>
        </w:rPr>
        <w:t>Am J Psychiatry</w:t>
      </w:r>
      <w:r w:rsidRPr="00C955C4">
        <w:rPr>
          <w:rFonts w:ascii="Times New Roman" w:eastAsia="Times New Roman" w:hAnsi="Times New Roman" w:cs="Times New Roman"/>
          <w:color w:val="FF0000"/>
          <w:sz w:val="24"/>
          <w:szCs w:val="24"/>
        </w:rPr>
        <w:t xml:space="preserve"> 169: 1092–1099.</w:t>
      </w:r>
    </w:p>
    <w:p w14:paraId="3073C9FF" w14:textId="50319ABB" w:rsidR="00634734" w:rsidRPr="00C955C4" w:rsidRDefault="00634734" w:rsidP="00634734">
      <w:pPr>
        <w:rPr>
          <w:rFonts w:ascii="Times New Roman" w:eastAsia="Times New Roman" w:hAnsi="Times New Roman" w:cs="Times New Roman"/>
          <w:color w:val="FF0000"/>
          <w:sz w:val="24"/>
          <w:szCs w:val="24"/>
        </w:rPr>
      </w:pPr>
      <w:r w:rsidRPr="00C955C4">
        <w:rPr>
          <w:rFonts w:ascii="Times New Roman" w:eastAsia="Times New Roman" w:hAnsi="Times New Roman" w:cs="Times New Roman"/>
          <w:color w:val="FF0000"/>
          <w:sz w:val="24"/>
          <w:szCs w:val="24"/>
        </w:rPr>
        <w:t>6</w:t>
      </w:r>
      <w:r w:rsidR="000E2872" w:rsidRPr="00C955C4">
        <w:rPr>
          <w:rFonts w:ascii="Times New Roman" w:eastAsia="Times New Roman" w:hAnsi="Times New Roman" w:cs="Times New Roman"/>
          <w:color w:val="FF0000"/>
          <w:sz w:val="24"/>
          <w:szCs w:val="24"/>
        </w:rPr>
        <w:t>8</w:t>
      </w:r>
      <w:r w:rsidRPr="00C955C4">
        <w:rPr>
          <w:rFonts w:ascii="Times New Roman" w:eastAsia="Times New Roman" w:hAnsi="Times New Roman" w:cs="Times New Roman"/>
          <w:color w:val="FF0000"/>
          <w:sz w:val="24"/>
          <w:szCs w:val="24"/>
        </w:rPr>
        <w:t xml:space="preserve">. Abram SV, Hua JPY, Ford JM (2022): Consider the pons: bridging the gap on sensory prediction abnormalities in schizophrenia. </w:t>
      </w:r>
      <w:r w:rsidRPr="00C955C4">
        <w:rPr>
          <w:rFonts w:ascii="Times New Roman" w:eastAsia="Times New Roman" w:hAnsi="Times New Roman" w:cs="Times New Roman"/>
          <w:i/>
          <w:iCs/>
          <w:color w:val="FF0000"/>
          <w:sz w:val="24"/>
          <w:szCs w:val="24"/>
        </w:rPr>
        <w:t>Trends Neurosci</w:t>
      </w:r>
      <w:r w:rsidRPr="00C955C4">
        <w:rPr>
          <w:rFonts w:ascii="Times New Roman" w:eastAsia="Times New Roman" w:hAnsi="Times New Roman" w:cs="Times New Roman"/>
          <w:color w:val="FF0000"/>
          <w:sz w:val="24"/>
          <w:szCs w:val="24"/>
        </w:rPr>
        <w:t xml:space="preserve"> 45: 798–808.</w:t>
      </w:r>
    </w:p>
    <w:p w14:paraId="651918EC" w14:textId="4CAA4D6D" w:rsidR="00634734" w:rsidRPr="00C955C4" w:rsidRDefault="00634734" w:rsidP="00634734">
      <w:pPr>
        <w:rPr>
          <w:rFonts w:ascii="Times New Roman" w:eastAsia="Times New Roman" w:hAnsi="Times New Roman" w:cs="Times New Roman"/>
          <w:color w:val="FF0000"/>
          <w:sz w:val="24"/>
          <w:szCs w:val="24"/>
        </w:rPr>
      </w:pPr>
      <w:r w:rsidRPr="00C955C4">
        <w:rPr>
          <w:rFonts w:ascii="Times New Roman" w:eastAsia="Times New Roman" w:hAnsi="Times New Roman" w:cs="Times New Roman"/>
          <w:color w:val="FF0000"/>
          <w:sz w:val="24"/>
          <w:szCs w:val="24"/>
        </w:rPr>
        <w:t>6</w:t>
      </w:r>
      <w:r w:rsidR="000E2872" w:rsidRPr="00C955C4">
        <w:rPr>
          <w:rFonts w:ascii="Times New Roman" w:eastAsia="Times New Roman" w:hAnsi="Times New Roman" w:cs="Times New Roman"/>
          <w:color w:val="FF0000"/>
          <w:sz w:val="24"/>
          <w:szCs w:val="24"/>
        </w:rPr>
        <w:t>9</w:t>
      </w:r>
      <w:r w:rsidRPr="00C955C4">
        <w:rPr>
          <w:rFonts w:ascii="Times New Roman" w:eastAsia="Times New Roman" w:hAnsi="Times New Roman" w:cs="Times New Roman"/>
          <w:color w:val="FF0000"/>
          <w:sz w:val="24"/>
          <w:szCs w:val="24"/>
        </w:rPr>
        <w:t xml:space="preserve">. Behrendt R-P, Young C (2004): Hallucinations in schizophrenia, sensory impairment, and brain disease: A unifying model. </w:t>
      </w:r>
      <w:r w:rsidRPr="00C955C4">
        <w:rPr>
          <w:rFonts w:ascii="Times New Roman" w:eastAsia="Times New Roman" w:hAnsi="Times New Roman" w:cs="Times New Roman"/>
          <w:i/>
          <w:iCs/>
          <w:color w:val="FF0000"/>
          <w:sz w:val="24"/>
          <w:szCs w:val="24"/>
        </w:rPr>
        <w:t>Behav Brain Sci</w:t>
      </w:r>
      <w:r w:rsidRPr="00C955C4">
        <w:rPr>
          <w:rFonts w:ascii="Times New Roman" w:eastAsia="Times New Roman" w:hAnsi="Times New Roman" w:cs="Times New Roman"/>
          <w:color w:val="FF0000"/>
          <w:sz w:val="24"/>
          <w:szCs w:val="24"/>
        </w:rPr>
        <w:t xml:space="preserve"> 27: 771–787.</w:t>
      </w:r>
    </w:p>
    <w:p w14:paraId="5FB5C70F" w14:textId="5E718F85" w:rsidR="00826E5D" w:rsidRPr="00C955C4" w:rsidRDefault="000E2872" w:rsidP="00634734">
      <w:pPr>
        <w:rPr>
          <w:rFonts w:ascii="Times New Roman" w:eastAsia="Times New Roman" w:hAnsi="Times New Roman" w:cs="Times New Roman"/>
          <w:sz w:val="24"/>
          <w:szCs w:val="24"/>
        </w:rPr>
      </w:pPr>
      <w:r w:rsidRPr="00C955C4">
        <w:rPr>
          <w:rFonts w:ascii="Times New Roman" w:eastAsia="Times New Roman" w:hAnsi="Times New Roman" w:cs="Times New Roman"/>
          <w:color w:val="FF0000"/>
          <w:sz w:val="24"/>
          <w:szCs w:val="24"/>
        </w:rPr>
        <w:t>70</w:t>
      </w:r>
      <w:r w:rsidR="00634734" w:rsidRPr="00C955C4">
        <w:rPr>
          <w:rFonts w:ascii="Times New Roman" w:eastAsia="Times New Roman" w:hAnsi="Times New Roman" w:cs="Times New Roman"/>
          <w:color w:val="FF0000"/>
          <w:sz w:val="24"/>
          <w:szCs w:val="24"/>
        </w:rPr>
        <w:t xml:space="preserve">. Andreasen NC, Paradiso S, O’Leary DS (1998): “Cognitive Dysmetria” as an Integrative Theory of Schizophrenia: A Dysfunction in Cortical-Subcortical-Cerebellar Circuitry? </w:t>
      </w:r>
      <w:r w:rsidR="00634734" w:rsidRPr="00C955C4">
        <w:rPr>
          <w:rFonts w:ascii="Times New Roman" w:eastAsia="Times New Roman" w:hAnsi="Times New Roman" w:cs="Times New Roman"/>
          <w:i/>
          <w:iCs/>
          <w:color w:val="FF0000"/>
          <w:sz w:val="24"/>
          <w:szCs w:val="24"/>
        </w:rPr>
        <w:t>Schizophr Bull</w:t>
      </w:r>
      <w:r w:rsidR="00634734" w:rsidRPr="00C955C4">
        <w:rPr>
          <w:rFonts w:ascii="Times New Roman" w:eastAsia="Times New Roman" w:hAnsi="Times New Roman" w:cs="Times New Roman"/>
          <w:color w:val="FF0000"/>
          <w:sz w:val="24"/>
          <w:szCs w:val="24"/>
        </w:rPr>
        <w:t xml:space="preserve"> 24: 203–218.</w:t>
      </w:r>
    </w:p>
    <w:p w14:paraId="5BA27FDC" w14:textId="77777777" w:rsidR="00826E5D" w:rsidRPr="00C955C4" w:rsidRDefault="00000000">
      <w:pPr>
        <w:rPr>
          <w:rFonts w:ascii="Times New Roman" w:eastAsia="Times New Roman" w:hAnsi="Times New Roman" w:cs="Times New Roman"/>
          <w:i/>
          <w:sz w:val="24"/>
          <w:szCs w:val="24"/>
        </w:rPr>
      </w:pPr>
      <w:r w:rsidRPr="00C955C4">
        <w:rPr>
          <w:rFonts w:ascii="Times New Roman" w:eastAsia="Times New Roman" w:hAnsi="Times New Roman" w:cs="Times New Roman"/>
          <w:i/>
          <w:sz w:val="24"/>
          <w:szCs w:val="24"/>
        </w:rPr>
        <w:t>Minor points:</w:t>
      </w:r>
      <w:r w:rsidRPr="00C955C4">
        <w:rPr>
          <w:rFonts w:ascii="Times New Roman" w:eastAsia="Times New Roman" w:hAnsi="Times New Roman" w:cs="Times New Roman"/>
          <w:i/>
          <w:sz w:val="24"/>
          <w:szCs w:val="24"/>
        </w:rPr>
        <w:br/>
        <w:t>One line 43 of the Discussion, the authors should state in whom increased thalamic-sensory connectivity is shown, as it indicates a comparison.</w:t>
      </w:r>
    </w:p>
    <w:p w14:paraId="04100CF7" w14:textId="77777777" w:rsidR="00826E5D" w:rsidRPr="00C955C4" w:rsidRDefault="00000000">
      <w:pPr>
        <w:rPr>
          <w:rFonts w:ascii="Times New Roman" w:eastAsia="Times New Roman" w:hAnsi="Times New Roman" w:cs="Times New Roman"/>
          <w:color w:val="2F5496" w:themeColor="accent1" w:themeShade="BF"/>
          <w:sz w:val="24"/>
          <w:szCs w:val="24"/>
        </w:rPr>
      </w:pPr>
      <w:r w:rsidRPr="00C955C4">
        <w:rPr>
          <w:rFonts w:ascii="Times New Roman" w:eastAsia="Times New Roman" w:hAnsi="Times New Roman" w:cs="Times New Roman"/>
          <w:color w:val="2F5496" w:themeColor="accent1" w:themeShade="BF"/>
          <w:sz w:val="24"/>
          <w:szCs w:val="24"/>
        </w:rPr>
        <w:t>We have added the information accordingly:</w:t>
      </w:r>
    </w:p>
    <w:p w14:paraId="76CE24BD" w14:textId="5AEF75AA" w:rsidR="00826E5D" w:rsidRPr="00C955C4" w:rsidRDefault="00000000">
      <w:pPr>
        <w:rPr>
          <w:rFonts w:ascii="Times New Roman" w:eastAsia="Times New Roman" w:hAnsi="Times New Roman" w:cs="Times New Roman"/>
          <w:i/>
          <w:sz w:val="24"/>
          <w:szCs w:val="24"/>
        </w:rPr>
      </w:pPr>
      <w:r w:rsidRPr="00C955C4">
        <w:rPr>
          <w:rFonts w:ascii="Times New Roman" w:eastAsia="Times New Roman" w:hAnsi="Times New Roman" w:cs="Times New Roman"/>
          <w:sz w:val="24"/>
          <w:szCs w:val="24"/>
        </w:rPr>
        <w:t>“These findings are consistent with</w:t>
      </w:r>
      <w:r w:rsidRPr="00C955C4">
        <w:rPr>
          <w:rFonts w:ascii="Times New Roman" w:eastAsia="Times New Roman" w:hAnsi="Times New Roman" w:cs="Times New Roman"/>
          <w:color w:val="FF0000"/>
          <w:sz w:val="24"/>
          <w:szCs w:val="24"/>
        </w:rPr>
        <w:t xml:space="preserve"> </w:t>
      </w:r>
      <w:r w:rsidR="006F5AB9" w:rsidRPr="00C955C4">
        <w:rPr>
          <w:rFonts w:ascii="Times New Roman" w:eastAsia="Times New Roman" w:hAnsi="Times New Roman" w:cs="Times New Roman"/>
          <w:color w:val="FF0000"/>
          <w:sz w:val="24"/>
          <w:szCs w:val="24"/>
        </w:rPr>
        <w:t>stronger</w:t>
      </w:r>
      <w:r w:rsidRPr="00C955C4">
        <w:rPr>
          <w:rFonts w:ascii="Times New Roman" w:eastAsia="Times New Roman" w:hAnsi="Times New Roman" w:cs="Times New Roman"/>
          <w:sz w:val="24"/>
          <w:szCs w:val="24"/>
        </w:rPr>
        <w:t xml:space="preserve"> thalamic-sensorimotor connectivity </w:t>
      </w:r>
      <w:r w:rsidRPr="00C955C4">
        <w:rPr>
          <w:rFonts w:ascii="Times New Roman" w:eastAsia="Times New Roman" w:hAnsi="Times New Roman" w:cs="Times New Roman"/>
          <w:color w:val="FF0000"/>
          <w:sz w:val="24"/>
          <w:szCs w:val="24"/>
        </w:rPr>
        <w:t>in SSD</w:t>
      </w:r>
      <w:r w:rsidR="003F1678" w:rsidRPr="00C955C4">
        <w:rPr>
          <w:rFonts w:ascii="Times New Roman" w:eastAsia="Times New Roman" w:hAnsi="Times New Roman" w:cs="Times New Roman"/>
          <w:color w:val="FF0000"/>
          <w:sz w:val="24"/>
          <w:szCs w:val="24"/>
        </w:rPr>
        <w:t>s</w:t>
      </w:r>
      <w:r w:rsidRPr="00C955C4">
        <w:rPr>
          <w:rFonts w:ascii="Times New Roman" w:eastAsia="Times New Roman" w:hAnsi="Times New Roman" w:cs="Times New Roman"/>
          <w:color w:val="FF0000"/>
          <w:sz w:val="24"/>
          <w:szCs w:val="24"/>
        </w:rPr>
        <w:t xml:space="preserve"> </w:t>
      </w:r>
      <w:r w:rsidR="006F5AB9" w:rsidRPr="00C955C4">
        <w:rPr>
          <w:rFonts w:ascii="Times New Roman" w:eastAsia="Times New Roman" w:hAnsi="Times New Roman" w:cs="Times New Roman"/>
          <w:color w:val="FF0000"/>
          <w:sz w:val="24"/>
          <w:szCs w:val="24"/>
        </w:rPr>
        <w:t>than</w:t>
      </w:r>
      <w:r w:rsidRPr="00C955C4">
        <w:rPr>
          <w:rFonts w:ascii="Times New Roman" w:eastAsia="Times New Roman" w:hAnsi="Times New Roman" w:cs="Times New Roman"/>
          <w:color w:val="FF0000"/>
          <w:sz w:val="24"/>
          <w:szCs w:val="24"/>
        </w:rPr>
        <w:t xml:space="preserve"> </w:t>
      </w:r>
      <w:r w:rsidR="003F1678" w:rsidRPr="00C955C4">
        <w:rPr>
          <w:rFonts w:ascii="Times New Roman" w:eastAsia="Times New Roman" w:hAnsi="Times New Roman" w:cs="Times New Roman"/>
          <w:color w:val="FF0000"/>
          <w:sz w:val="24"/>
          <w:szCs w:val="24"/>
        </w:rPr>
        <w:t>C</w:t>
      </w:r>
      <w:r w:rsidRPr="00C955C4">
        <w:rPr>
          <w:rFonts w:ascii="Times New Roman" w:eastAsia="Times New Roman" w:hAnsi="Times New Roman" w:cs="Times New Roman"/>
          <w:color w:val="FF0000"/>
          <w:sz w:val="24"/>
          <w:szCs w:val="24"/>
        </w:rPr>
        <w:t xml:space="preserve">ontrols </w:t>
      </w:r>
      <w:r w:rsidRPr="00C955C4">
        <w:rPr>
          <w:rFonts w:ascii="Times New Roman" w:eastAsia="Times New Roman" w:hAnsi="Times New Roman" w:cs="Times New Roman"/>
          <w:sz w:val="24"/>
          <w:szCs w:val="24"/>
        </w:rPr>
        <w:t>in previous literature</w:t>
      </w:r>
      <w:r w:rsidRPr="00C955C4">
        <w:rPr>
          <w:rFonts w:ascii="Times New Roman" w:eastAsia="Times New Roman" w:hAnsi="Times New Roman" w:cs="Times New Roman"/>
          <w:color w:val="FF0000"/>
          <w:sz w:val="24"/>
          <w:szCs w:val="24"/>
        </w:rPr>
        <w:t xml:space="preserve"> </w:t>
      </w:r>
      <w:r w:rsidRPr="00C955C4">
        <w:rPr>
          <w:rFonts w:ascii="Times New Roman" w:eastAsia="Times New Roman" w:hAnsi="Times New Roman" w:cs="Times New Roman"/>
          <w:sz w:val="24"/>
          <w:szCs w:val="24"/>
        </w:rPr>
        <w:t xml:space="preserve">(57–59) [...]” – p. </w:t>
      </w:r>
      <w:r w:rsidR="00C91E15" w:rsidRPr="00C955C4">
        <w:rPr>
          <w:rFonts w:ascii="Times New Roman" w:eastAsia="Times New Roman" w:hAnsi="Times New Roman" w:cs="Times New Roman"/>
          <w:sz w:val="24"/>
          <w:szCs w:val="24"/>
        </w:rPr>
        <w:t>10</w:t>
      </w:r>
      <w:r w:rsidRPr="00C955C4">
        <w:rPr>
          <w:rFonts w:ascii="Times New Roman" w:eastAsia="Times New Roman" w:hAnsi="Times New Roman" w:cs="Times New Roman"/>
          <w:i/>
          <w:sz w:val="24"/>
          <w:szCs w:val="24"/>
        </w:rPr>
        <w:br/>
      </w:r>
      <w:r w:rsidRPr="00C955C4">
        <w:rPr>
          <w:rFonts w:ascii="Times New Roman" w:eastAsia="Times New Roman" w:hAnsi="Times New Roman" w:cs="Times New Roman"/>
          <w:i/>
          <w:sz w:val="24"/>
          <w:szCs w:val="24"/>
        </w:rPr>
        <w:br/>
        <w:t>In general, "increased" and "decreased" should be avoided unless the data are longitudinal. Preferred terms are "higher" and "lower."</w:t>
      </w:r>
    </w:p>
    <w:p w14:paraId="5D644BA9" w14:textId="77777777" w:rsidR="00826E5D" w:rsidRPr="00C955C4" w:rsidRDefault="00000000">
      <w:pPr>
        <w:rPr>
          <w:rFonts w:ascii="Times New Roman" w:eastAsia="Times New Roman" w:hAnsi="Times New Roman" w:cs="Times New Roman"/>
          <w:color w:val="2F5496" w:themeColor="accent1" w:themeShade="BF"/>
          <w:sz w:val="24"/>
          <w:szCs w:val="24"/>
        </w:rPr>
      </w:pPr>
      <w:r w:rsidRPr="00C955C4">
        <w:rPr>
          <w:rFonts w:ascii="Times New Roman" w:eastAsia="Times New Roman" w:hAnsi="Times New Roman" w:cs="Times New Roman"/>
          <w:color w:val="2F5496" w:themeColor="accent1" w:themeShade="BF"/>
          <w:sz w:val="24"/>
          <w:szCs w:val="24"/>
        </w:rPr>
        <w:t>We have reworded the manuscript according to the suggestion.</w:t>
      </w:r>
    </w:p>
    <w:sectPr w:rsidR="00826E5D" w:rsidRPr="00C955C4">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Times New Roman">
    <w:panose1 w:val="02020603050405020304"/>
    <w:charset w:val="00"/>
    <w:family w:val="roman"/>
    <w:pitch w:val="variable"/>
    <w:sig w:usb0="E0002EFF" w:usb1="C000785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26E5D"/>
    <w:rsid w:val="00030071"/>
    <w:rsid w:val="000A25E6"/>
    <w:rsid w:val="000E2872"/>
    <w:rsid w:val="000F7E77"/>
    <w:rsid w:val="001013F5"/>
    <w:rsid w:val="00107EEE"/>
    <w:rsid w:val="00132B1D"/>
    <w:rsid w:val="00145CB9"/>
    <w:rsid w:val="00160D09"/>
    <w:rsid w:val="001A6DE6"/>
    <w:rsid w:val="001B42F3"/>
    <w:rsid w:val="001D516D"/>
    <w:rsid w:val="001D6C8C"/>
    <w:rsid w:val="001E7189"/>
    <w:rsid w:val="00214E9E"/>
    <w:rsid w:val="00217CC6"/>
    <w:rsid w:val="002212FE"/>
    <w:rsid w:val="00267A1F"/>
    <w:rsid w:val="00296EA4"/>
    <w:rsid w:val="003615F6"/>
    <w:rsid w:val="003F1678"/>
    <w:rsid w:val="004363BD"/>
    <w:rsid w:val="004372A6"/>
    <w:rsid w:val="00450487"/>
    <w:rsid w:val="00464B4C"/>
    <w:rsid w:val="00473E27"/>
    <w:rsid w:val="004916C7"/>
    <w:rsid w:val="00511939"/>
    <w:rsid w:val="00530909"/>
    <w:rsid w:val="005B0D80"/>
    <w:rsid w:val="005D2105"/>
    <w:rsid w:val="005F0DE4"/>
    <w:rsid w:val="00603187"/>
    <w:rsid w:val="00634386"/>
    <w:rsid w:val="00634734"/>
    <w:rsid w:val="006527A6"/>
    <w:rsid w:val="00677A7C"/>
    <w:rsid w:val="006808D0"/>
    <w:rsid w:val="00693852"/>
    <w:rsid w:val="006C66CD"/>
    <w:rsid w:val="006C714B"/>
    <w:rsid w:val="006D5886"/>
    <w:rsid w:val="006D68A9"/>
    <w:rsid w:val="006E4DA6"/>
    <w:rsid w:val="006F5AB9"/>
    <w:rsid w:val="00784525"/>
    <w:rsid w:val="00810845"/>
    <w:rsid w:val="00826E5D"/>
    <w:rsid w:val="00830B12"/>
    <w:rsid w:val="00835046"/>
    <w:rsid w:val="008867F0"/>
    <w:rsid w:val="00886D5D"/>
    <w:rsid w:val="008A7EBB"/>
    <w:rsid w:val="008E4DEF"/>
    <w:rsid w:val="008E649B"/>
    <w:rsid w:val="00920D0F"/>
    <w:rsid w:val="00941A72"/>
    <w:rsid w:val="00980470"/>
    <w:rsid w:val="00A83AF0"/>
    <w:rsid w:val="00AB4C25"/>
    <w:rsid w:val="00AC0E1B"/>
    <w:rsid w:val="00AD4E45"/>
    <w:rsid w:val="00B307C4"/>
    <w:rsid w:val="00B3488D"/>
    <w:rsid w:val="00B42393"/>
    <w:rsid w:val="00B519D5"/>
    <w:rsid w:val="00B77202"/>
    <w:rsid w:val="00BA59F0"/>
    <w:rsid w:val="00BB2811"/>
    <w:rsid w:val="00BF0E02"/>
    <w:rsid w:val="00BF3837"/>
    <w:rsid w:val="00BF7E3C"/>
    <w:rsid w:val="00C62614"/>
    <w:rsid w:val="00C91E15"/>
    <w:rsid w:val="00C955C4"/>
    <w:rsid w:val="00CA70E0"/>
    <w:rsid w:val="00CE22AA"/>
    <w:rsid w:val="00D160A8"/>
    <w:rsid w:val="00DE0F45"/>
    <w:rsid w:val="00DF3B9F"/>
    <w:rsid w:val="00E1298E"/>
    <w:rsid w:val="00E16B11"/>
    <w:rsid w:val="00E74480"/>
    <w:rsid w:val="00EA629B"/>
    <w:rsid w:val="00ED08D2"/>
    <w:rsid w:val="00ED56D6"/>
    <w:rsid w:val="00ED5C0A"/>
    <w:rsid w:val="00EE70BC"/>
    <w:rsid w:val="00F54420"/>
    <w:rsid w:val="00F63E25"/>
    <w:rsid w:val="00FA1D03"/>
    <w:rsid w:val="00FA5B7A"/>
    <w:rsid w:val="00FB63E3"/>
    <w:rsid w:val="00FE7534"/>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C04D38"/>
  <w15:docId w15:val="{DB163B31-724B-44E7-AA97-7F4D734844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n-US" w:eastAsia="zh-TW"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B38A9"/>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CB38A9"/>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CB38A9"/>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CB38A9"/>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CB38A9"/>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CB38A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B38A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B38A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B38A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CB38A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CB38A9"/>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CB38A9"/>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CB38A9"/>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CB38A9"/>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CB38A9"/>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CB38A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B38A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B38A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B38A9"/>
    <w:rPr>
      <w:rFonts w:eastAsiaTheme="majorEastAsia" w:cstheme="majorBidi"/>
      <w:color w:val="272727" w:themeColor="text1" w:themeTint="D8"/>
    </w:rPr>
  </w:style>
  <w:style w:type="character" w:customStyle="1" w:styleId="TitleChar">
    <w:name w:val="Title Char"/>
    <w:basedOn w:val="DefaultParagraphFont"/>
    <w:link w:val="Title"/>
    <w:uiPriority w:val="10"/>
    <w:rsid w:val="00CB38A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Pr>
      <w:color w:val="595959"/>
      <w:sz w:val="28"/>
      <w:szCs w:val="28"/>
    </w:rPr>
  </w:style>
  <w:style w:type="character" w:customStyle="1" w:styleId="SubtitleChar">
    <w:name w:val="Subtitle Char"/>
    <w:basedOn w:val="DefaultParagraphFont"/>
    <w:link w:val="Subtitle"/>
    <w:uiPriority w:val="11"/>
    <w:rsid w:val="00CB38A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B38A9"/>
    <w:pPr>
      <w:spacing w:before="160"/>
      <w:jc w:val="center"/>
    </w:pPr>
    <w:rPr>
      <w:i/>
      <w:iCs/>
      <w:color w:val="404040" w:themeColor="text1" w:themeTint="BF"/>
    </w:rPr>
  </w:style>
  <w:style w:type="character" w:customStyle="1" w:styleId="QuoteChar">
    <w:name w:val="Quote Char"/>
    <w:basedOn w:val="DefaultParagraphFont"/>
    <w:link w:val="Quote"/>
    <w:uiPriority w:val="29"/>
    <w:rsid w:val="00CB38A9"/>
    <w:rPr>
      <w:i/>
      <w:iCs/>
      <w:color w:val="404040" w:themeColor="text1" w:themeTint="BF"/>
    </w:rPr>
  </w:style>
  <w:style w:type="paragraph" w:styleId="ListParagraph">
    <w:name w:val="List Paragraph"/>
    <w:basedOn w:val="Normal"/>
    <w:uiPriority w:val="34"/>
    <w:qFormat/>
    <w:rsid w:val="00CB38A9"/>
    <w:pPr>
      <w:ind w:left="720"/>
      <w:contextualSpacing/>
    </w:pPr>
  </w:style>
  <w:style w:type="character" w:styleId="IntenseEmphasis">
    <w:name w:val="Intense Emphasis"/>
    <w:basedOn w:val="DefaultParagraphFont"/>
    <w:uiPriority w:val="21"/>
    <w:qFormat/>
    <w:rsid w:val="00CB38A9"/>
    <w:rPr>
      <w:i/>
      <w:iCs/>
      <w:color w:val="2F5496" w:themeColor="accent1" w:themeShade="BF"/>
    </w:rPr>
  </w:style>
  <w:style w:type="paragraph" w:styleId="IntenseQuote">
    <w:name w:val="Intense Quote"/>
    <w:basedOn w:val="Normal"/>
    <w:next w:val="Normal"/>
    <w:link w:val="IntenseQuoteChar"/>
    <w:uiPriority w:val="30"/>
    <w:qFormat/>
    <w:rsid w:val="00CB38A9"/>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CB38A9"/>
    <w:rPr>
      <w:i/>
      <w:iCs/>
      <w:color w:val="2F5496" w:themeColor="accent1" w:themeShade="BF"/>
    </w:rPr>
  </w:style>
  <w:style w:type="character" w:styleId="IntenseReference">
    <w:name w:val="Intense Reference"/>
    <w:basedOn w:val="DefaultParagraphFont"/>
    <w:uiPriority w:val="32"/>
    <w:qFormat/>
    <w:rsid w:val="00CB38A9"/>
    <w:rPr>
      <w:b/>
      <w:bCs/>
      <w:smallCaps/>
      <w:color w:val="2F5496" w:themeColor="accent1" w:themeShade="BF"/>
      <w:spacing w:val="5"/>
    </w:rPr>
  </w:style>
  <w:style w:type="character" w:styleId="Strong">
    <w:name w:val="Strong"/>
    <w:basedOn w:val="DefaultParagraphFont"/>
    <w:uiPriority w:val="22"/>
    <w:qFormat/>
    <w:rsid w:val="00CB38A9"/>
    <w:rPr>
      <w:b/>
      <w:bCs/>
    </w:rPr>
  </w:style>
  <w:style w:type="character" w:styleId="Hyperlink">
    <w:name w:val="Hyperlink"/>
    <w:basedOn w:val="DefaultParagraphFont"/>
    <w:uiPriority w:val="99"/>
    <w:unhideWhenUsed/>
    <w:rsid w:val="00CB38A9"/>
    <w:rPr>
      <w:color w:val="0000FF"/>
      <w:u w:val="single"/>
    </w:rPr>
  </w:style>
  <w:style w:type="paragraph" w:styleId="NormalWeb">
    <w:name w:val="Normal (Web)"/>
    <w:basedOn w:val="Normal"/>
    <w:uiPriority w:val="99"/>
    <w:semiHidden/>
    <w:unhideWhenUsed/>
    <w:rsid w:val="00CB38A9"/>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CB38A9"/>
    <w:rPr>
      <w:i/>
      <w:iCs/>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Bibliography">
    <w:name w:val="Bibliography"/>
    <w:basedOn w:val="Normal"/>
    <w:next w:val="Normal"/>
    <w:uiPriority w:val="37"/>
    <w:unhideWhenUsed/>
    <w:rsid w:val="00941A72"/>
    <w:pPr>
      <w:spacing w:after="0" w:line="480" w:lineRule="auto"/>
      <w:ind w:left="720" w:hanging="720"/>
    </w:pPr>
  </w:style>
  <w:style w:type="table" w:styleId="TableGrid">
    <w:name w:val="Table Grid"/>
    <w:basedOn w:val="TableNormal"/>
    <w:uiPriority w:val="39"/>
    <w:rsid w:val="00941A7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6C714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1925735">
      <w:bodyDiv w:val="1"/>
      <w:marLeft w:val="0"/>
      <w:marRight w:val="0"/>
      <w:marTop w:val="0"/>
      <w:marBottom w:val="0"/>
      <w:divBdr>
        <w:top w:val="none" w:sz="0" w:space="0" w:color="auto"/>
        <w:left w:val="none" w:sz="0" w:space="0" w:color="auto"/>
        <w:bottom w:val="none" w:sz="0" w:space="0" w:color="auto"/>
        <w:right w:val="none" w:sz="0" w:space="0" w:color="auto"/>
      </w:divBdr>
    </w:div>
    <w:div w:id="180776866">
      <w:bodyDiv w:val="1"/>
      <w:marLeft w:val="0"/>
      <w:marRight w:val="0"/>
      <w:marTop w:val="0"/>
      <w:marBottom w:val="0"/>
      <w:divBdr>
        <w:top w:val="none" w:sz="0" w:space="0" w:color="auto"/>
        <w:left w:val="none" w:sz="0" w:space="0" w:color="auto"/>
        <w:bottom w:val="none" w:sz="0" w:space="0" w:color="auto"/>
        <w:right w:val="none" w:sz="0" w:space="0" w:color="auto"/>
      </w:divBdr>
    </w:div>
    <w:div w:id="278032834">
      <w:bodyDiv w:val="1"/>
      <w:marLeft w:val="0"/>
      <w:marRight w:val="0"/>
      <w:marTop w:val="0"/>
      <w:marBottom w:val="0"/>
      <w:divBdr>
        <w:top w:val="none" w:sz="0" w:space="0" w:color="auto"/>
        <w:left w:val="none" w:sz="0" w:space="0" w:color="auto"/>
        <w:bottom w:val="none" w:sz="0" w:space="0" w:color="auto"/>
        <w:right w:val="none" w:sz="0" w:space="0" w:color="auto"/>
      </w:divBdr>
    </w:div>
    <w:div w:id="296492380">
      <w:bodyDiv w:val="1"/>
      <w:marLeft w:val="0"/>
      <w:marRight w:val="0"/>
      <w:marTop w:val="0"/>
      <w:marBottom w:val="0"/>
      <w:divBdr>
        <w:top w:val="none" w:sz="0" w:space="0" w:color="auto"/>
        <w:left w:val="none" w:sz="0" w:space="0" w:color="auto"/>
        <w:bottom w:val="none" w:sz="0" w:space="0" w:color="auto"/>
        <w:right w:val="none" w:sz="0" w:space="0" w:color="auto"/>
      </w:divBdr>
    </w:div>
    <w:div w:id="299961721">
      <w:bodyDiv w:val="1"/>
      <w:marLeft w:val="0"/>
      <w:marRight w:val="0"/>
      <w:marTop w:val="0"/>
      <w:marBottom w:val="0"/>
      <w:divBdr>
        <w:top w:val="none" w:sz="0" w:space="0" w:color="auto"/>
        <w:left w:val="none" w:sz="0" w:space="0" w:color="auto"/>
        <w:bottom w:val="none" w:sz="0" w:space="0" w:color="auto"/>
        <w:right w:val="none" w:sz="0" w:space="0" w:color="auto"/>
      </w:divBdr>
    </w:div>
    <w:div w:id="313799008">
      <w:bodyDiv w:val="1"/>
      <w:marLeft w:val="0"/>
      <w:marRight w:val="0"/>
      <w:marTop w:val="0"/>
      <w:marBottom w:val="0"/>
      <w:divBdr>
        <w:top w:val="none" w:sz="0" w:space="0" w:color="auto"/>
        <w:left w:val="none" w:sz="0" w:space="0" w:color="auto"/>
        <w:bottom w:val="none" w:sz="0" w:space="0" w:color="auto"/>
        <w:right w:val="none" w:sz="0" w:space="0" w:color="auto"/>
      </w:divBdr>
    </w:div>
    <w:div w:id="315500062">
      <w:bodyDiv w:val="1"/>
      <w:marLeft w:val="0"/>
      <w:marRight w:val="0"/>
      <w:marTop w:val="0"/>
      <w:marBottom w:val="0"/>
      <w:divBdr>
        <w:top w:val="none" w:sz="0" w:space="0" w:color="auto"/>
        <w:left w:val="none" w:sz="0" w:space="0" w:color="auto"/>
        <w:bottom w:val="none" w:sz="0" w:space="0" w:color="auto"/>
        <w:right w:val="none" w:sz="0" w:space="0" w:color="auto"/>
      </w:divBdr>
    </w:div>
    <w:div w:id="349333561">
      <w:bodyDiv w:val="1"/>
      <w:marLeft w:val="0"/>
      <w:marRight w:val="0"/>
      <w:marTop w:val="0"/>
      <w:marBottom w:val="0"/>
      <w:divBdr>
        <w:top w:val="none" w:sz="0" w:space="0" w:color="auto"/>
        <w:left w:val="none" w:sz="0" w:space="0" w:color="auto"/>
        <w:bottom w:val="none" w:sz="0" w:space="0" w:color="auto"/>
        <w:right w:val="none" w:sz="0" w:space="0" w:color="auto"/>
      </w:divBdr>
    </w:div>
    <w:div w:id="444621217">
      <w:bodyDiv w:val="1"/>
      <w:marLeft w:val="0"/>
      <w:marRight w:val="0"/>
      <w:marTop w:val="0"/>
      <w:marBottom w:val="0"/>
      <w:divBdr>
        <w:top w:val="none" w:sz="0" w:space="0" w:color="auto"/>
        <w:left w:val="none" w:sz="0" w:space="0" w:color="auto"/>
        <w:bottom w:val="none" w:sz="0" w:space="0" w:color="auto"/>
        <w:right w:val="none" w:sz="0" w:space="0" w:color="auto"/>
      </w:divBdr>
    </w:div>
    <w:div w:id="596212301">
      <w:bodyDiv w:val="1"/>
      <w:marLeft w:val="0"/>
      <w:marRight w:val="0"/>
      <w:marTop w:val="0"/>
      <w:marBottom w:val="0"/>
      <w:divBdr>
        <w:top w:val="none" w:sz="0" w:space="0" w:color="auto"/>
        <w:left w:val="none" w:sz="0" w:space="0" w:color="auto"/>
        <w:bottom w:val="none" w:sz="0" w:space="0" w:color="auto"/>
        <w:right w:val="none" w:sz="0" w:space="0" w:color="auto"/>
      </w:divBdr>
    </w:div>
    <w:div w:id="629626023">
      <w:bodyDiv w:val="1"/>
      <w:marLeft w:val="0"/>
      <w:marRight w:val="0"/>
      <w:marTop w:val="0"/>
      <w:marBottom w:val="0"/>
      <w:divBdr>
        <w:top w:val="none" w:sz="0" w:space="0" w:color="auto"/>
        <w:left w:val="none" w:sz="0" w:space="0" w:color="auto"/>
        <w:bottom w:val="none" w:sz="0" w:space="0" w:color="auto"/>
        <w:right w:val="none" w:sz="0" w:space="0" w:color="auto"/>
      </w:divBdr>
    </w:div>
    <w:div w:id="662516001">
      <w:bodyDiv w:val="1"/>
      <w:marLeft w:val="0"/>
      <w:marRight w:val="0"/>
      <w:marTop w:val="0"/>
      <w:marBottom w:val="0"/>
      <w:divBdr>
        <w:top w:val="none" w:sz="0" w:space="0" w:color="auto"/>
        <w:left w:val="none" w:sz="0" w:space="0" w:color="auto"/>
        <w:bottom w:val="none" w:sz="0" w:space="0" w:color="auto"/>
        <w:right w:val="none" w:sz="0" w:space="0" w:color="auto"/>
      </w:divBdr>
    </w:div>
    <w:div w:id="731854672">
      <w:bodyDiv w:val="1"/>
      <w:marLeft w:val="0"/>
      <w:marRight w:val="0"/>
      <w:marTop w:val="0"/>
      <w:marBottom w:val="0"/>
      <w:divBdr>
        <w:top w:val="none" w:sz="0" w:space="0" w:color="auto"/>
        <w:left w:val="none" w:sz="0" w:space="0" w:color="auto"/>
        <w:bottom w:val="none" w:sz="0" w:space="0" w:color="auto"/>
        <w:right w:val="none" w:sz="0" w:space="0" w:color="auto"/>
      </w:divBdr>
    </w:div>
    <w:div w:id="833184433">
      <w:bodyDiv w:val="1"/>
      <w:marLeft w:val="0"/>
      <w:marRight w:val="0"/>
      <w:marTop w:val="0"/>
      <w:marBottom w:val="0"/>
      <w:divBdr>
        <w:top w:val="none" w:sz="0" w:space="0" w:color="auto"/>
        <w:left w:val="none" w:sz="0" w:space="0" w:color="auto"/>
        <w:bottom w:val="none" w:sz="0" w:space="0" w:color="auto"/>
        <w:right w:val="none" w:sz="0" w:space="0" w:color="auto"/>
      </w:divBdr>
    </w:div>
    <w:div w:id="894239337">
      <w:bodyDiv w:val="1"/>
      <w:marLeft w:val="0"/>
      <w:marRight w:val="0"/>
      <w:marTop w:val="0"/>
      <w:marBottom w:val="0"/>
      <w:divBdr>
        <w:top w:val="none" w:sz="0" w:space="0" w:color="auto"/>
        <w:left w:val="none" w:sz="0" w:space="0" w:color="auto"/>
        <w:bottom w:val="none" w:sz="0" w:space="0" w:color="auto"/>
        <w:right w:val="none" w:sz="0" w:space="0" w:color="auto"/>
      </w:divBdr>
    </w:div>
    <w:div w:id="1042827748">
      <w:bodyDiv w:val="1"/>
      <w:marLeft w:val="0"/>
      <w:marRight w:val="0"/>
      <w:marTop w:val="0"/>
      <w:marBottom w:val="0"/>
      <w:divBdr>
        <w:top w:val="none" w:sz="0" w:space="0" w:color="auto"/>
        <w:left w:val="none" w:sz="0" w:space="0" w:color="auto"/>
        <w:bottom w:val="none" w:sz="0" w:space="0" w:color="auto"/>
        <w:right w:val="none" w:sz="0" w:space="0" w:color="auto"/>
      </w:divBdr>
    </w:div>
    <w:div w:id="1091895526">
      <w:bodyDiv w:val="1"/>
      <w:marLeft w:val="0"/>
      <w:marRight w:val="0"/>
      <w:marTop w:val="0"/>
      <w:marBottom w:val="0"/>
      <w:divBdr>
        <w:top w:val="none" w:sz="0" w:space="0" w:color="auto"/>
        <w:left w:val="none" w:sz="0" w:space="0" w:color="auto"/>
        <w:bottom w:val="none" w:sz="0" w:space="0" w:color="auto"/>
        <w:right w:val="none" w:sz="0" w:space="0" w:color="auto"/>
      </w:divBdr>
    </w:div>
    <w:div w:id="1169251374">
      <w:bodyDiv w:val="1"/>
      <w:marLeft w:val="0"/>
      <w:marRight w:val="0"/>
      <w:marTop w:val="0"/>
      <w:marBottom w:val="0"/>
      <w:divBdr>
        <w:top w:val="none" w:sz="0" w:space="0" w:color="auto"/>
        <w:left w:val="none" w:sz="0" w:space="0" w:color="auto"/>
        <w:bottom w:val="none" w:sz="0" w:space="0" w:color="auto"/>
        <w:right w:val="none" w:sz="0" w:space="0" w:color="auto"/>
      </w:divBdr>
    </w:div>
    <w:div w:id="1225146935">
      <w:bodyDiv w:val="1"/>
      <w:marLeft w:val="0"/>
      <w:marRight w:val="0"/>
      <w:marTop w:val="0"/>
      <w:marBottom w:val="0"/>
      <w:divBdr>
        <w:top w:val="none" w:sz="0" w:space="0" w:color="auto"/>
        <w:left w:val="none" w:sz="0" w:space="0" w:color="auto"/>
        <w:bottom w:val="none" w:sz="0" w:space="0" w:color="auto"/>
        <w:right w:val="none" w:sz="0" w:space="0" w:color="auto"/>
      </w:divBdr>
    </w:div>
    <w:div w:id="1314095022">
      <w:bodyDiv w:val="1"/>
      <w:marLeft w:val="0"/>
      <w:marRight w:val="0"/>
      <w:marTop w:val="0"/>
      <w:marBottom w:val="0"/>
      <w:divBdr>
        <w:top w:val="none" w:sz="0" w:space="0" w:color="auto"/>
        <w:left w:val="none" w:sz="0" w:space="0" w:color="auto"/>
        <w:bottom w:val="none" w:sz="0" w:space="0" w:color="auto"/>
        <w:right w:val="none" w:sz="0" w:space="0" w:color="auto"/>
      </w:divBdr>
    </w:div>
    <w:div w:id="1458915692">
      <w:bodyDiv w:val="1"/>
      <w:marLeft w:val="0"/>
      <w:marRight w:val="0"/>
      <w:marTop w:val="0"/>
      <w:marBottom w:val="0"/>
      <w:divBdr>
        <w:top w:val="none" w:sz="0" w:space="0" w:color="auto"/>
        <w:left w:val="none" w:sz="0" w:space="0" w:color="auto"/>
        <w:bottom w:val="none" w:sz="0" w:space="0" w:color="auto"/>
        <w:right w:val="none" w:sz="0" w:space="0" w:color="auto"/>
      </w:divBdr>
    </w:div>
    <w:div w:id="1475176643">
      <w:bodyDiv w:val="1"/>
      <w:marLeft w:val="0"/>
      <w:marRight w:val="0"/>
      <w:marTop w:val="0"/>
      <w:marBottom w:val="0"/>
      <w:divBdr>
        <w:top w:val="none" w:sz="0" w:space="0" w:color="auto"/>
        <w:left w:val="none" w:sz="0" w:space="0" w:color="auto"/>
        <w:bottom w:val="none" w:sz="0" w:space="0" w:color="auto"/>
        <w:right w:val="none" w:sz="0" w:space="0" w:color="auto"/>
      </w:divBdr>
    </w:div>
    <w:div w:id="1570723860">
      <w:bodyDiv w:val="1"/>
      <w:marLeft w:val="0"/>
      <w:marRight w:val="0"/>
      <w:marTop w:val="0"/>
      <w:marBottom w:val="0"/>
      <w:divBdr>
        <w:top w:val="none" w:sz="0" w:space="0" w:color="auto"/>
        <w:left w:val="none" w:sz="0" w:space="0" w:color="auto"/>
        <w:bottom w:val="none" w:sz="0" w:space="0" w:color="auto"/>
        <w:right w:val="none" w:sz="0" w:space="0" w:color="auto"/>
      </w:divBdr>
    </w:div>
    <w:div w:id="1597597207">
      <w:bodyDiv w:val="1"/>
      <w:marLeft w:val="0"/>
      <w:marRight w:val="0"/>
      <w:marTop w:val="0"/>
      <w:marBottom w:val="0"/>
      <w:divBdr>
        <w:top w:val="none" w:sz="0" w:space="0" w:color="auto"/>
        <w:left w:val="none" w:sz="0" w:space="0" w:color="auto"/>
        <w:bottom w:val="none" w:sz="0" w:space="0" w:color="auto"/>
        <w:right w:val="none" w:sz="0" w:space="0" w:color="auto"/>
      </w:divBdr>
    </w:div>
    <w:div w:id="1820921349">
      <w:bodyDiv w:val="1"/>
      <w:marLeft w:val="0"/>
      <w:marRight w:val="0"/>
      <w:marTop w:val="0"/>
      <w:marBottom w:val="0"/>
      <w:divBdr>
        <w:top w:val="none" w:sz="0" w:space="0" w:color="auto"/>
        <w:left w:val="none" w:sz="0" w:space="0" w:color="auto"/>
        <w:bottom w:val="none" w:sz="0" w:space="0" w:color="auto"/>
        <w:right w:val="none" w:sz="0" w:space="0" w:color="auto"/>
      </w:divBdr>
    </w:div>
    <w:div w:id="206486385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2.emf"/><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emf"/><Relationship Id="rId20" Type="http://schemas.openxmlformats.org/officeDocument/2006/relationships/hyperlink" Target="https://doi.org/10.1073/pnas.1720985115" TargetMode="Externa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5.png"/><Relationship Id="rId5" Type="http://schemas.openxmlformats.org/officeDocument/2006/relationships/hyperlink" Target="http://brainspace.readthedocs.io" TargetMode="External"/><Relationship Id="rId15" Type="http://schemas.openxmlformats.org/officeDocument/2006/relationships/image" Target="media/image9.png"/><Relationship Id="rId10" Type="http://schemas.openxmlformats.org/officeDocument/2006/relationships/hyperlink" Target="https://urldefense.com/v3/__https:/www.biorxiv.org/content/10.1101/2023.08.09.551651v1.full__;!!FxkXuJIC!fJ6mNeavtsbtty1hJUfjtBKGGxY5eYtXp-dcd42PXE961IoffhrW_nGjAh9wxnBNOeGW1C3XWiQtP2E1BQ$" TargetMode="External"/><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8.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iMNnRW1VFU8UYiDiX6J4NHrZ/+Q==">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</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3646</TotalTime>
  <Pages>34</Pages>
  <Words>46805</Words>
  <Characters>266789</Characters>
  <Application>Microsoft Office Word</Application>
  <DocSecurity>0</DocSecurity>
  <Lines>2223</Lines>
  <Paragraphs>625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312969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Ju-Chi Yu</dc:creator>
  <cp:lastModifiedBy>Ju-Chi Yu</cp:lastModifiedBy>
  <cp:revision>75</cp:revision>
  <dcterms:created xsi:type="dcterms:W3CDTF">2024-07-15T18:36:00Z</dcterms:created>
  <dcterms:modified xsi:type="dcterms:W3CDTF">2024-08-17T16:07:00Z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zotero-version="6.0.36"&gt;&lt;session id="lgZmA7sa"/&gt;&lt;style id="http://www.zotero.org/styles/biological-psychiatry" hasBibliography="1" bibliographyStyleHasBeenSet="1"/&gt;&lt;prefs&gt;&lt;pref name="fieldType" value="Field"/&gt;&lt;pref name="automaticJo</vt:lpwstr>
  </property>
  <property fmtid="{D5CDD505-2E9C-101B-9397-08002B2CF9AE}" pid="3" name="ZOTERO_PREF_2">
    <vt:lpwstr>urnalAbbreviations" value="true"/&gt;&lt;/prefs&gt;&lt;/data&gt;</vt:lpwstr>
  </property>
</Properties>
</file>